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28D" w:rsidRDefault="007B628D" w:rsidP="007B628D">
      <w:pPr>
        <w:tabs>
          <w:tab w:val="left" w:pos="-142"/>
        </w:tabs>
        <w:bidi/>
        <w:spacing w:before="100" w:beforeAutospacing="1" w:after="100" w:afterAutospacing="1" w:line="360" w:lineRule="auto"/>
        <w:ind w:left="-567"/>
        <w:jc w:val="center"/>
        <w:rPr>
          <w:rFonts w:asciiTheme="majorBidi" w:eastAsia="Times New Roman" w:hAnsiTheme="majorBidi" w:cstheme="majorBidi" w:hint="cs"/>
          <w:b/>
          <w:bCs/>
          <w:color w:val="000000"/>
          <w:sz w:val="28"/>
          <w:szCs w:val="28"/>
          <w:rtl/>
          <w:lang w:eastAsia="fr-FR" w:bidi="ar-DZ"/>
        </w:rPr>
      </w:pPr>
      <w:r w:rsidRPr="00F33AF8">
        <w:rPr>
          <w:rFonts w:asciiTheme="majorBidi" w:eastAsia="Times New Roman" w:hAnsiTheme="majorBidi" w:cstheme="majorBidi" w:hint="cs"/>
          <w:b/>
          <w:bCs/>
          <w:color w:val="000000"/>
          <w:sz w:val="28"/>
          <w:szCs w:val="28"/>
          <w:rtl/>
          <w:lang w:eastAsia="fr-FR"/>
        </w:rPr>
        <w:t>الدرس رقم</w:t>
      </w:r>
      <w:r w:rsidRPr="00F33AF8">
        <w:rPr>
          <w:rFonts w:asciiTheme="majorBidi" w:eastAsia="Times New Roman" w:hAnsiTheme="majorBidi" w:cstheme="majorBidi"/>
          <w:b/>
          <w:bCs/>
          <w:color w:val="000000"/>
          <w:sz w:val="28"/>
          <w:szCs w:val="28"/>
          <w:rtl/>
          <w:lang w:eastAsia="fr-FR"/>
        </w:rPr>
        <w:t xml:space="preserve"> </w:t>
      </w:r>
      <w:r>
        <w:rPr>
          <w:rFonts w:asciiTheme="majorBidi" w:eastAsia="Times New Roman" w:hAnsiTheme="majorBidi" w:cstheme="majorBidi" w:hint="cs"/>
          <w:b/>
          <w:bCs/>
          <w:color w:val="000000"/>
          <w:sz w:val="28"/>
          <w:szCs w:val="28"/>
          <w:rtl/>
          <w:lang w:eastAsia="fr-FR"/>
        </w:rPr>
        <w:t>3</w:t>
      </w:r>
      <w:r w:rsidRPr="00F33AF8">
        <w:rPr>
          <w:rFonts w:asciiTheme="majorBidi" w:eastAsia="Times New Roman" w:hAnsiTheme="majorBidi" w:cstheme="majorBidi"/>
          <w:b/>
          <w:bCs/>
          <w:color w:val="000000"/>
          <w:sz w:val="28"/>
          <w:szCs w:val="28"/>
          <w:rtl/>
          <w:lang w:eastAsia="fr-FR"/>
        </w:rPr>
        <w:t xml:space="preserve"> </w:t>
      </w:r>
      <w:r>
        <w:rPr>
          <w:rFonts w:asciiTheme="majorBidi" w:eastAsia="Times New Roman" w:hAnsiTheme="majorBidi" w:cstheme="majorBidi" w:hint="cs"/>
          <w:b/>
          <w:bCs/>
          <w:color w:val="000000"/>
          <w:sz w:val="28"/>
          <w:szCs w:val="28"/>
          <w:rtl/>
          <w:lang w:eastAsia="fr-FR"/>
        </w:rPr>
        <w:t>: نشاط التصميم</w:t>
      </w:r>
      <w:r w:rsidR="00A1759A">
        <w:rPr>
          <w:rFonts w:asciiTheme="majorBidi" w:eastAsia="Times New Roman" w:hAnsiTheme="majorBidi" w:cstheme="majorBidi"/>
          <w:b/>
          <w:bCs/>
          <w:color w:val="000000"/>
          <w:sz w:val="28"/>
          <w:szCs w:val="28"/>
          <w:lang w:eastAsia="fr-FR"/>
        </w:rPr>
        <w:t xml:space="preserve">    </w:t>
      </w:r>
      <w:r w:rsidR="00A1759A">
        <w:rPr>
          <w:rFonts w:asciiTheme="majorBidi" w:eastAsia="Times New Roman" w:hAnsiTheme="majorBidi" w:cstheme="majorBidi" w:hint="cs"/>
          <w:b/>
          <w:bCs/>
          <w:color w:val="000000"/>
          <w:sz w:val="28"/>
          <w:szCs w:val="28"/>
          <w:rtl/>
          <w:lang w:eastAsia="fr-FR" w:bidi="ar-DZ"/>
        </w:rPr>
        <w:t xml:space="preserve">   تابع </w:t>
      </w:r>
    </w:p>
    <w:p w:rsidR="007B628D" w:rsidRDefault="007B628D" w:rsidP="007B628D">
      <w:pPr>
        <w:tabs>
          <w:tab w:val="left" w:pos="-142"/>
        </w:tabs>
        <w:bidi/>
        <w:spacing w:before="100" w:beforeAutospacing="1" w:after="100" w:afterAutospacing="1" w:line="360" w:lineRule="auto"/>
        <w:ind w:left="-567"/>
        <w:jc w:val="center"/>
        <w:rPr>
          <w:rFonts w:asciiTheme="majorBidi" w:eastAsia="Times New Roman" w:hAnsiTheme="majorBidi" w:cstheme="majorBidi"/>
          <w:b/>
          <w:bCs/>
          <w:color w:val="000000"/>
          <w:sz w:val="28"/>
          <w:szCs w:val="28"/>
          <w:lang w:eastAsia="fr-FR"/>
        </w:rPr>
      </w:pPr>
      <w:r>
        <w:rPr>
          <w:rFonts w:asciiTheme="majorBidi" w:eastAsia="Times New Roman" w:hAnsiTheme="majorBidi" w:cstheme="majorBidi" w:hint="cs"/>
          <w:b/>
          <w:bCs/>
          <w:color w:val="000000"/>
          <w:sz w:val="28"/>
          <w:szCs w:val="28"/>
          <w:rtl/>
          <w:lang w:eastAsia="fr-FR"/>
        </w:rPr>
        <w:t>تصميم نظام الإنتاج</w:t>
      </w:r>
    </w:p>
    <w:p w:rsidR="004F2F94" w:rsidRPr="004F2F94" w:rsidRDefault="004F2F94" w:rsidP="004F2F94">
      <w:pPr>
        <w:tabs>
          <w:tab w:val="left" w:pos="-142"/>
        </w:tabs>
        <w:bidi/>
        <w:spacing w:after="0" w:line="360" w:lineRule="auto"/>
        <w:jc w:val="both"/>
        <w:rPr>
          <w:rFonts w:asciiTheme="majorBidi" w:eastAsia="Times New Roman" w:hAnsiTheme="majorBidi" w:cstheme="majorBidi"/>
          <w:color w:val="000000"/>
          <w:sz w:val="24"/>
          <w:szCs w:val="24"/>
          <w:lang w:eastAsia="fr-FR"/>
        </w:rPr>
      </w:pPr>
      <w:r w:rsidRPr="004F2F94">
        <w:rPr>
          <w:rFonts w:asciiTheme="majorBidi" w:eastAsia="Times New Roman" w:hAnsiTheme="majorBidi" w:cs="Times New Roman" w:hint="cs"/>
          <w:color w:val="000000"/>
          <w:sz w:val="24"/>
          <w:szCs w:val="24"/>
          <w:rtl/>
          <w:lang w:eastAsia="fr-FR"/>
        </w:rPr>
        <w:t>في</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أي</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 xml:space="preserve">مؤسسة </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صناعية،</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 xml:space="preserve"> ينجز </w:t>
      </w:r>
      <w:r w:rsidRPr="004F2F94">
        <w:rPr>
          <w:rFonts w:asciiTheme="majorBidi" w:eastAsia="Times New Roman" w:hAnsiTheme="majorBidi" w:cs="Times New Roman" w:hint="cs"/>
          <w:color w:val="000000"/>
          <w:sz w:val="24"/>
          <w:szCs w:val="24"/>
          <w:rtl/>
          <w:lang w:eastAsia="fr-FR"/>
        </w:rPr>
        <w:t>النشاط</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الإنتاجي</w:t>
      </w:r>
      <w:r>
        <w:rPr>
          <w:rFonts w:asciiTheme="majorBidi" w:eastAsia="Times New Roman" w:hAnsiTheme="majorBidi" w:cs="Times New Roman" w:hint="cs"/>
          <w:color w:val="000000"/>
          <w:sz w:val="24"/>
          <w:szCs w:val="24"/>
          <w:rtl/>
          <w:lang w:eastAsia="fr-FR"/>
        </w:rPr>
        <w:t xml:space="preserve"> عبر</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تحويل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المدخلات</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إلى</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منتج</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نهائي</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بعد</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عملية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تتم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على</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مراحل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وبين</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كل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مرحلة،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يحدث</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جزء</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من</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التحول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ويشكل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مادة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سيتم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استخدامها</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في</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مرحلة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أخرى</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حتى</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اكتمال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المنتج</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ويصف</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نظام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الإنتاج</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كيفية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قيام</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المؤسسة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بتنظيم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تدفقات</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المواد</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هذه</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باستخدام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وسائل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تكنولوجية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مختلفة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إن</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تصميم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هذا</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التنظيم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مهم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لأنه</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يحدد</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فيما</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بعد</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الطريقة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التي</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سيتم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بها</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تخطيط</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ومراقبة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نشاط</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الإنتاج</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بأكمله</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إدارة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الإنتاج</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هذا</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الدرس</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مخصص</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للأنواع</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المختلفة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لأنظمة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الإنتاج</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التي</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يمكن</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العثور</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عليها</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في</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المؤسسات</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الصناعية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ويرتبط</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هذا</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التصنيف</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 xml:space="preserve"> </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بشكل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عام</w:t>
      </w:r>
      <w:r w:rsidRPr="004F2F94">
        <w:rPr>
          <w:rFonts w:asciiTheme="majorBidi" w:eastAsia="Times New Roman" w:hAnsiTheme="majorBidi" w:cs="Times New Roman"/>
          <w:color w:val="000000"/>
          <w:sz w:val="24"/>
          <w:szCs w:val="24"/>
          <w:rtl/>
          <w:lang w:eastAsia="fr-FR"/>
        </w:rPr>
        <w:t xml:space="preserve"> </w:t>
      </w:r>
      <w:r>
        <w:rPr>
          <w:rFonts w:asciiTheme="majorBidi" w:eastAsia="Times New Roman" w:hAnsiTheme="majorBidi" w:cs="Times New Roman" w:hint="cs"/>
          <w:color w:val="000000"/>
          <w:sz w:val="24"/>
          <w:szCs w:val="24"/>
          <w:rtl/>
          <w:lang w:eastAsia="fr-FR"/>
        </w:rPr>
        <w:t>بتلاتة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عوامل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التصنيف</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حسب</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الكمية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المنتجة،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حسب</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العلاقة</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مع</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العميل،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تنظيم</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مراحل</w:t>
      </w:r>
      <w:r w:rsidRPr="004F2F94">
        <w:rPr>
          <w:rFonts w:asciiTheme="majorBidi" w:eastAsia="Times New Roman" w:hAnsiTheme="majorBidi" w:cs="Times New Roman"/>
          <w:color w:val="000000"/>
          <w:sz w:val="24"/>
          <w:szCs w:val="24"/>
          <w:rtl/>
          <w:lang w:eastAsia="fr-FR"/>
        </w:rPr>
        <w:t xml:space="preserve"> </w:t>
      </w:r>
      <w:r w:rsidRPr="004F2F94">
        <w:rPr>
          <w:rFonts w:asciiTheme="majorBidi" w:eastAsia="Times New Roman" w:hAnsiTheme="majorBidi" w:cs="Times New Roman" w:hint="cs"/>
          <w:color w:val="000000"/>
          <w:sz w:val="24"/>
          <w:szCs w:val="24"/>
          <w:rtl/>
          <w:lang w:eastAsia="fr-FR"/>
        </w:rPr>
        <w:t>الإنتاج</w:t>
      </w:r>
      <w:r w:rsidRPr="004F2F94">
        <w:rPr>
          <w:rFonts w:asciiTheme="majorBidi" w:eastAsia="Times New Roman" w:hAnsiTheme="majorBidi" w:cs="Times New Roman"/>
          <w:color w:val="000000"/>
          <w:sz w:val="24"/>
          <w:szCs w:val="24"/>
          <w:rtl/>
          <w:lang w:eastAsia="fr-FR"/>
        </w:rPr>
        <w:t>.</w:t>
      </w:r>
    </w:p>
    <w:p w:rsidR="007B628D" w:rsidRPr="00250414" w:rsidRDefault="00446EC7" w:rsidP="00446EC7">
      <w:pPr>
        <w:tabs>
          <w:tab w:val="left" w:pos="-142"/>
        </w:tabs>
        <w:bidi/>
        <w:spacing w:before="100" w:beforeAutospacing="1" w:after="100" w:afterAutospacing="1" w:line="360" w:lineRule="auto"/>
        <w:ind w:left="141"/>
        <w:jc w:val="both"/>
        <w:rPr>
          <w:rFonts w:asciiTheme="majorBidi" w:eastAsia="Times New Roman" w:hAnsiTheme="majorBidi" w:cstheme="majorBidi"/>
          <w:b/>
          <w:bCs/>
          <w:i/>
          <w:iCs/>
          <w:color w:val="000000"/>
          <w:sz w:val="24"/>
          <w:szCs w:val="24"/>
          <w:u w:val="single"/>
          <w:rtl/>
          <w:lang w:eastAsia="fr-FR"/>
        </w:rPr>
      </w:pPr>
      <w:r>
        <w:rPr>
          <w:rFonts w:asciiTheme="majorBidi" w:eastAsia="Times New Roman" w:hAnsiTheme="majorBidi" w:cstheme="majorBidi" w:hint="cs"/>
          <w:b/>
          <w:bCs/>
          <w:i/>
          <w:iCs/>
          <w:color w:val="000000"/>
          <w:sz w:val="24"/>
          <w:szCs w:val="24"/>
          <w:u w:val="single"/>
          <w:rtl/>
          <w:lang w:eastAsia="fr-FR"/>
        </w:rPr>
        <w:t xml:space="preserve">1.  </w:t>
      </w:r>
      <w:r w:rsidR="007B628D" w:rsidRPr="00250414">
        <w:rPr>
          <w:rFonts w:asciiTheme="majorBidi" w:eastAsia="Times New Roman" w:hAnsiTheme="majorBidi" w:cstheme="majorBidi"/>
          <w:b/>
          <w:bCs/>
          <w:i/>
          <w:iCs/>
          <w:color w:val="000000"/>
          <w:sz w:val="24"/>
          <w:szCs w:val="24"/>
          <w:u w:val="single"/>
          <w:rtl/>
          <w:lang w:eastAsia="fr-FR"/>
        </w:rPr>
        <w:t>حسب الكميات المنتجة</w:t>
      </w:r>
    </w:p>
    <w:p w:rsidR="007B628D" w:rsidRPr="00250414" w:rsidRDefault="007B628D" w:rsidP="007B628D">
      <w:pPr>
        <w:tabs>
          <w:tab w:val="left" w:pos="-142"/>
        </w:tabs>
        <w:bidi/>
        <w:spacing w:after="0" w:line="360" w:lineRule="auto"/>
        <w:ind w:left="142"/>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b/>
          <w:bCs/>
          <w:color w:val="000000"/>
          <w:sz w:val="24"/>
          <w:szCs w:val="24"/>
          <w:rtl/>
          <w:lang w:eastAsia="fr-FR"/>
        </w:rPr>
        <w:t>الى.</w:t>
      </w:r>
      <w:r w:rsidRPr="00250414">
        <w:rPr>
          <w:rFonts w:asciiTheme="majorBidi" w:eastAsia="Times New Roman" w:hAnsiTheme="majorBidi" w:cstheme="majorBidi"/>
          <w:color w:val="000000"/>
          <w:sz w:val="24"/>
          <w:szCs w:val="24"/>
          <w:rtl/>
          <w:lang w:eastAsia="fr-FR"/>
        </w:rPr>
        <w:t xml:space="preserve"> </w:t>
      </w:r>
      <w:r w:rsidRPr="00250414">
        <w:rPr>
          <w:rFonts w:asciiTheme="majorBidi" w:eastAsia="Times New Roman" w:hAnsiTheme="majorBidi" w:cstheme="majorBidi"/>
          <w:b/>
          <w:bCs/>
          <w:color w:val="000000"/>
          <w:sz w:val="24"/>
          <w:szCs w:val="24"/>
          <w:rtl/>
          <w:lang w:eastAsia="fr-FR"/>
        </w:rPr>
        <w:t xml:space="preserve">الإنتاج الضخم </w:t>
      </w:r>
      <w:r w:rsidRPr="00250414">
        <w:rPr>
          <w:rFonts w:asciiTheme="majorBidi" w:eastAsia="Times New Roman" w:hAnsiTheme="majorBidi" w:cstheme="majorBidi"/>
          <w:color w:val="000000"/>
          <w:sz w:val="24"/>
          <w:szCs w:val="24"/>
          <w:rtl/>
          <w:lang w:eastAsia="fr-FR"/>
        </w:rPr>
        <w:t>: منتجات متطابقة تقريبًا، بكميات كبيرة، وسائل إنتاج متخصصة ومنظمة من أجل تحسين دورة الإنتاج (مثل صناعة السيارات، وما إلى ذلك)</w:t>
      </w:r>
    </w:p>
    <w:p w:rsidR="007B628D" w:rsidRPr="00250414" w:rsidRDefault="007B628D" w:rsidP="007B628D">
      <w:pPr>
        <w:tabs>
          <w:tab w:val="left" w:pos="-142"/>
        </w:tabs>
        <w:bidi/>
        <w:spacing w:after="0" w:line="360" w:lineRule="auto"/>
        <w:ind w:left="142"/>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b/>
          <w:bCs/>
          <w:color w:val="000000"/>
          <w:sz w:val="24"/>
          <w:szCs w:val="24"/>
          <w:rtl/>
          <w:lang w:eastAsia="fr-FR"/>
        </w:rPr>
        <w:t>ب.</w:t>
      </w:r>
      <w:r w:rsidRPr="00250414">
        <w:rPr>
          <w:rFonts w:asciiTheme="majorBidi" w:eastAsia="Times New Roman" w:hAnsiTheme="majorBidi" w:cstheme="majorBidi"/>
          <w:color w:val="000000"/>
          <w:sz w:val="24"/>
          <w:szCs w:val="24"/>
          <w:rtl/>
          <w:lang w:eastAsia="fr-FR"/>
        </w:rPr>
        <w:t xml:space="preserve">  </w:t>
      </w:r>
      <w:r w:rsidRPr="00250414">
        <w:rPr>
          <w:rFonts w:asciiTheme="majorBidi" w:eastAsia="Times New Roman" w:hAnsiTheme="majorBidi" w:cstheme="majorBidi"/>
          <w:b/>
          <w:bCs/>
          <w:color w:val="000000"/>
          <w:sz w:val="24"/>
          <w:szCs w:val="24"/>
          <w:rtl/>
          <w:lang w:eastAsia="fr-FR"/>
        </w:rPr>
        <w:t xml:space="preserve">الإنتاج في سلسلة صغيرة ومتوسطة </w:t>
      </w:r>
      <w:r w:rsidRPr="00250414">
        <w:rPr>
          <w:rFonts w:asciiTheme="majorBidi" w:eastAsia="Times New Roman" w:hAnsiTheme="majorBidi" w:cstheme="majorBidi"/>
          <w:color w:val="000000"/>
          <w:sz w:val="24"/>
          <w:szCs w:val="24"/>
          <w:rtl/>
          <w:lang w:eastAsia="fr-FR"/>
        </w:rPr>
        <w:t xml:space="preserve">: تنوع كبير في المنتجات، نوع الطلب (الشخصي) يحظر المعدات المتخصصة </w:t>
      </w:r>
      <w:r w:rsidRPr="00250414">
        <w:rPr>
          <w:rFonts w:asciiTheme="majorBidi" w:eastAsia="Times New Roman" w:hAnsiTheme="majorBidi" w:cs="Cambria Math"/>
          <w:color w:val="000000"/>
          <w:sz w:val="24"/>
          <w:szCs w:val="24"/>
          <w:rtl/>
          <w:lang w:eastAsia="fr-FR"/>
        </w:rPr>
        <w:t>⇒</w:t>
      </w:r>
      <w:r w:rsidRPr="00250414">
        <w:rPr>
          <w:rFonts w:asciiTheme="majorBidi" w:eastAsia="Times New Roman" w:hAnsiTheme="majorBidi" w:cstheme="majorBidi"/>
          <w:color w:val="000000"/>
          <w:sz w:val="24"/>
          <w:szCs w:val="24"/>
          <w:rtl/>
          <w:lang w:eastAsia="fr-FR"/>
        </w:rPr>
        <w:t xml:space="preserve"> موارد متعددة، إطلاق دفعة من أجل تقليل التكاليف المرتبطة بحملة التصنيع (على سبيل المثال: صناعات التعاقد من الباطن: مصنعي المعدات، الخدمة ...)</w:t>
      </w:r>
    </w:p>
    <w:p w:rsidR="007B628D" w:rsidRPr="00250414" w:rsidRDefault="007B628D" w:rsidP="007B628D">
      <w:pPr>
        <w:tabs>
          <w:tab w:val="left" w:pos="-142"/>
        </w:tabs>
        <w:bidi/>
        <w:spacing w:after="0" w:line="360" w:lineRule="auto"/>
        <w:ind w:left="142"/>
        <w:jc w:val="both"/>
        <w:rPr>
          <w:rFonts w:asciiTheme="majorBidi" w:hAnsiTheme="majorBidi" w:cstheme="majorBidi"/>
          <w:color w:val="000000" w:themeColor="text1"/>
          <w:sz w:val="24"/>
          <w:szCs w:val="24"/>
          <w:rtl/>
        </w:rPr>
      </w:pPr>
      <w:r w:rsidRPr="00250414">
        <w:rPr>
          <w:rFonts w:asciiTheme="majorBidi" w:eastAsia="Times New Roman" w:hAnsiTheme="majorBidi" w:cstheme="majorBidi"/>
          <w:b/>
          <w:bCs/>
          <w:color w:val="000000"/>
          <w:sz w:val="24"/>
          <w:szCs w:val="24"/>
          <w:rtl/>
          <w:lang w:eastAsia="fr-FR"/>
        </w:rPr>
        <w:t>ضد.</w:t>
      </w:r>
      <w:r w:rsidRPr="00250414">
        <w:rPr>
          <w:rFonts w:asciiTheme="majorBidi" w:eastAsia="Times New Roman" w:hAnsiTheme="majorBidi" w:cstheme="majorBidi"/>
          <w:color w:val="000000"/>
          <w:sz w:val="24"/>
          <w:szCs w:val="24"/>
          <w:rtl/>
          <w:lang w:eastAsia="fr-FR"/>
        </w:rPr>
        <w:t xml:space="preserve">  </w:t>
      </w:r>
      <w:r w:rsidRPr="00250414">
        <w:rPr>
          <w:rFonts w:asciiTheme="majorBidi" w:eastAsia="Times New Roman" w:hAnsiTheme="majorBidi" w:cstheme="majorBidi"/>
          <w:b/>
          <w:bCs/>
          <w:color w:val="000000"/>
          <w:sz w:val="24"/>
          <w:szCs w:val="24"/>
          <w:rtl/>
          <w:lang w:eastAsia="fr-FR"/>
        </w:rPr>
        <w:t xml:space="preserve">إنتاج الوحدة </w:t>
      </w:r>
      <w:r w:rsidRPr="00250414">
        <w:rPr>
          <w:rFonts w:asciiTheme="majorBidi" w:eastAsia="Times New Roman" w:hAnsiTheme="majorBidi" w:cstheme="majorBidi"/>
          <w:color w:val="000000"/>
          <w:sz w:val="24"/>
          <w:szCs w:val="24"/>
          <w:rtl/>
          <w:lang w:eastAsia="fr-FR"/>
        </w:rPr>
        <w:t xml:space="preserve">: إنتاج بكمية منخفضة جدًا، دورة إنتاج عالية، موارد عديدة (مثل الطيران والفضاء </w:t>
      </w:r>
      <w:r w:rsidRPr="00250414">
        <w:rPr>
          <w:rFonts w:asciiTheme="majorBidi" w:hAnsiTheme="majorBidi" w:cstheme="majorBidi"/>
          <w:color w:val="000000" w:themeColor="text1"/>
          <w:sz w:val="24"/>
          <w:szCs w:val="24"/>
          <w:rtl/>
        </w:rPr>
        <w:t>وصناعة البناء والتشييد، وما إلى ذلك)</w:t>
      </w:r>
    </w:p>
    <w:p w:rsidR="007B628D" w:rsidRPr="00250414" w:rsidRDefault="00446EC7" w:rsidP="004F2F94">
      <w:pPr>
        <w:tabs>
          <w:tab w:val="left" w:pos="-142"/>
        </w:tabs>
        <w:autoSpaceDE w:val="0"/>
        <w:autoSpaceDN w:val="0"/>
        <w:bidi/>
        <w:adjustRightInd w:val="0"/>
        <w:spacing w:after="0" w:line="360" w:lineRule="auto"/>
        <w:jc w:val="both"/>
        <w:rPr>
          <w:rFonts w:asciiTheme="majorBidi" w:hAnsiTheme="majorBidi" w:cstheme="majorBidi"/>
          <w:b/>
          <w:bCs/>
          <w:color w:val="000000"/>
          <w:sz w:val="24"/>
          <w:szCs w:val="24"/>
          <w:u w:val="single"/>
          <w:rtl/>
        </w:rPr>
      </w:pPr>
      <w:r>
        <w:rPr>
          <w:rFonts w:asciiTheme="majorBidi" w:hAnsiTheme="majorBidi" w:cstheme="majorBidi" w:hint="cs"/>
          <w:b/>
          <w:bCs/>
          <w:color w:val="000000"/>
          <w:sz w:val="24"/>
          <w:szCs w:val="24"/>
          <w:rtl/>
        </w:rPr>
        <w:t>2</w:t>
      </w:r>
      <w:r w:rsidR="007B628D" w:rsidRPr="00250414">
        <w:rPr>
          <w:rFonts w:asciiTheme="majorBidi" w:hAnsiTheme="majorBidi" w:cstheme="majorBidi"/>
          <w:b/>
          <w:bCs/>
          <w:color w:val="000000"/>
          <w:sz w:val="24"/>
          <w:szCs w:val="24"/>
          <w:rtl/>
        </w:rPr>
        <w:t xml:space="preserve"> </w:t>
      </w:r>
      <w:r w:rsidR="007B628D" w:rsidRPr="00250414">
        <w:rPr>
          <w:rFonts w:asciiTheme="majorBidi" w:hAnsiTheme="majorBidi" w:cstheme="majorBidi"/>
          <w:b/>
          <w:bCs/>
          <w:i/>
          <w:iCs/>
          <w:color w:val="000000"/>
          <w:sz w:val="24"/>
          <w:szCs w:val="24"/>
          <w:rtl/>
        </w:rPr>
        <w:t xml:space="preserve">. </w:t>
      </w:r>
      <w:r w:rsidR="007B628D" w:rsidRPr="00250414">
        <w:rPr>
          <w:rFonts w:asciiTheme="majorBidi" w:hAnsiTheme="majorBidi" w:cstheme="majorBidi"/>
          <w:b/>
          <w:bCs/>
          <w:i/>
          <w:iCs/>
          <w:color w:val="000000"/>
          <w:sz w:val="24"/>
          <w:szCs w:val="24"/>
          <w:u w:val="single"/>
          <w:rtl/>
        </w:rPr>
        <w:t>اعتمادا على العلاقة مع العملاء</w:t>
      </w:r>
      <w:r w:rsidR="007B628D" w:rsidRPr="00250414">
        <w:rPr>
          <w:rFonts w:asciiTheme="majorBidi" w:hAnsiTheme="majorBidi" w:cstheme="majorBidi"/>
          <w:b/>
          <w:bCs/>
          <w:color w:val="000000"/>
          <w:sz w:val="24"/>
          <w:szCs w:val="24"/>
          <w:u w:val="single"/>
          <w:rtl/>
        </w:rPr>
        <w:t xml:space="preserve"> </w:t>
      </w:r>
    </w:p>
    <w:p w:rsidR="007B628D" w:rsidRPr="00250414" w:rsidRDefault="007B628D" w:rsidP="007B628D">
      <w:pPr>
        <w:pStyle w:val="Paragraphedeliste"/>
        <w:numPr>
          <w:ilvl w:val="0"/>
          <w:numId w:val="1"/>
        </w:numPr>
        <w:tabs>
          <w:tab w:val="left" w:pos="-142"/>
          <w:tab w:val="left" w:pos="284"/>
        </w:tabs>
        <w:bidi/>
        <w:spacing w:before="100" w:beforeAutospacing="1" w:after="0" w:line="360" w:lineRule="auto"/>
        <w:ind w:left="142" w:firstLine="0"/>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b/>
          <w:bCs/>
          <w:color w:val="000000"/>
          <w:sz w:val="24"/>
          <w:szCs w:val="24"/>
          <w:u w:val="single"/>
          <w:rtl/>
          <w:lang w:eastAsia="fr-FR"/>
        </w:rPr>
        <w:t xml:space="preserve">الإنتاج حسب الطلب </w:t>
      </w:r>
      <w:r w:rsidRPr="00250414">
        <w:rPr>
          <w:rFonts w:asciiTheme="majorBidi" w:eastAsia="Times New Roman" w:hAnsiTheme="majorBidi" w:cstheme="majorBidi"/>
          <w:color w:val="000000"/>
          <w:sz w:val="24"/>
          <w:szCs w:val="24"/>
          <w:rtl/>
          <w:lang w:eastAsia="fr-FR"/>
        </w:rPr>
        <w:t>: يتم تنفيذه بناءً على طلب ثابت من العميل - مجموعة واسعة من المنتجات، وطلب عشوائي. في هذه الحالة، نحن نعرف احتياجات العميل بشكل مسبق فقط بعد استلام طلبه. قد يتم تخزين المواد الخام وأجزاء الأغراض العامة، ولكن لا يتم تصنيع أو تصميم أي شيء حتى يتم استلام مواصفات العميل. وهذا يتطلب نظام إنتاج مرن (المعدات، القوى العاملة). هنا يقبل العميل مواعيد نهائية طويلة إلى حد ما (المباني والمشاريع).</w:t>
      </w:r>
    </w:p>
    <w:p w:rsidR="007B628D" w:rsidRPr="00250414" w:rsidRDefault="007B628D" w:rsidP="007B628D">
      <w:pPr>
        <w:pStyle w:val="Paragraphedeliste"/>
        <w:numPr>
          <w:ilvl w:val="0"/>
          <w:numId w:val="1"/>
        </w:numPr>
        <w:tabs>
          <w:tab w:val="left" w:pos="-142"/>
          <w:tab w:val="left" w:pos="284"/>
        </w:tabs>
        <w:bidi/>
        <w:spacing w:before="100" w:beforeAutospacing="1" w:after="0" w:line="360" w:lineRule="auto"/>
        <w:ind w:left="142" w:firstLine="0"/>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color w:val="000000"/>
          <w:sz w:val="24"/>
          <w:szCs w:val="24"/>
          <w:u w:val="single"/>
          <w:rtl/>
          <w:lang w:eastAsia="fr-FR"/>
        </w:rPr>
        <w:t xml:space="preserve"> </w:t>
      </w:r>
      <w:r w:rsidRPr="00250414">
        <w:rPr>
          <w:rFonts w:asciiTheme="majorBidi" w:eastAsia="Times New Roman" w:hAnsiTheme="majorBidi" w:cstheme="majorBidi"/>
          <w:b/>
          <w:bCs/>
          <w:color w:val="000000"/>
          <w:sz w:val="24"/>
          <w:szCs w:val="24"/>
          <w:u w:val="single"/>
          <w:rtl/>
          <w:lang w:eastAsia="fr-FR"/>
        </w:rPr>
        <w:t xml:space="preserve">الإنتاج للمخزون </w:t>
      </w:r>
      <w:r w:rsidRPr="00250414">
        <w:rPr>
          <w:rFonts w:asciiTheme="majorBidi" w:eastAsia="Times New Roman" w:hAnsiTheme="majorBidi" w:cstheme="majorBidi"/>
          <w:color w:val="000000"/>
          <w:sz w:val="24"/>
          <w:szCs w:val="24"/>
          <w:rtl/>
          <w:lang w:eastAsia="fr-FR"/>
        </w:rPr>
        <w:t>: نقوم بالتصنيع ثم التخزين تحسبًا لطلبات العملاء. هنا العميل متطلب للغاية فيما يتعلق بوقت التسليم. هذا هو الحال غالبًا بالنسبة للمنتجات الاستهلاكية اليومية. وبالتالي يتم تحفيز الإنتاج من خلال توقع الطلب المذيب عندما يكون هناك تنوع منخفض في المنتج وطلب كبير يمكن التنبؤ به</w:t>
      </w:r>
    </w:p>
    <w:p w:rsidR="007B628D" w:rsidRPr="00250414" w:rsidRDefault="007B628D" w:rsidP="007B628D">
      <w:pPr>
        <w:pStyle w:val="Paragraphedeliste"/>
        <w:numPr>
          <w:ilvl w:val="0"/>
          <w:numId w:val="1"/>
        </w:numPr>
        <w:tabs>
          <w:tab w:val="left" w:pos="-142"/>
          <w:tab w:val="left" w:pos="284"/>
        </w:tabs>
        <w:autoSpaceDE w:val="0"/>
        <w:autoSpaceDN w:val="0"/>
        <w:bidi/>
        <w:adjustRightInd w:val="0"/>
        <w:spacing w:after="0" w:line="360" w:lineRule="auto"/>
        <w:ind w:left="142" w:firstLine="0"/>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b/>
          <w:bCs/>
          <w:color w:val="000000"/>
          <w:sz w:val="24"/>
          <w:szCs w:val="24"/>
          <w:u w:val="single"/>
          <w:rtl/>
          <w:lang w:eastAsia="fr-FR"/>
        </w:rPr>
        <w:t xml:space="preserve">الإنتاج المختلط </w:t>
      </w:r>
      <w:r w:rsidRPr="00250414">
        <w:rPr>
          <w:rFonts w:asciiTheme="majorBidi" w:eastAsia="Times New Roman" w:hAnsiTheme="majorBidi" w:cstheme="majorBidi"/>
          <w:color w:val="000000"/>
          <w:sz w:val="24"/>
          <w:szCs w:val="24"/>
          <w:rtl/>
          <w:lang w:eastAsia="fr-FR"/>
        </w:rPr>
        <w:t>: هذا التصنيع مشتق من التصنيع حسب الطلب. من أجل تقليل أوقات الإنتاج، تم تصميم المنتجات بطريقة تجعل من الممكن تصنيع مجموعات فرعية وفقًا لسياسة تصنيع المخزون والاحتفاظ فقط بتخصيص المنتج النهائي من خلال تجميع هذه التجميعات الفرعية في وقت الطلب. تميل جميع الشركات التي ترغب في تحسين أدائها تجاه عملائها إلى اختيار هذا النوع من التصنيع بشكل متزايد.</w:t>
      </w:r>
    </w:p>
    <w:p w:rsidR="007B628D" w:rsidRPr="00250414" w:rsidRDefault="007B628D" w:rsidP="004F2F94">
      <w:pPr>
        <w:tabs>
          <w:tab w:val="left" w:pos="-142"/>
        </w:tabs>
        <w:bidi/>
        <w:spacing w:before="100" w:beforeAutospacing="1" w:after="0" w:line="360" w:lineRule="auto"/>
        <w:jc w:val="both"/>
        <w:rPr>
          <w:rFonts w:asciiTheme="majorBidi" w:hAnsiTheme="majorBidi" w:cstheme="majorBidi"/>
          <w:b/>
          <w:bCs/>
          <w:color w:val="000000" w:themeColor="text1"/>
          <w:sz w:val="24"/>
          <w:szCs w:val="24"/>
          <w:u w:val="single"/>
          <w:rtl/>
        </w:rPr>
      </w:pPr>
      <w:r w:rsidRPr="00250414">
        <w:rPr>
          <w:rFonts w:asciiTheme="majorBidi" w:hAnsiTheme="majorBidi" w:cstheme="majorBidi"/>
          <w:b/>
          <w:bCs/>
          <w:color w:val="000000" w:themeColor="text1"/>
          <w:sz w:val="24"/>
          <w:szCs w:val="24"/>
          <w:u w:val="single"/>
          <w:rtl/>
        </w:rPr>
        <w:t>3. الاعتماد على تنظيم مراحل الإنتاج</w:t>
      </w:r>
    </w:p>
    <w:p w:rsidR="007B628D" w:rsidRPr="00250414" w:rsidRDefault="007B628D" w:rsidP="007B628D">
      <w:pPr>
        <w:tabs>
          <w:tab w:val="left" w:pos="-142"/>
        </w:tabs>
        <w:bidi/>
        <w:spacing w:after="0" w:line="360" w:lineRule="auto"/>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color w:val="000000"/>
          <w:sz w:val="24"/>
          <w:szCs w:val="24"/>
          <w:rtl/>
          <w:lang w:eastAsia="fr-FR"/>
        </w:rPr>
        <w:lastRenderedPageBreak/>
        <w:t xml:space="preserve">لديه </w:t>
      </w:r>
      <w:r w:rsidRPr="00250414">
        <w:rPr>
          <w:rFonts w:asciiTheme="majorBidi" w:eastAsia="Times New Roman" w:hAnsiTheme="majorBidi" w:cstheme="majorBidi"/>
          <w:b/>
          <w:bCs/>
          <w:color w:val="000000"/>
          <w:sz w:val="24"/>
          <w:szCs w:val="24"/>
          <w:u w:val="single"/>
          <w:rtl/>
          <w:lang w:eastAsia="fr-FR"/>
        </w:rPr>
        <w:t>. الإنتاج المستمر</w:t>
      </w:r>
      <w:r w:rsidRPr="00250414">
        <w:rPr>
          <w:rFonts w:asciiTheme="majorBidi" w:eastAsia="Times New Roman" w:hAnsiTheme="majorBidi" w:cstheme="majorBidi"/>
          <w:color w:val="000000"/>
          <w:sz w:val="24"/>
          <w:szCs w:val="24"/>
          <w:rtl/>
          <w:lang w:eastAsia="fr-FR"/>
        </w:rPr>
        <w:t xml:space="preserve"> </w:t>
      </w:r>
      <w:r w:rsidRPr="00250414">
        <w:rPr>
          <w:rFonts w:asciiTheme="majorBidi" w:hAnsiTheme="majorBidi" w:cstheme="majorBidi"/>
          <w:b/>
          <w:bCs/>
          <w:sz w:val="24"/>
          <w:szCs w:val="24"/>
          <w:rtl/>
        </w:rPr>
        <w:t xml:space="preserve"> </w:t>
      </w:r>
      <w:r w:rsidRPr="00250414">
        <w:rPr>
          <w:rFonts w:asciiTheme="majorBidi" w:hAnsiTheme="majorBidi" w:cstheme="majorBidi"/>
          <w:sz w:val="24"/>
          <w:szCs w:val="24"/>
          <w:rtl/>
        </w:rPr>
        <w:t xml:space="preserve"> </w:t>
      </w:r>
      <w:r w:rsidRPr="00250414">
        <w:rPr>
          <w:rFonts w:asciiTheme="majorBidi" w:eastAsia="Times New Roman" w:hAnsiTheme="majorBidi" w:cstheme="majorBidi"/>
          <w:color w:val="000000"/>
          <w:sz w:val="24"/>
          <w:szCs w:val="24"/>
          <w:rtl/>
          <w:lang w:eastAsia="fr-FR"/>
        </w:rPr>
        <w:t>تتعلق بالمنتجات التي لا يجب مقاطعة عملية تحويل المواد لها بين محطتي عمل متتاليتين، أي بدون تخزين وسيط بين المحطات. يوجد هذا النمط من التنظيم في الصناعات الثقيلة التي تعالج المواد الخام (الصلب والبتروكيماويات وغيرها). تتطلب عمليات التحويل المطبقة في هذا النوع من الإنتاج استثمارات كبيرة لا تكون مربحة إلا بفضل معدل الاستخدام المرتفع والأتمتة العالية جدًا. في هذا النوع من الإنتاج، تحتاج محطات التحويل إلى توازن جيد، أي: سرعة منتظمة للتحويل والنقل، ونظام إمداد فعال.</w:t>
      </w:r>
    </w:p>
    <w:p w:rsidR="007B628D" w:rsidRPr="00250414" w:rsidRDefault="007B628D" w:rsidP="007B628D">
      <w:pPr>
        <w:tabs>
          <w:tab w:val="left" w:pos="-142"/>
        </w:tabs>
        <w:bidi/>
        <w:spacing w:after="0" w:line="360" w:lineRule="auto"/>
        <w:jc w:val="both"/>
        <w:rPr>
          <w:rFonts w:asciiTheme="majorBidi" w:eastAsia="Times New Roman" w:hAnsiTheme="majorBidi" w:cstheme="majorBidi"/>
          <w:color w:val="000000"/>
          <w:sz w:val="24"/>
          <w:szCs w:val="24"/>
          <w:rtl/>
          <w:lang w:eastAsia="fr-FR"/>
        </w:rPr>
      </w:pPr>
      <w:r w:rsidRPr="00250414">
        <w:rPr>
          <w:rFonts w:asciiTheme="majorBidi" w:eastAsia="Times New Roman" w:hAnsiTheme="majorBidi" w:cstheme="majorBidi"/>
          <w:color w:val="000000"/>
          <w:sz w:val="24"/>
          <w:szCs w:val="24"/>
          <w:rtl/>
          <w:lang w:eastAsia="fr-FR"/>
        </w:rPr>
        <w:t xml:space="preserve"> </w:t>
      </w:r>
      <w:r w:rsidRPr="00250414">
        <w:rPr>
          <w:rFonts w:asciiTheme="majorBidi" w:eastAsia="Times New Roman" w:hAnsiTheme="majorBidi" w:cstheme="majorBidi"/>
          <w:b/>
          <w:bCs/>
          <w:color w:val="000000"/>
          <w:sz w:val="24"/>
          <w:szCs w:val="24"/>
          <w:rtl/>
          <w:lang w:eastAsia="fr-FR"/>
        </w:rPr>
        <w:t xml:space="preserve"> </w:t>
      </w:r>
      <w:r w:rsidRPr="00250414">
        <w:rPr>
          <w:rFonts w:asciiTheme="majorBidi" w:hAnsiTheme="majorBidi" w:cstheme="majorBidi"/>
          <w:b/>
          <w:bCs/>
          <w:sz w:val="24"/>
          <w:szCs w:val="24"/>
          <w:rtl/>
        </w:rPr>
        <w:t xml:space="preserve">ب. </w:t>
      </w:r>
      <w:r w:rsidRPr="00250414">
        <w:rPr>
          <w:rFonts w:asciiTheme="majorBidi" w:eastAsia="Times New Roman" w:hAnsiTheme="majorBidi" w:cstheme="majorBidi"/>
          <w:b/>
          <w:bCs/>
          <w:color w:val="000000"/>
          <w:sz w:val="24"/>
          <w:szCs w:val="24"/>
          <w:u w:val="single"/>
          <w:rtl/>
          <w:lang w:eastAsia="fr-FR"/>
        </w:rPr>
        <w:t xml:space="preserve">التنظيم في ورش العمل المتخصصة </w:t>
      </w:r>
      <w:r w:rsidRPr="00250414">
        <w:rPr>
          <w:rFonts w:asciiTheme="majorBidi" w:hAnsiTheme="majorBidi" w:cstheme="majorBidi"/>
          <w:b/>
          <w:bCs/>
          <w:sz w:val="24"/>
          <w:szCs w:val="24"/>
          <w:rtl/>
        </w:rPr>
        <w:t xml:space="preserve">: </w:t>
      </w:r>
      <w:r w:rsidRPr="00250414">
        <w:rPr>
          <w:rFonts w:asciiTheme="majorBidi" w:eastAsia="Times New Roman" w:hAnsiTheme="majorBidi" w:cstheme="majorBidi"/>
          <w:color w:val="000000"/>
          <w:sz w:val="24"/>
          <w:szCs w:val="24"/>
          <w:rtl/>
          <w:lang w:eastAsia="fr-FR"/>
        </w:rPr>
        <w:t>يحدث هذا النمط من التنظيم عندما يتم جمع جميع المعدات التي تؤدي نفس الوظيفة الفنية معًا في نفس المكان. هذا الوضع عادة ما يكون نتيجة لإنتاج متنوع نسبيا من المنتجات أو المكونات النهائية، كل منها يخضع لإنتاج محدود. بشكل عام، إنتاج الخدمات</w:t>
      </w:r>
    </w:p>
    <w:p w:rsidR="007B628D" w:rsidRPr="00250414" w:rsidRDefault="007B628D" w:rsidP="007B628D">
      <w:pPr>
        <w:tabs>
          <w:tab w:val="left" w:pos="-142"/>
        </w:tabs>
        <w:autoSpaceDE w:val="0"/>
        <w:autoSpaceDN w:val="0"/>
        <w:bidi/>
        <w:adjustRightInd w:val="0"/>
        <w:spacing w:after="0" w:line="360" w:lineRule="auto"/>
        <w:jc w:val="both"/>
        <w:rPr>
          <w:rFonts w:asciiTheme="majorBidi" w:eastAsia="Times New Roman" w:hAnsiTheme="majorBidi" w:cstheme="majorBidi"/>
          <w:color w:val="000000"/>
          <w:sz w:val="24"/>
          <w:szCs w:val="24"/>
          <w:rtl/>
          <w:lang w:eastAsia="fr-FR"/>
        </w:rPr>
      </w:pPr>
      <w:r w:rsidRPr="00250414">
        <w:rPr>
          <w:rFonts w:asciiTheme="majorBidi" w:hAnsiTheme="majorBidi" w:cstheme="majorBidi"/>
          <w:b/>
          <w:bCs/>
          <w:sz w:val="24"/>
          <w:szCs w:val="24"/>
          <w:rtl/>
        </w:rPr>
        <w:t xml:space="preserve">ضد. </w:t>
      </w:r>
      <w:r w:rsidRPr="00250414">
        <w:rPr>
          <w:rFonts w:asciiTheme="majorBidi" w:eastAsia="Times New Roman" w:hAnsiTheme="majorBidi" w:cstheme="majorBidi"/>
          <w:b/>
          <w:bCs/>
          <w:color w:val="000000"/>
          <w:sz w:val="24"/>
          <w:szCs w:val="24"/>
          <w:u w:val="single"/>
          <w:rtl/>
          <w:lang w:eastAsia="fr-FR"/>
        </w:rPr>
        <w:t xml:space="preserve">تنظيم خط الإنتاج أو التجميع: </w:t>
      </w:r>
      <w:r w:rsidRPr="00250414">
        <w:rPr>
          <w:rFonts w:asciiTheme="majorBidi" w:eastAsia="Times New Roman" w:hAnsiTheme="majorBidi" w:cstheme="majorBidi"/>
          <w:color w:val="000000"/>
          <w:sz w:val="24"/>
          <w:szCs w:val="24"/>
          <w:rtl/>
          <w:lang w:eastAsia="fr-FR"/>
        </w:rPr>
        <w:t>يتم تنظيم النظام الإنتاجي كخط إنتاج (أو خط إنتاج) عندما يتم ترتيب المعدات للسماح للتدفق بالمرور بشكل منهجي عبر نفس تسلسل محطات العمل. توجد مثل هذه الهياكل عادة في الإنتاج الضخم (صناعة السيارات على سبيل المثال).</w:t>
      </w:r>
    </w:p>
    <w:p w:rsidR="007B628D" w:rsidRDefault="007B628D" w:rsidP="007B628D">
      <w:pPr>
        <w:tabs>
          <w:tab w:val="left" w:pos="-142"/>
        </w:tabs>
        <w:spacing w:line="360" w:lineRule="auto"/>
        <w:jc w:val="both"/>
        <w:rPr>
          <w:rFonts w:asciiTheme="majorBidi" w:eastAsia="Times New Roman" w:hAnsiTheme="majorBidi" w:cs="Times New Roman"/>
          <w:color w:val="000000"/>
          <w:rtl/>
          <w:lang w:eastAsia="fr-FR"/>
        </w:rPr>
      </w:pPr>
    </w:p>
    <w:p w:rsidR="007B628D" w:rsidRDefault="007B628D" w:rsidP="007B628D">
      <w:pPr>
        <w:tabs>
          <w:tab w:val="left" w:pos="-142"/>
        </w:tabs>
        <w:spacing w:line="360" w:lineRule="auto"/>
        <w:jc w:val="both"/>
        <w:rPr>
          <w:rFonts w:asciiTheme="majorBidi" w:eastAsia="Times New Roman" w:hAnsiTheme="majorBidi" w:cs="Times New Roman"/>
          <w:color w:val="000000"/>
          <w:rtl/>
          <w:lang w:eastAsia="fr-FR"/>
        </w:rPr>
      </w:pPr>
    </w:p>
    <w:p w:rsidR="007B628D" w:rsidRDefault="007B628D" w:rsidP="007B628D">
      <w:pPr>
        <w:tabs>
          <w:tab w:val="left" w:pos="-142"/>
        </w:tabs>
        <w:spacing w:line="360" w:lineRule="auto"/>
        <w:jc w:val="both"/>
        <w:rPr>
          <w:rFonts w:asciiTheme="majorBidi" w:eastAsia="Times New Roman" w:hAnsiTheme="majorBidi" w:cs="Times New Roman"/>
          <w:color w:val="000000"/>
          <w:rtl/>
          <w:lang w:eastAsia="fr-FR"/>
        </w:rPr>
      </w:pPr>
    </w:p>
    <w:p w:rsidR="007B628D" w:rsidRDefault="007B628D" w:rsidP="007B628D">
      <w:pPr>
        <w:jc w:val="both"/>
        <w:rPr>
          <w:rFonts w:asciiTheme="majorBidi" w:hAnsiTheme="majorBidi" w:cs="Times New Roman"/>
          <w:rtl/>
        </w:rPr>
      </w:pPr>
    </w:p>
    <w:p w:rsidR="007B628D" w:rsidRDefault="007B628D" w:rsidP="007B628D">
      <w:pPr>
        <w:jc w:val="both"/>
        <w:rPr>
          <w:rFonts w:asciiTheme="majorBidi" w:hAnsiTheme="majorBidi" w:cs="Times New Roman"/>
          <w:rtl/>
        </w:rPr>
      </w:pPr>
    </w:p>
    <w:p w:rsidR="007B628D" w:rsidRDefault="007B628D" w:rsidP="007B628D">
      <w:pPr>
        <w:rPr>
          <w:rFonts w:cs="Calibri"/>
          <w:rtl/>
        </w:rPr>
      </w:pPr>
    </w:p>
    <w:p w:rsidR="00FE1BA3" w:rsidRDefault="00FE1BA3" w:rsidP="007B628D">
      <w:pPr>
        <w:bidi/>
      </w:pPr>
    </w:p>
    <w:sectPr w:rsidR="00FE1BA3" w:rsidSect="00FE1BA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8C2" w:rsidRDefault="002B38C2" w:rsidP="00DA0B3D">
      <w:pPr>
        <w:spacing w:after="0" w:line="240" w:lineRule="auto"/>
      </w:pPr>
      <w:r>
        <w:separator/>
      </w:r>
    </w:p>
  </w:endnote>
  <w:endnote w:type="continuationSeparator" w:id="1">
    <w:p w:rsidR="002B38C2" w:rsidRDefault="002B38C2" w:rsidP="00DA0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9372"/>
      <w:docPartObj>
        <w:docPartGallery w:val="Page Numbers (Bottom of Page)"/>
        <w:docPartUnique/>
      </w:docPartObj>
    </w:sdtPr>
    <w:sdtContent>
      <w:p w:rsidR="00250414" w:rsidRDefault="00DA0B3D">
        <w:pPr>
          <w:pStyle w:val="Pieddepage"/>
          <w:jc w:val="center"/>
        </w:pPr>
        <w:r>
          <w:fldChar w:fldCharType="begin"/>
        </w:r>
        <w:r w:rsidR="00446EC7">
          <w:instrText xml:space="preserve"> PAGE   \* MERGEFORMAT </w:instrText>
        </w:r>
        <w:r>
          <w:fldChar w:fldCharType="separate"/>
        </w:r>
        <w:r w:rsidR="002B38C2">
          <w:rPr>
            <w:noProof/>
          </w:rPr>
          <w:t>1</w:t>
        </w:r>
        <w:r>
          <w:fldChar w:fldCharType="end"/>
        </w:r>
      </w:p>
    </w:sdtContent>
  </w:sdt>
  <w:p w:rsidR="00250414" w:rsidRDefault="002B38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8C2" w:rsidRDefault="002B38C2" w:rsidP="00DA0B3D">
      <w:pPr>
        <w:spacing w:after="0" w:line="240" w:lineRule="auto"/>
      </w:pPr>
      <w:r>
        <w:separator/>
      </w:r>
    </w:p>
  </w:footnote>
  <w:footnote w:type="continuationSeparator" w:id="1">
    <w:p w:rsidR="002B38C2" w:rsidRDefault="002B38C2" w:rsidP="00DA0B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97BAE"/>
    <w:multiLevelType w:val="hybridMultilevel"/>
    <w:tmpl w:val="D980C0EC"/>
    <w:lvl w:ilvl="0" w:tplc="98D01424">
      <w:start w:val="1"/>
      <w:numFmt w:val="lowerLetter"/>
      <w:lvlText w:val="%1."/>
      <w:lvlJc w:val="left"/>
      <w:pPr>
        <w:ind w:left="720" w:hanging="360"/>
      </w:pPr>
      <w:rPr>
        <w:rFonts w:asciiTheme="majorBidi" w:eastAsia="Times New Roman" w:hAnsiTheme="majorBidi" w:cstheme="majorBidi"/>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savePreviewPicture/>
  <w:footnotePr>
    <w:footnote w:id="0"/>
    <w:footnote w:id="1"/>
  </w:footnotePr>
  <w:endnotePr>
    <w:endnote w:id="0"/>
    <w:endnote w:id="1"/>
  </w:endnotePr>
  <w:compat/>
  <w:rsids>
    <w:rsidRoot w:val="007B628D"/>
    <w:rsid w:val="000B40A8"/>
    <w:rsid w:val="002B38C2"/>
    <w:rsid w:val="003167BD"/>
    <w:rsid w:val="00446EC7"/>
    <w:rsid w:val="004F2F94"/>
    <w:rsid w:val="006935A3"/>
    <w:rsid w:val="007B628D"/>
    <w:rsid w:val="00A1759A"/>
    <w:rsid w:val="00DA0B3D"/>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8D"/>
    <w:pPr>
      <w:spacing w:after="200" w:line="276"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28D"/>
    <w:pPr>
      <w:ind w:left="720"/>
      <w:contextualSpacing/>
    </w:pPr>
  </w:style>
  <w:style w:type="paragraph" w:styleId="Pieddepage">
    <w:name w:val="footer"/>
    <w:basedOn w:val="Normal"/>
    <w:link w:val="PieddepageCar"/>
    <w:uiPriority w:val="99"/>
    <w:unhideWhenUsed/>
    <w:rsid w:val="007B6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2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516</Words>
  <Characters>2842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2024-04-01T23:05:00Z</dcterms:created>
  <dcterms:modified xsi:type="dcterms:W3CDTF">2024-04-03T02:01:00Z</dcterms:modified>
</cp:coreProperties>
</file>