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069" w:rsidRPr="007B23F1" w:rsidRDefault="00CB2069" w:rsidP="00CB2069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Chapitre 3 : </w:t>
      </w:r>
      <w:r w:rsidRPr="007B23F1">
        <w:rPr>
          <w:rFonts w:asciiTheme="majorBidi" w:hAnsiTheme="majorBidi" w:cstheme="majorBidi"/>
          <w:b/>
          <w:bCs/>
          <w:sz w:val="24"/>
          <w:szCs w:val="24"/>
        </w:rPr>
        <w:t>Classifications des entreprises :</w:t>
      </w:r>
    </w:p>
    <w:p w:rsidR="00CB2069" w:rsidRPr="007B23F1" w:rsidRDefault="00CB2069" w:rsidP="00CB206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B23F1">
        <w:rPr>
          <w:rFonts w:asciiTheme="majorBidi" w:hAnsiTheme="majorBidi" w:cstheme="majorBidi"/>
          <w:sz w:val="24"/>
          <w:szCs w:val="24"/>
        </w:rPr>
        <w:t>Les critères les plus utilisés pour classer  les entreprises sont :</w:t>
      </w:r>
    </w:p>
    <w:p w:rsidR="00CB2069" w:rsidRPr="007B23F1" w:rsidRDefault="00CB2069" w:rsidP="00CB206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B23F1">
        <w:rPr>
          <w:rFonts w:asciiTheme="majorBidi" w:hAnsiTheme="majorBidi" w:cstheme="majorBidi"/>
          <w:sz w:val="24"/>
          <w:szCs w:val="24"/>
        </w:rPr>
        <w:t>-la taille</w:t>
      </w:r>
    </w:p>
    <w:p w:rsidR="00CB2069" w:rsidRPr="007B23F1" w:rsidRDefault="00CB2069" w:rsidP="00CB206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B23F1">
        <w:rPr>
          <w:rFonts w:asciiTheme="majorBidi" w:hAnsiTheme="majorBidi" w:cstheme="majorBidi"/>
          <w:sz w:val="24"/>
          <w:szCs w:val="24"/>
        </w:rPr>
        <w:t>-l’activité</w:t>
      </w:r>
    </w:p>
    <w:p w:rsidR="00CB2069" w:rsidRPr="007B23F1" w:rsidRDefault="00CB2069" w:rsidP="00CB206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B23F1">
        <w:rPr>
          <w:rFonts w:asciiTheme="majorBidi" w:hAnsiTheme="majorBidi" w:cstheme="majorBidi"/>
          <w:sz w:val="24"/>
          <w:szCs w:val="24"/>
        </w:rPr>
        <w:t>-la branche</w:t>
      </w:r>
    </w:p>
    <w:p w:rsidR="00CB2069" w:rsidRPr="007B23F1" w:rsidRDefault="00CB2069" w:rsidP="00CB206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B23F1">
        <w:rPr>
          <w:rFonts w:asciiTheme="majorBidi" w:hAnsiTheme="majorBidi" w:cstheme="majorBidi"/>
          <w:sz w:val="24"/>
          <w:szCs w:val="24"/>
        </w:rPr>
        <w:t>-le statut juridique</w:t>
      </w:r>
    </w:p>
    <w:p w:rsidR="00CB2069" w:rsidRPr="007B23F1" w:rsidRDefault="00CB2069" w:rsidP="00CB206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B23F1">
        <w:rPr>
          <w:rFonts w:asciiTheme="majorBidi" w:hAnsiTheme="majorBidi" w:cstheme="majorBidi"/>
          <w:sz w:val="24"/>
          <w:szCs w:val="24"/>
        </w:rPr>
        <w:t>1. classification par la taille : il s’agit de définir quelle taille choisir ?</w:t>
      </w:r>
    </w:p>
    <w:p w:rsidR="00CB2069" w:rsidRPr="007B23F1" w:rsidRDefault="00CB2069" w:rsidP="00CB206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B23F1">
        <w:rPr>
          <w:rFonts w:asciiTheme="majorBidi" w:hAnsiTheme="majorBidi" w:cstheme="majorBidi"/>
          <w:sz w:val="24"/>
          <w:szCs w:val="24"/>
        </w:rPr>
        <w:t>Les critères concernant la taille sont différents :</w:t>
      </w:r>
    </w:p>
    <w:p w:rsidR="00CB2069" w:rsidRPr="007B23F1" w:rsidRDefault="00CB2069" w:rsidP="00CB2069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B23F1">
        <w:rPr>
          <w:rFonts w:asciiTheme="majorBidi" w:hAnsiTheme="majorBidi" w:cstheme="majorBidi"/>
          <w:sz w:val="24"/>
          <w:szCs w:val="24"/>
        </w:rPr>
        <w:t>la taille des facteurs de production : il s’agit du nombre de personnes employées et le montant du capital social</w:t>
      </w:r>
    </w:p>
    <w:p w:rsidR="00CB2069" w:rsidRPr="007B23F1" w:rsidRDefault="00CB2069" w:rsidP="00CB2069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B23F1">
        <w:rPr>
          <w:rFonts w:asciiTheme="majorBidi" w:hAnsiTheme="majorBidi" w:cstheme="majorBidi"/>
          <w:sz w:val="24"/>
          <w:szCs w:val="24"/>
        </w:rPr>
        <w:t>de l’importance de l’activité : il s’agit du volume de production ou du chiffre d’affaires ;</w:t>
      </w:r>
    </w:p>
    <w:p w:rsidR="00CB2069" w:rsidRPr="00102A26" w:rsidRDefault="00CB2069" w:rsidP="00CB2069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B23F1">
        <w:rPr>
          <w:rFonts w:asciiTheme="majorBidi" w:hAnsiTheme="majorBidi" w:cstheme="majorBidi"/>
          <w:sz w:val="24"/>
          <w:szCs w:val="24"/>
        </w:rPr>
        <w:t>de la rentabilité : valeur ajoutée, excédent brut d’exploitation, bénéfice.</w:t>
      </w:r>
    </w:p>
    <w:p w:rsidR="00CB2069" w:rsidRPr="007B23F1" w:rsidRDefault="00CB2069" w:rsidP="00CB206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B23F1">
        <w:rPr>
          <w:rFonts w:asciiTheme="majorBidi" w:hAnsiTheme="majorBidi" w:cstheme="majorBidi"/>
          <w:sz w:val="24"/>
          <w:szCs w:val="24"/>
        </w:rPr>
        <w:t>Le critère de taille le plus utilisé reste celui de la taille des effectifs : on distingue habituellement 5 catégories :</w:t>
      </w:r>
    </w:p>
    <w:p w:rsidR="00CB2069" w:rsidRPr="007B23F1" w:rsidRDefault="00CB2069" w:rsidP="00CB206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B23F1">
        <w:rPr>
          <w:rFonts w:asciiTheme="majorBidi" w:hAnsiTheme="majorBidi" w:cstheme="majorBidi"/>
          <w:sz w:val="24"/>
          <w:szCs w:val="24"/>
        </w:rPr>
        <w:t>- les très petites entreprises (TPE) : 1 à 9 salariés</w:t>
      </w:r>
    </w:p>
    <w:p w:rsidR="00CB2069" w:rsidRPr="007B23F1" w:rsidRDefault="00CB2069" w:rsidP="00CB206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B23F1">
        <w:rPr>
          <w:rFonts w:asciiTheme="majorBidi" w:hAnsiTheme="majorBidi" w:cstheme="majorBidi"/>
          <w:sz w:val="24"/>
          <w:szCs w:val="24"/>
        </w:rPr>
        <w:t>- les petites entreprises (PE) : 10 à 49 salariés</w:t>
      </w:r>
    </w:p>
    <w:p w:rsidR="00CB2069" w:rsidRPr="007B23F1" w:rsidRDefault="00CB2069" w:rsidP="00CB206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B23F1">
        <w:rPr>
          <w:rFonts w:asciiTheme="majorBidi" w:hAnsiTheme="majorBidi" w:cstheme="majorBidi"/>
          <w:sz w:val="24"/>
          <w:szCs w:val="24"/>
        </w:rPr>
        <w:t>- les entreprises moyennes (ME) : 50 à 499 salariés</w:t>
      </w:r>
    </w:p>
    <w:p w:rsidR="00CB2069" w:rsidRPr="007B23F1" w:rsidRDefault="00CB2069" w:rsidP="00CB206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B23F1">
        <w:rPr>
          <w:rFonts w:asciiTheme="majorBidi" w:hAnsiTheme="majorBidi" w:cstheme="majorBidi"/>
          <w:sz w:val="24"/>
          <w:szCs w:val="24"/>
        </w:rPr>
        <w:t>- les grandes entreprises (GE) : 500 à 999 salariés</w:t>
      </w:r>
    </w:p>
    <w:p w:rsidR="00CB2069" w:rsidRPr="007B23F1" w:rsidRDefault="00CB2069" w:rsidP="00CB206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B23F1">
        <w:rPr>
          <w:rFonts w:asciiTheme="majorBidi" w:hAnsiTheme="majorBidi" w:cstheme="majorBidi"/>
          <w:sz w:val="24"/>
          <w:szCs w:val="24"/>
        </w:rPr>
        <w:t>- les très grandes entreprises (TGE) : + de 1000 salariés.</w:t>
      </w:r>
    </w:p>
    <w:p w:rsidR="00CB2069" w:rsidRPr="007B23F1" w:rsidRDefault="00CB2069" w:rsidP="00CB206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B23F1">
        <w:rPr>
          <w:rFonts w:asciiTheme="majorBidi" w:hAnsiTheme="majorBidi" w:cstheme="majorBidi"/>
          <w:sz w:val="24"/>
          <w:szCs w:val="24"/>
        </w:rPr>
        <w:t xml:space="preserve">Les PME (petites et moyennes entreprises) sont donc composées de 1 à 499 salariés. </w:t>
      </w:r>
      <w:proofErr w:type="gramStart"/>
      <w:r w:rsidRPr="007B23F1">
        <w:rPr>
          <w:rFonts w:asciiTheme="majorBidi" w:hAnsiTheme="majorBidi" w:cstheme="majorBidi"/>
          <w:sz w:val="24"/>
          <w:szCs w:val="24"/>
        </w:rPr>
        <w:t>les</w:t>
      </w:r>
      <w:proofErr w:type="gramEnd"/>
      <w:r w:rsidRPr="007B23F1">
        <w:rPr>
          <w:rFonts w:asciiTheme="majorBidi" w:hAnsiTheme="majorBidi" w:cstheme="majorBidi"/>
          <w:sz w:val="24"/>
          <w:szCs w:val="24"/>
        </w:rPr>
        <w:t xml:space="preserve"> grandes entreprises sont celles qui dépassent les 500 employés.</w:t>
      </w:r>
    </w:p>
    <w:p w:rsidR="00CB2069" w:rsidRPr="007B23F1" w:rsidRDefault="00CB2069" w:rsidP="00CB206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B23F1">
        <w:rPr>
          <w:rFonts w:asciiTheme="majorBidi" w:hAnsiTheme="majorBidi" w:cstheme="majorBidi"/>
          <w:sz w:val="24"/>
          <w:szCs w:val="24"/>
        </w:rPr>
        <w:t>2. classification par secteur d’activité :</w:t>
      </w:r>
    </w:p>
    <w:p w:rsidR="00CB2069" w:rsidRPr="007B23F1" w:rsidRDefault="00CB2069" w:rsidP="00CB206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7B23F1">
        <w:rPr>
          <w:rFonts w:asciiTheme="majorBidi" w:hAnsiTheme="majorBidi" w:cstheme="majorBidi"/>
          <w:sz w:val="24"/>
          <w:szCs w:val="24"/>
        </w:rPr>
        <w:t>le</w:t>
      </w:r>
      <w:proofErr w:type="gramEnd"/>
      <w:r w:rsidRPr="007B23F1">
        <w:rPr>
          <w:rFonts w:asciiTheme="majorBidi" w:hAnsiTheme="majorBidi" w:cstheme="majorBidi"/>
          <w:sz w:val="24"/>
          <w:szCs w:val="24"/>
        </w:rPr>
        <w:t xml:space="preserve"> secteur est un ensemble d’entreprises exerçant une même activité principale. </w:t>
      </w:r>
      <w:proofErr w:type="gramStart"/>
      <w:r w:rsidRPr="007B23F1">
        <w:rPr>
          <w:rFonts w:asciiTheme="majorBidi" w:hAnsiTheme="majorBidi" w:cstheme="majorBidi"/>
          <w:sz w:val="24"/>
          <w:szCs w:val="24"/>
        </w:rPr>
        <w:t>on</w:t>
      </w:r>
      <w:proofErr w:type="gramEnd"/>
      <w:r w:rsidRPr="007B23F1">
        <w:rPr>
          <w:rFonts w:asciiTheme="majorBidi" w:hAnsiTheme="majorBidi" w:cstheme="majorBidi"/>
          <w:sz w:val="24"/>
          <w:szCs w:val="24"/>
        </w:rPr>
        <w:t xml:space="preserve"> distingue généralement trois secteurs d’activité :</w:t>
      </w:r>
    </w:p>
    <w:p w:rsidR="00CB2069" w:rsidRPr="007B23F1" w:rsidRDefault="00CB2069" w:rsidP="00CB2069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B23F1">
        <w:rPr>
          <w:rFonts w:asciiTheme="majorBidi" w:hAnsiTheme="majorBidi" w:cstheme="majorBidi"/>
          <w:sz w:val="24"/>
          <w:szCs w:val="24"/>
        </w:rPr>
        <w:lastRenderedPageBreak/>
        <w:t>le secteur primaire : ce secteur regroupe toutes les entreprises dont la production a un rapport avec la nature : production de matières premières : agriculture, pêche, etc.</w:t>
      </w:r>
    </w:p>
    <w:p w:rsidR="00CB2069" w:rsidRPr="007B23F1" w:rsidRDefault="00CB2069" w:rsidP="00CB2069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B23F1">
        <w:rPr>
          <w:rFonts w:asciiTheme="majorBidi" w:hAnsiTheme="majorBidi" w:cstheme="majorBidi"/>
          <w:sz w:val="24"/>
          <w:szCs w:val="24"/>
        </w:rPr>
        <w:t>le secteur secondaire : ce sont des entreprises de transformation : industrie, travaux publics, bâtiments, etc.</w:t>
      </w:r>
    </w:p>
    <w:p w:rsidR="00CB2069" w:rsidRPr="007B23F1" w:rsidRDefault="00CB2069" w:rsidP="00CB2069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B23F1">
        <w:rPr>
          <w:rFonts w:asciiTheme="majorBidi" w:hAnsiTheme="majorBidi" w:cstheme="majorBidi"/>
          <w:sz w:val="24"/>
          <w:szCs w:val="24"/>
        </w:rPr>
        <w:t>le secteur tertiaire : c’est le secteur des services, comme : les transports, l’enseignement, la distribution, les banques, la santé, etc.</w:t>
      </w:r>
    </w:p>
    <w:p w:rsidR="00CB2069" w:rsidRPr="007B23F1" w:rsidRDefault="00CB2069" w:rsidP="00CB2069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B23F1">
        <w:rPr>
          <w:rFonts w:asciiTheme="majorBidi" w:hAnsiTheme="majorBidi" w:cstheme="majorBidi"/>
          <w:sz w:val="24"/>
          <w:szCs w:val="24"/>
        </w:rPr>
        <w:t>on parle de plus en plus d’un secteur quaternaire qui est composé d’entreprises qui évoluent dans des activités de communications de haute technologie (informatique, télématique, électronique, etc.).</w:t>
      </w:r>
    </w:p>
    <w:p w:rsidR="00CB2069" w:rsidRPr="007B23F1" w:rsidRDefault="00CB2069" w:rsidP="00CB2069">
      <w:pPr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7B23F1">
        <w:rPr>
          <w:rFonts w:asciiTheme="majorBidi" w:hAnsiTheme="majorBidi" w:cstheme="majorBidi"/>
          <w:sz w:val="24"/>
          <w:szCs w:val="24"/>
        </w:rPr>
        <w:t>3. classification par branche d’activité :</w:t>
      </w:r>
    </w:p>
    <w:p w:rsidR="00CB2069" w:rsidRPr="007B23F1" w:rsidRDefault="00CB2069" w:rsidP="00CB2069">
      <w:pPr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7B23F1">
        <w:rPr>
          <w:rFonts w:asciiTheme="majorBidi" w:hAnsiTheme="majorBidi" w:cstheme="majorBidi"/>
          <w:sz w:val="24"/>
          <w:szCs w:val="24"/>
        </w:rPr>
        <w:t>La branche est un ensemble d’entreprises ou d’éléments d’entreprises produisant le même type de biens.</w:t>
      </w:r>
    </w:p>
    <w:p w:rsidR="00CB2069" w:rsidRPr="007B23F1" w:rsidRDefault="00CB2069" w:rsidP="00CB2069">
      <w:pPr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7B23F1">
        <w:rPr>
          <w:rFonts w:asciiTheme="majorBidi" w:hAnsiTheme="majorBidi" w:cstheme="majorBidi"/>
          <w:sz w:val="24"/>
          <w:szCs w:val="24"/>
        </w:rPr>
        <w:t>4. classification par statut juridique : on distingue généralement :</w:t>
      </w:r>
    </w:p>
    <w:p w:rsidR="00CB2069" w:rsidRPr="007B23F1" w:rsidRDefault="00CB2069" w:rsidP="00CB2069">
      <w:pPr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7B23F1">
        <w:rPr>
          <w:rFonts w:asciiTheme="majorBidi" w:hAnsiTheme="majorBidi" w:cstheme="majorBidi"/>
          <w:b/>
          <w:bCs/>
          <w:sz w:val="24"/>
          <w:szCs w:val="24"/>
        </w:rPr>
        <w:t xml:space="preserve">Les entreprises publiques : </w:t>
      </w:r>
      <w:r w:rsidRPr="007B23F1">
        <w:rPr>
          <w:rFonts w:asciiTheme="majorBidi" w:hAnsiTheme="majorBidi" w:cstheme="majorBidi"/>
          <w:sz w:val="24"/>
          <w:szCs w:val="24"/>
        </w:rPr>
        <w:t>ce sont les entreprises dont le capital est exclusivement détenu par l’état. Dont la propriété appartient à l’état.</w:t>
      </w:r>
    </w:p>
    <w:p w:rsidR="00CB2069" w:rsidRPr="007B23F1" w:rsidRDefault="00CB2069" w:rsidP="00CB2069">
      <w:pPr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7B23F1">
        <w:rPr>
          <w:rFonts w:asciiTheme="majorBidi" w:hAnsiTheme="majorBidi" w:cstheme="majorBidi"/>
          <w:b/>
          <w:bCs/>
          <w:sz w:val="24"/>
          <w:szCs w:val="24"/>
        </w:rPr>
        <w:t xml:space="preserve">Les entreprises semi-publiques ou mixtes : </w:t>
      </w:r>
      <w:r w:rsidRPr="007B23F1">
        <w:rPr>
          <w:rFonts w:asciiTheme="majorBidi" w:hAnsiTheme="majorBidi" w:cstheme="majorBidi"/>
          <w:sz w:val="24"/>
          <w:szCs w:val="24"/>
        </w:rPr>
        <w:t xml:space="preserve">ce sont des </w:t>
      </w:r>
      <w:proofErr w:type="gramStart"/>
      <w:r w:rsidRPr="007B23F1">
        <w:rPr>
          <w:rFonts w:asciiTheme="majorBidi" w:hAnsiTheme="majorBidi" w:cstheme="majorBidi"/>
          <w:sz w:val="24"/>
          <w:szCs w:val="24"/>
        </w:rPr>
        <w:t>société</w:t>
      </w:r>
      <w:proofErr w:type="gramEnd"/>
      <w:r w:rsidRPr="007B23F1">
        <w:rPr>
          <w:rFonts w:asciiTheme="majorBidi" w:hAnsiTheme="majorBidi" w:cstheme="majorBidi"/>
          <w:sz w:val="24"/>
          <w:szCs w:val="24"/>
        </w:rPr>
        <w:t xml:space="preserve"> d’économie mixte dont une partie du capital est détenue par l’état.</w:t>
      </w:r>
    </w:p>
    <w:p w:rsidR="00CB2069" w:rsidRPr="007B23F1" w:rsidRDefault="00CB2069" w:rsidP="00CB2069">
      <w:pPr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7B23F1">
        <w:rPr>
          <w:rFonts w:asciiTheme="majorBidi" w:hAnsiTheme="majorBidi" w:cstheme="majorBidi"/>
          <w:b/>
          <w:bCs/>
          <w:sz w:val="24"/>
          <w:szCs w:val="24"/>
        </w:rPr>
        <w:t xml:space="preserve">Les entreprises privées : </w:t>
      </w:r>
      <w:r w:rsidRPr="007B23F1">
        <w:rPr>
          <w:rFonts w:asciiTheme="majorBidi" w:hAnsiTheme="majorBidi" w:cstheme="majorBidi"/>
          <w:sz w:val="24"/>
          <w:szCs w:val="24"/>
        </w:rPr>
        <w:t>ce sont des entreprises dont le capital est détenu par des personnes privées (des particuliers).</w:t>
      </w:r>
    </w:p>
    <w:p w:rsidR="00CB2069" w:rsidRPr="007B23F1" w:rsidRDefault="00CB2069" w:rsidP="00CB2069">
      <w:pPr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7B23F1">
        <w:rPr>
          <w:rFonts w:asciiTheme="majorBidi" w:hAnsiTheme="majorBidi" w:cstheme="majorBidi"/>
          <w:sz w:val="24"/>
          <w:szCs w:val="24"/>
        </w:rPr>
        <w:t xml:space="preserve">Les entreprises privées peuvent être sujettes à des risques limités ou illimités. </w:t>
      </w:r>
      <w:proofErr w:type="gramStart"/>
      <w:r w:rsidRPr="007B23F1">
        <w:rPr>
          <w:rFonts w:asciiTheme="majorBidi" w:hAnsiTheme="majorBidi" w:cstheme="majorBidi"/>
          <w:sz w:val="24"/>
          <w:szCs w:val="24"/>
        </w:rPr>
        <w:t>elles</w:t>
      </w:r>
      <w:proofErr w:type="gramEnd"/>
      <w:r w:rsidRPr="007B23F1">
        <w:rPr>
          <w:rFonts w:asciiTheme="majorBidi" w:hAnsiTheme="majorBidi" w:cstheme="majorBidi"/>
          <w:sz w:val="24"/>
          <w:szCs w:val="24"/>
        </w:rPr>
        <w:t xml:space="preserve"> sont généralement partagées en trois (3) grandes catégories :</w:t>
      </w:r>
    </w:p>
    <w:p w:rsidR="00CB2069" w:rsidRPr="007B23F1" w:rsidRDefault="00CB2069" w:rsidP="00CB2069">
      <w:pPr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7B23F1">
        <w:rPr>
          <w:rFonts w:asciiTheme="majorBidi" w:hAnsiTheme="majorBidi" w:cstheme="majorBidi"/>
          <w:sz w:val="24"/>
          <w:szCs w:val="24"/>
        </w:rPr>
        <w:t>-sociétés de personnes : entreprises individuelles, SNC ;</w:t>
      </w:r>
    </w:p>
    <w:p w:rsidR="00CB2069" w:rsidRPr="007B23F1" w:rsidRDefault="00CB2069" w:rsidP="00CB2069">
      <w:pPr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7B23F1">
        <w:rPr>
          <w:rFonts w:asciiTheme="majorBidi" w:hAnsiTheme="majorBidi" w:cstheme="majorBidi"/>
          <w:sz w:val="24"/>
          <w:szCs w:val="24"/>
        </w:rPr>
        <w:t>-les sociétés de capitaux : SPA ou SA</w:t>
      </w:r>
    </w:p>
    <w:p w:rsidR="00CB2069" w:rsidRPr="007B23F1" w:rsidRDefault="00CB2069" w:rsidP="00CB2069">
      <w:pPr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7B23F1">
        <w:rPr>
          <w:rFonts w:asciiTheme="majorBidi" w:hAnsiTheme="majorBidi" w:cstheme="majorBidi"/>
          <w:sz w:val="24"/>
          <w:szCs w:val="24"/>
        </w:rPr>
        <w:t>- les sociétés hybrides : SARL, EURL.</w:t>
      </w:r>
    </w:p>
    <w:p w:rsidR="00CB2069" w:rsidRDefault="00CB2069" w:rsidP="00CB2069">
      <w:pPr>
        <w:spacing w:line="36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B23F1">
        <w:rPr>
          <w:rFonts w:asciiTheme="majorBidi" w:hAnsiTheme="majorBidi" w:cstheme="majorBidi"/>
          <w:b/>
          <w:bCs/>
          <w:sz w:val="24"/>
          <w:szCs w:val="24"/>
        </w:rPr>
        <w:t>- les principales entreprises encourant un risque illimité</w:t>
      </w:r>
      <w:r>
        <w:rPr>
          <w:rFonts w:asciiTheme="majorBidi" w:hAnsiTheme="majorBidi" w:cstheme="majorBidi"/>
          <w:b/>
          <w:bCs/>
          <w:sz w:val="24"/>
          <w:szCs w:val="24"/>
        </w:rPr>
        <w:t> </w:t>
      </w:r>
    </w:p>
    <w:p w:rsidR="00CB2069" w:rsidRPr="00774D59" w:rsidRDefault="00CB2069" w:rsidP="00CB2069">
      <w:pPr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774D59">
        <w:rPr>
          <w:rFonts w:asciiTheme="majorBidi" w:hAnsiTheme="majorBidi" w:cstheme="majorBidi"/>
          <w:sz w:val="24"/>
          <w:szCs w:val="24"/>
        </w:rPr>
        <w:t>On peut trouver :</w:t>
      </w:r>
    </w:p>
    <w:p w:rsidR="00CB2069" w:rsidRPr="007B23F1" w:rsidRDefault="00CB2069" w:rsidP="00CB2069">
      <w:pPr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7B23F1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- les entreprises individuelles (EI) : </w:t>
      </w:r>
      <w:r w:rsidRPr="007B23F1">
        <w:rPr>
          <w:rFonts w:asciiTheme="majorBidi" w:hAnsiTheme="majorBidi" w:cstheme="majorBidi"/>
          <w:sz w:val="24"/>
          <w:szCs w:val="24"/>
        </w:rPr>
        <w:t xml:space="preserve">ce type d’entreprises ne nécessite ni statut ni capital social. Sa constitution est facile. </w:t>
      </w:r>
      <w:proofErr w:type="gramStart"/>
      <w:r w:rsidRPr="007B23F1">
        <w:rPr>
          <w:rFonts w:asciiTheme="majorBidi" w:hAnsiTheme="majorBidi" w:cstheme="majorBidi"/>
          <w:sz w:val="24"/>
          <w:szCs w:val="24"/>
        </w:rPr>
        <w:t>elle</w:t>
      </w:r>
      <w:proofErr w:type="gramEnd"/>
      <w:r w:rsidRPr="007B23F1">
        <w:rPr>
          <w:rFonts w:asciiTheme="majorBidi" w:hAnsiTheme="majorBidi" w:cstheme="majorBidi"/>
          <w:sz w:val="24"/>
          <w:szCs w:val="24"/>
        </w:rPr>
        <w:t xml:space="preserve"> présente toutefois des risques importants dans la mesure où il n’ya pas de séparation entre les biens de l’entreprise et ceux de son propriétaire. </w:t>
      </w:r>
      <w:proofErr w:type="gramStart"/>
      <w:r w:rsidRPr="007B23F1">
        <w:rPr>
          <w:rFonts w:asciiTheme="majorBidi" w:hAnsiTheme="majorBidi" w:cstheme="majorBidi"/>
          <w:sz w:val="24"/>
          <w:szCs w:val="24"/>
        </w:rPr>
        <w:t>ce</w:t>
      </w:r>
      <w:proofErr w:type="gramEnd"/>
      <w:r w:rsidRPr="007B23F1">
        <w:rPr>
          <w:rFonts w:asciiTheme="majorBidi" w:hAnsiTheme="majorBidi" w:cstheme="majorBidi"/>
          <w:sz w:val="24"/>
          <w:szCs w:val="24"/>
        </w:rPr>
        <w:t xml:space="preserve"> genre d’entreprises sont assujetties à l’impôt sur le revenu global (IRG).</w:t>
      </w:r>
    </w:p>
    <w:p w:rsidR="00CB2069" w:rsidRPr="007B23F1" w:rsidRDefault="00CB2069" w:rsidP="00CB2069">
      <w:pPr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7B23F1">
        <w:rPr>
          <w:rFonts w:asciiTheme="majorBidi" w:hAnsiTheme="majorBidi" w:cstheme="majorBidi"/>
          <w:b/>
          <w:bCs/>
          <w:sz w:val="24"/>
          <w:szCs w:val="24"/>
        </w:rPr>
        <w:t xml:space="preserve">- société en nom collectif (SNC) : </w:t>
      </w:r>
      <w:r w:rsidRPr="007B23F1">
        <w:rPr>
          <w:rFonts w:asciiTheme="majorBidi" w:hAnsiTheme="majorBidi" w:cstheme="majorBidi"/>
          <w:sz w:val="24"/>
          <w:szCs w:val="24"/>
        </w:rPr>
        <w:t xml:space="preserve">il s’agit d’une société de personnes qui sont solidairement responsables. </w:t>
      </w:r>
      <w:proofErr w:type="gramStart"/>
      <w:r w:rsidRPr="007B23F1">
        <w:rPr>
          <w:rFonts w:asciiTheme="majorBidi" w:hAnsiTheme="majorBidi" w:cstheme="majorBidi"/>
          <w:sz w:val="24"/>
          <w:szCs w:val="24"/>
        </w:rPr>
        <w:t>le</w:t>
      </w:r>
      <w:proofErr w:type="gramEnd"/>
      <w:r w:rsidRPr="007B23F1">
        <w:rPr>
          <w:rFonts w:asciiTheme="majorBidi" w:hAnsiTheme="majorBidi" w:cstheme="majorBidi"/>
          <w:sz w:val="24"/>
          <w:szCs w:val="24"/>
        </w:rPr>
        <w:t xml:space="preserve"> capital apporté par les associés est partagé en parts sociales. Ce type de société présente aussi une responsabilité </w:t>
      </w:r>
      <w:proofErr w:type="gramStart"/>
      <w:r w:rsidRPr="007B23F1">
        <w:rPr>
          <w:rFonts w:asciiTheme="majorBidi" w:hAnsiTheme="majorBidi" w:cstheme="majorBidi"/>
          <w:sz w:val="24"/>
          <w:szCs w:val="24"/>
        </w:rPr>
        <w:t>illimité</w:t>
      </w:r>
      <w:proofErr w:type="gramEnd"/>
      <w:r w:rsidRPr="007B23F1">
        <w:rPr>
          <w:rFonts w:asciiTheme="majorBidi" w:hAnsiTheme="majorBidi" w:cstheme="majorBidi"/>
          <w:sz w:val="24"/>
          <w:szCs w:val="24"/>
        </w:rPr>
        <w:t xml:space="preserve"> et solidaire des associés.</w:t>
      </w:r>
    </w:p>
    <w:p w:rsidR="00CB2069" w:rsidRPr="007B23F1" w:rsidRDefault="00CB2069" w:rsidP="00CB2069">
      <w:pPr>
        <w:spacing w:line="36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B23F1">
        <w:rPr>
          <w:rFonts w:asciiTheme="majorBidi" w:hAnsiTheme="majorBidi" w:cstheme="majorBidi"/>
          <w:b/>
          <w:bCs/>
          <w:sz w:val="24"/>
          <w:szCs w:val="24"/>
        </w:rPr>
        <w:t>- les principales entreprises encourant un risque limité :</w:t>
      </w:r>
    </w:p>
    <w:p w:rsidR="00CB2069" w:rsidRPr="007B23F1" w:rsidRDefault="00CB2069" w:rsidP="00CB2069">
      <w:pPr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7B23F1">
        <w:rPr>
          <w:rFonts w:asciiTheme="majorBidi" w:hAnsiTheme="majorBidi" w:cstheme="majorBidi"/>
          <w:b/>
          <w:bCs/>
          <w:sz w:val="24"/>
          <w:szCs w:val="24"/>
        </w:rPr>
        <w:t xml:space="preserve">- la société à responsabilité limitée (SARL) : </w:t>
      </w:r>
      <w:r w:rsidRPr="007B23F1">
        <w:rPr>
          <w:rFonts w:asciiTheme="majorBidi" w:hAnsiTheme="majorBidi" w:cstheme="majorBidi"/>
          <w:sz w:val="24"/>
          <w:szCs w:val="24"/>
        </w:rPr>
        <w:t>c’est une forme juridique très répandue. Il s’agit d’une entreprise où les associés ont une responsabilité limitée à leurs apports. Il ya donc séparation entre les biens appartenant à l’entreprise et ceux appartenant aux associés. Il s’agit d’une société qui peut se constituer facilement et qui souvent adoptée comme statut de démarrage.</w:t>
      </w:r>
    </w:p>
    <w:p w:rsidR="00CB2069" w:rsidRPr="007B23F1" w:rsidRDefault="00CB2069" w:rsidP="00CB2069">
      <w:pPr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7B23F1">
        <w:rPr>
          <w:rFonts w:asciiTheme="majorBidi" w:hAnsiTheme="majorBidi" w:cstheme="majorBidi"/>
          <w:b/>
          <w:bCs/>
          <w:sz w:val="24"/>
          <w:szCs w:val="24"/>
        </w:rPr>
        <w:t xml:space="preserve">- l’entreprise unipersonnelle à responsabilité limitée (EURL) : </w:t>
      </w:r>
      <w:r w:rsidRPr="007B23F1">
        <w:rPr>
          <w:rFonts w:asciiTheme="majorBidi" w:hAnsiTheme="majorBidi" w:cstheme="majorBidi"/>
          <w:sz w:val="24"/>
          <w:szCs w:val="24"/>
        </w:rPr>
        <w:t>c’est une variante de la SARL crée par une seule personne. Il ya là aussi séparation entre les biens appartenant à l’entreprise et ceux appartenant au propriétaire.</w:t>
      </w:r>
    </w:p>
    <w:p w:rsidR="00CB2069" w:rsidRPr="007B23F1" w:rsidRDefault="00CB2069" w:rsidP="00CB2069">
      <w:pPr>
        <w:spacing w:line="36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B23F1">
        <w:rPr>
          <w:rFonts w:asciiTheme="majorBidi" w:hAnsiTheme="majorBidi" w:cstheme="majorBidi"/>
          <w:b/>
          <w:bCs/>
          <w:sz w:val="24"/>
          <w:szCs w:val="24"/>
        </w:rPr>
        <w:t xml:space="preserve">- la société anonyme (SA) : </w:t>
      </w:r>
      <w:r w:rsidRPr="007B23F1">
        <w:rPr>
          <w:rFonts w:asciiTheme="majorBidi" w:hAnsiTheme="majorBidi" w:cstheme="majorBidi"/>
          <w:sz w:val="24"/>
          <w:szCs w:val="24"/>
        </w:rPr>
        <w:t>c’est</w:t>
      </w:r>
      <w:r w:rsidRPr="007B23F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7B23F1">
        <w:rPr>
          <w:rFonts w:asciiTheme="majorBidi" w:hAnsiTheme="majorBidi" w:cstheme="majorBidi"/>
          <w:sz w:val="24"/>
          <w:szCs w:val="24"/>
        </w:rPr>
        <w:t>une</w:t>
      </w:r>
      <w:r w:rsidRPr="007B23F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7B23F1">
        <w:rPr>
          <w:rFonts w:asciiTheme="majorBidi" w:hAnsiTheme="majorBidi" w:cstheme="majorBidi"/>
          <w:sz w:val="24"/>
          <w:szCs w:val="24"/>
        </w:rPr>
        <w:t>société de capitaux au sein de laquelle se regroupent des associés qui apportent chacun une partie du capital de la société. A noter qu’il peut exister des organisations relevant du service public qui sont considérées comme des entreprises (EPIC) car elles produisent des biens ou des services qu’elles vendent à leurs clients.</w:t>
      </w:r>
      <w:r w:rsidRPr="007B23F1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</w:p>
    <w:p w:rsidR="00543412" w:rsidRDefault="00CB2069"/>
    <w:sectPr w:rsidR="00543412" w:rsidSect="00510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C4ECC"/>
    <w:multiLevelType w:val="hybridMultilevel"/>
    <w:tmpl w:val="52B435F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A85D29"/>
    <w:multiLevelType w:val="hybridMultilevel"/>
    <w:tmpl w:val="36522E5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2069"/>
    <w:rsid w:val="00027284"/>
    <w:rsid w:val="0051003B"/>
    <w:rsid w:val="00CB2069"/>
    <w:rsid w:val="00FB1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0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B20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3867</Characters>
  <Application>Microsoft Office Word</Application>
  <DocSecurity>0</DocSecurity>
  <Lines>32</Lines>
  <Paragraphs>9</Paragraphs>
  <ScaleCrop>false</ScaleCrop>
  <Company/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</dc:creator>
  <cp:lastModifiedBy>amal</cp:lastModifiedBy>
  <cp:revision>1</cp:revision>
  <dcterms:created xsi:type="dcterms:W3CDTF">2021-02-12T13:07:00Z</dcterms:created>
  <dcterms:modified xsi:type="dcterms:W3CDTF">2021-02-12T13:07:00Z</dcterms:modified>
</cp:coreProperties>
</file>