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6F" w:rsidRPr="00F9676A" w:rsidRDefault="003F3E6F" w:rsidP="003F3E6F">
      <w:pPr>
        <w:bidi/>
        <w:rPr>
          <w:rFonts w:asciiTheme="minorBidi" w:hAnsiTheme="minorBidi"/>
          <w:b/>
          <w:bCs/>
          <w:sz w:val="32"/>
          <w:szCs w:val="32"/>
          <w:rtl/>
          <w:lang w:bidi="ar-DZ"/>
        </w:rPr>
      </w:pPr>
      <w:r w:rsidRPr="00F9676A">
        <w:rPr>
          <w:rFonts w:asciiTheme="minorBidi" w:hAnsiTheme="minorBidi"/>
          <w:b/>
          <w:bCs/>
          <w:sz w:val="32"/>
          <w:szCs w:val="32"/>
          <w:rtl/>
          <w:lang w:bidi="ar-DZ"/>
        </w:rPr>
        <w:t xml:space="preserve">جامعة </w:t>
      </w:r>
      <w:proofErr w:type="gramStart"/>
      <w:r w:rsidRPr="00F9676A">
        <w:rPr>
          <w:rFonts w:asciiTheme="minorBidi" w:hAnsiTheme="minorBidi"/>
          <w:b/>
          <w:bCs/>
          <w:sz w:val="32"/>
          <w:szCs w:val="32"/>
          <w:rtl/>
          <w:lang w:bidi="ar-DZ"/>
        </w:rPr>
        <w:t>وهران</w:t>
      </w:r>
      <w:proofErr w:type="gramEnd"/>
      <w:r w:rsidRPr="00F9676A">
        <w:rPr>
          <w:rFonts w:asciiTheme="minorBidi" w:hAnsiTheme="minorBidi"/>
          <w:b/>
          <w:bCs/>
          <w:sz w:val="32"/>
          <w:szCs w:val="32"/>
          <w:rtl/>
          <w:lang w:bidi="ar-DZ"/>
        </w:rPr>
        <w:t xml:space="preserve"> </w:t>
      </w:r>
    </w:p>
    <w:p w:rsidR="003F3E6F" w:rsidRPr="00F9676A" w:rsidRDefault="003F3E6F" w:rsidP="003F3E6F">
      <w:pPr>
        <w:bidi/>
        <w:rPr>
          <w:rFonts w:asciiTheme="minorBidi" w:hAnsiTheme="minorBidi"/>
          <w:b/>
          <w:bCs/>
          <w:sz w:val="32"/>
          <w:szCs w:val="32"/>
          <w:rtl/>
          <w:lang w:bidi="ar-DZ"/>
        </w:rPr>
      </w:pPr>
      <w:r w:rsidRPr="00F9676A">
        <w:rPr>
          <w:rFonts w:asciiTheme="minorBidi" w:hAnsiTheme="minorBidi"/>
          <w:b/>
          <w:bCs/>
          <w:sz w:val="32"/>
          <w:szCs w:val="32"/>
          <w:rtl/>
          <w:lang w:bidi="ar-DZ"/>
        </w:rPr>
        <w:t xml:space="preserve">كلية الحقوق و العلوم السياسية </w:t>
      </w:r>
    </w:p>
    <w:p w:rsidR="003F3E6F" w:rsidRPr="00F9676A" w:rsidRDefault="003F3E6F" w:rsidP="003F3E6F">
      <w:pPr>
        <w:bidi/>
        <w:rPr>
          <w:rFonts w:asciiTheme="minorBidi" w:hAnsiTheme="minorBidi"/>
          <w:b/>
          <w:bCs/>
          <w:sz w:val="32"/>
          <w:szCs w:val="32"/>
          <w:rtl/>
          <w:lang w:bidi="ar-DZ"/>
        </w:rPr>
      </w:pPr>
      <w:proofErr w:type="gramStart"/>
      <w:r w:rsidRPr="00F9676A">
        <w:rPr>
          <w:rFonts w:asciiTheme="minorBidi" w:hAnsiTheme="minorBidi"/>
          <w:b/>
          <w:bCs/>
          <w:sz w:val="32"/>
          <w:szCs w:val="32"/>
          <w:rtl/>
          <w:lang w:bidi="ar-DZ"/>
        </w:rPr>
        <w:t>العام</w:t>
      </w:r>
      <w:proofErr w:type="gramEnd"/>
      <w:r w:rsidRPr="00F9676A">
        <w:rPr>
          <w:rFonts w:asciiTheme="minorBidi" w:hAnsiTheme="minorBidi"/>
          <w:b/>
          <w:bCs/>
          <w:sz w:val="32"/>
          <w:szCs w:val="32"/>
          <w:rtl/>
          <w:lang w:bidi="ar-DZ"/>
        </w:rPr>
        <w:t xml:space="preserve"> </w:t>
      </w:r>
      <w:r w:rsidRPr="00F9676A">
        <w:rPr>
          <w:rFonts w:asciiTheme="minorBidi" w:hAnsiTheme="minorBidi" w:hint="cs"/>
          <w:b/>
          <w:bCs/>
          <w:sz w:val="32"/>
          <w:szCs w:val="32"/>
          <w:rtl/>
          <w:lang w:bidi="ar-DZ"/>
        </w:rPr>
        <w:t>الجامعي:</w:t>
      </w:r>
      <w:r w:rsidRPr="00F9676A">
        <w:rPr>
          <w:rFonts w:asciiTheme="minorBidi" w:hAnsiTheme="minorBidi"/>
          <w:b/>
          <w:bCs/>
          <w:sz w:val="32"/>
          <w:szCs w:val="32"/>
          <w:rtl/>
          <w:lang w:bidi="ar-DZ"/>
        </w:rPr>
        <w:t xml:space="preserve"> 2020 – 2021 </w:t>
      </w:r>
    </w:p>
    <w:p w:rsidR="003F3E6F" w:rsidRPr="00804988" w:rsidRDefault="003F3E6F" w:rsidP="003F3E6F">
      <w:pPr>
        <w:bidi/>
        <w:jc w:val="center"/>
        <w:rPr>
          <w:rFonts w:asciiTheme="minorBidi" w:hAnsiTheme="minorBidi"/>
          <w:b/>
          <w:bCs/>
          <w:sz w:val="36"/>
          <w:szCs w:val="36"/>
          <w:rtl/>
          <w:lang w:bidi="ar-DZ"/>
        </w:rPr>
      </w:pPr>
      <w:r w:rsidRPr="00804988">
        <w:rPr>
          <w:rFonts w:asciiTheme="minorBidi" w:hAnsiTheme="minorBidi" w:hint="cs"/>
          <w:b/>
          <w:bCs/>
          <w:sz w:val="36"/>
          <w:szCs w:val="36"/>
          <w:rtl/>
          <w:lang w:bidi="ar-DZ"/>
        </w:rPr>
        <w:t xml:space="preserve">محاضرات في مادة المشروع المهني و الشخصي </w:t>
      </w:r>
    </w:p>
    <w:p w:rsidR="003F3E6F" w:rsidRPr="00804988" w:rsidRDefault="003F3E6F" w:rsidP="003F3E6F">
      <w:pPr>
        <w:bidi/>
        <w:jc w:val="center"/>
        <w:rPr>
          <w:rFonts w:asciiTheme="minorBidi" w:hAnsiTheme="minorBidi"/>
          <w:b/>
          <w:bCs/>
          <w:sz w:val="36"/>
          <w:szCs w:val="36"/>
          <w:rtl/>
          <w:lang w:bidi="ar-DZ"/>
        </w:rPr>
      </w:pPr>
      <w:r w:rsidRPr="00804988">
        <w:rPr>
          <w:rFonts w:asciiTheme="minorBidi" w:hAnsiTheme="minorBidi" w:hint="cs"/>
          <w:b/>
          <w:bCs/>
          <w:sz w:val="36"/>
          <w:szCs w:val="36"/>
          <w:rtl/>
          <w:lang w:bidi="ar-DZ"/>
        </w:rPr>
        <w:t>ل</w:t>
      </w:r>
      <w:r>
        <w:rPr>
          <w:rFonts w:asciiTheme="minorBidi" w:hAnsiTheme="minorBidi" w:hint="cs"/>
          <w:b/>
          <w:bCs/>
          <w:sz w:val="36"/>
          <w:szCs w:val="36"/>
          <w:rtl/>
          <w:lang w:bidi="ar-DZ"/>
        </w:rPr>
        <w:t>ــ</w:t>
      </w:r>
      <w:r w:rsidRPr="00804988">
        <w:rPr>
          <w:rFonts w:asciiTheme="minorBidi" w:hAnsiTheme="minorBidi" w:hint="cs"/>
          <w:b/>
          <w:bCs/>
          <w:sz w:val="36"/>
          <w:szCs w:val="36"/>
          <w:rtl/>
          <w:lang w:bidi="ar-DZ"/>
        </w:rPr>
        <w:t>ط</w:t>
      </w:r>
      <w:r>
        <w:rPr>
          <w:rFonts w:asciiTheme="minorBidi" w:hAnsiTheme="minorBidi" w:hint="cs"/>
          <w:b/>
          <w:bCs/>
          <w:sz w:val="36"/>
          <w:szCs w:val="36"/>
          <w:rtl/>
          <w:lang w:bidi="ar-DZ"/>
        </w:rPr>
        <w:t>ــ</w:t>
      </w:r>
      <w:r w:rsidRPr="00804988">
        <w:rPr>
          <w:rFonts w:asciiTheme="minorBidi" w:hAnsiTheme="minorBidi" w:hint="cs"/>
          <w:b/>
          <w:bCs/>
          <w:sz w:val="36"/>
          <w:szCs w:val="36"/>
          <w:rtl/>
          <w:lang w:bidi="ar-DZ"/>
        </w:rPr>
        <w:t>ل</w:t>
      </w:r>
      <w:r>
        <w:rPr>
          <w:rFonts w:asciiTheme="minorBidi" w:hAnsiTheme="minorBidi" w:hint="cs"/>
          <w:b/>
          <w:bCs/>
          <w:sz w:val="36"/>
          <w:szCs w:val="36"/>
          <w:rtl/>
          <w:lang w:bidi="ar-DZ"/>
        </w:rPr>
        <w:t>ــ</w:t>
      </w:r>
      <w:r w:rsidRPr="00804988">
        <w:rPr>
          <w:rFonts w:asciiTheme="minorBidi" w:hAnsiTheme="minorBidi" w:hint="cs"/>
          <w:b/>
          <w:bCs/>
          <w:sz w:val="36"/>
          <w:szCs w:val="36"/>
          <w:rtl/>
          <w:lang w:bidi="ar-DZ"/>
        </w:rPr>
        <w:t>ب</w:t>
      </w:r>
      <w:r>
        <w:rPr>
          <w:rFonts w:asciiTheme="minorBidi" w:hAnsiTheme="minorBidi" w:hint="cs"/>
          <w:b/>
          <w:bCs/>
          <w:sz w:val="36"/>
          <w:szCs w:val="36"/>
          <w:rtl/>
          <w:lang w:bidi="ar-DZ"/>
        </w:rPr>
        <w:t>ــ</w:t>
      </w:r>
      <w:r w:rsidRPr="00804988">
        <w:rPr>
          <w:rFonts w:asciiTheme="minorBidi" w:hAnsiTheme="minorBidi" w:hint="cs"/>
          <w:b/>
          <w:bCs/>
          <w:sz w:val="36"/>
          <w:szCs w:val="36"/>
          <w:rtl/>
          <w:lang w:bidi="ar-DZ"/>
        </w:rPr>
        <w:t xml:space="preserve">ة </w:t>
      </w:r>
      <w:r w:rsidRPr="00804988">
        <w:rPr>
          <w:rFonts w:asciiTheme="minorBidi" w:hAnsiTheme="minorBidi"/>
          <w:b/>
          <w:bCs/>
          <w:sz w:val="36"/>
          <w:szCs w:val="36"/>
          <w:rtl/>
          <w:lang w:bidi="ar-DZ"/>
        </w:rPr>
        <w:t xml:space="preserve"> م</w:t>
      </w:r>
      <w:r>
        <w:rPr>
          <w:rFonts w:asciiTheme="minorBidi" w:hAnsiTheme="minorBidi" w:hint="cs"/>
          <w:b/>
          <w:bCs/>
          <w:sz w:val="36"/>
          <w:szCs w:val="36"/>
          <w:rtl/>
          <w:lang w:bidi="ar-DZ"/>
        </w:rPr>
        <w:t>ــ</w:t>
      </w:r>
      <w:r w:rsidRPr="00804988">
        <w:rPr>
          <w:rFonts w:asciiTheme="minorBidi" w:hAnsiTheme="minorBidi"/>
          <w:b/>
          <w:bCs/>
          <w:sz w:val="36"/>
          <w:szCs w:val="36"/>
          <w:rtl/>
          <w:lang w:bidi="ar-DZ"/>
        </w:rPr>
        <w:t>اس</w:t>
      </w:r>
      <w:r>
        <w:rPr>
          <w:rFonts w:asciiTheme="minorBidi" w:hAnsiTheme="minorBidi" w:hint="cs"/>
          <w:b/>
          <w:bCs/>
          <w:sz w:val="36"/>
          <w:szCs w:val="36"/>
          <w:rtl/>
          <w:lang w:bidi="ar-DZ"/>
        </w:rPr>
        <w:t>ــ</w:t>
      </w:r>
      <w:r w:rsidRPr="00804988">
        <w:rPr>
          <w:rFonts w:asciiTheme="minorBidi" w:hAnsiTheme="minorBidi"/>
          <w:b/>
          <w:bCs/>
          <w:sz w:val="36"/>
          <w:szCs w:val="36"/>
          <w:rtl/>
          <w:lang w:bidi="ar-DZ"/>
        </w:rPr>
        <w:t>ت</w:t>
      </w:r>
      <w:r>
        <w:rPr>
          <w:rFonts w:asciiTheme="minorBidi" w:hAnsiTheme="minorBidi" w:hint="cs"/>
          <w:b/>
          <w:bCs/>
          <w:sz w:val="36"/>
          <w:szCs w:val="36"/>
          <w:rtl/>
          <w:lang w:bidi="ar-DZ"/>
        </w:rPr>
        <w:t>ــــ</w:t>
      </w:r>
      <w:r w:rsidRPr="00804988">
        <w:rPr>
          <w:rFonts w:asciiTheme="minorBidi" w:hAnsiTheme="minorBidi"/>
          <w:b/>
          <w:bCs/>
          <w:sz w:val="36"/>
          <w:szCs w:val="36"/>
          <w:rtl/>
          <w:lang w:bidi="ar-DZ"/>
        </w:rPr>
        <w:t>ر</w:t>
      </w:r>
      <w:r>
        <w:rPr>
          <w:rFonts w:asciiTheme="minorBidi" w:hAnsiTheme="minorBidi" w:hint="cs"/>
          <w:b/>
          <w:bCs/>
          <w:sz w:val="36"/>
          <w:szCs w:val="36"/>
          <w:rtl/>
          <w:lang w:bidi="ar-DZ"/>
        </w:rPr>
        <w:t xml:space="preserve"> </w:t>
      </w:r>
      <w:r w:rsidRPr="00804988">
        <w:rPr>
          <w:rFonts w:asciiTheme="minorBidi" w:hAnsiTheme="minorBidi" w:hint="cs"/>
          <w:b/>
          <w:bCs/>
          <w:sz w:val="36"/>
          <w:szCs w:val="36"/>
          <w:rtl/>
          <w:lang w:bidi="ar-DZ"/>
        </w:rPr>
        <w:t>2</w:t>
      </w:r>
      <w:r w:rsidRPr="00804988">
        <w:rPr>
          <w:rFonts w:asciiTheme="minorBidi" w:hAnsiTheme="minorBidi"/>
          <w:b/>
          <w:bCs/>
          <w:sz w:val="36"/>
          <w:szCs w:val="36"/>
          <w:rtl/>
          <w:lang w:bidi="ar-DZ"/>
        </w:rPr>
        <w:t xml:space="preserve"> </w:t>
      </w:r>
    </w:p>
    <w:p w:rsidR="003F3E6F" w:rsidRPr="00804988" w:rsidRDefault="003F3E6F" w:rsidP="003F3E6F">
      <w:pPr>
        <w:bidi/>
        <w:jc w:val="center"/>
        <w:rPr>
          <w:rFonts w:asciiTheme="minorBidi" w:hAnsiTheme="minorBidi"/>
          <w:b/>
          <w:bCs/>
          <w:sz w:val="36"/>
          <w:szCs w:val="36"/>
          <w:rtl/>
          <w:lang w:bidi="ar-DZ"/>
        </w:rPr>
      </w:pPr>
      <w:proofErr w:type="gramStart"/>
      <w:r w:rsidRPr="00804988">
        <w:rPr>
          <w:rFonts w:asciiTheme="minorBidi" w:hAnsiTheme="minorBidi"/>
          <w:b/>
          <w:bCs/>
          <w:sz w:val="36"/>
          <w:szCs w:val="36"/>
          <w:rtl/>
          <w:lang w:bidi="ar-DZ"/>
        </w:rPr>
        <w:t>ق</w:t>
      </w:r>
      <w:r>
        <w:rPr>
          <w:rFonts w:asciiTheme="minorBidi" w:hAnsiTheme="minorBidi" w:hint="cs"/>
          <w:b/>
          <w:bCs/>
          <w:sz w:val="36"/>
          <w:szCs w:val="36"/>
          <w:rtl/>
          <w:lang w:bidi="ar-DZ"/>
        </w:rPr>
        <w:t>ــ</w:t>
      </w:r>
      <w:r w:rsidRPr="00804988">
        <w:rPr>
          <w:rFonts w:asciiTheme="minorBidi" w:hAnsiTheme="minorBidi"/>
          <w:b/>
          <w:bCs/>
          <w:sz w:val="36"/>
          <w:szCs w:val="36"/>
          <w:rtl/>
          <w:lang w:bidi="ar-DZ"/>
        </w:rPr>
        <w:t>ان</w:t>
      </w:r>
      <w:r>
        <w:rPr>
          <w:rFonts w:asciiTheme="minorBidi" w:hAnsiTheme="minorBidi" w:hint="cs"/>
          <w:b/>
          <w:bCs/>
          <w:sz w:val="36"/>
          <w:szCs w:val="36"/>
          <w:rtl/>
          <w:lang w:bidi="ar-DZ"/>
        </w:rPr>
        <w:t>ــ</w:t>
      </w:r>
      <w:r w:rsidRPr="00804988">
        <w:rPr>
          <w:rFonts w:asciiTheme="minorBidi" w:hAnsiTheme="minorBidi"/>
          <w:b/>
          <w:bCs/>
          <w:sz w:val="36"/>
          <w:szCs w:val="36"/>
          <w:rtl/>
          <w:lang w:bidi="ar-DZ"/>
        </w:rPr>
        <w:t>ون</w:t>
      </w:r>
      <w:proofErr w:type="gramEnd"/>
      <w:r w:rsidRPr="00804988">
        <w:rPr>
          <w:rFonts w:asciiTheme="minorBidi" w:hAnsiTheme="minorBidi"/>
          <w:b/>
          <w:bCs/>
          <w:sz w:val="36"/>
          <w:szCs w:val="36"/>
          <w:rtl/>
          <w:lang w:bidi="ar-DZ"/>
        </w:rPr>
        <w:t xml:space="preserve"> الأع</w:t>
      </w:r>
      <w:r>
        <w:rPr>
          <w:rFonts w:asciiTheme="minorBidi" w:hAnsiTheme="minorBidi" w:hint="cs"/>
          <w:b/>
          <w:bCs/>
          <w:sz w:val="36"/>
          <w:szCs w:val="36"/>
          <w:rtl/>
          <w:lang w:bidi="ar-DZ"/>
        </w:rPr>
        <w:t>ــ</w:t>
      </w:r>
      <w:r w:rsidRPr="00804988">
        <w:rPr>
          <w:rFonts w:asciiTheme="minorBidi" w:hAnsiTheme="minorBidi"/>
          <w:b/>
          <w:bCs/>
          <w:sz w:val="36"/>
          <w:szCs w:val="36"/>
          <w:rtl/>
          <w:lang w:bidi="ar-DZ"/>
        </w:rPr>
        <w:t>م</w:t>
      </w:r>
      <w:r>
        <w:rPr>
          <w:rFonts w:asciiTheme="minorBidi" w:hAnsiTheme="minorBidi" w:hint="cs"/>
          <w:b/>
          <w:bCs/>
          <w:sz w:val="36"/>
          <w:szCs w:val="36"/>
          <w:rtl/>
          <w:lang w:bidi="ar-DZ"/>
        </w:rPr>
        <w:t>ـــ</w:t>
      </w:r>
      <w:r w:rsidRPr="00804988">
        <w:rPr>
          <w:rFonts w:asciiTheme="minorBidi" w:hAnsiTheme="minorBidi"/>
          <w:b/>
          <w:bCs/>
          <w:sz w:val="36"/>
          <w:szCs w:val="36"/>
          <w:rtl/>
          <w:lang w:bidi="ar-DZ"/>
        </w:rPr>
        <w:t xml:space="preserve">ال </w:t>
      </w:r>
    </w:p>
    <w:p w:rsidR="003F3E6F" w:rsidRDefault="003F3E6F" w:rsidP="003F3E6F">
      <w:pPr>
        <w:bidi/>
        <w:jc w:val="center"/>
        <w:rPr>
          <w:rFonts w:asciiTheme="minorBidi" w:hAnsiTheme="minorBidi"/>
          <w:b/>
          <w:bCs/>
          <w:sz w:val="32"/>
          <w:szCs w:val="32"/>
          <w:rtl/>
          <w:lang w:bidi="ar-DZ"/>
        </w:rPr>
      </w:pPr>
      <w:r w:rsidRPr="00804988">
        <w:rPr>
          <w:rFonts w:asciiTheme="minorBidi" w:hAnsiTheme="minorBidi"/>
          <w:b/>
          <w:bCs/>
          <w:sz w:val="36"/>
          <w:szCs w:val="36"/>
          <w:rtl/>
          <w:lang w:bidi="ar-DZ"/>
        </w:rPr>
        <w:t>م</w:t>
      </w:r>
      <w:r>
        <w:rPr>
          <w:rFonts w:asciiTheme="minorBidi" w:hAnsiTheme="minorBidi" w:hint="cs"/>
          <w:b/>
          <w:bCs/>
          <w:sz w:val="36"/>
          <w:szCs w:val="36"/>
          <w:rtl/>
          <w:lang w:bidi="ar-DZ"/>
        </w:rPr>
        <w:t>ــ</w:t>
      </w:r>
      <w:r w:rsidRPr="00804988">
        <w:rPr>
          <w:rFonts w:asciiTheme="minorBidi" w:hAnsiTheme="minorBidi"/>
          <w:b/>
          <w:bCs/>
          <w:sz w:val="36"/>
          <w:szCs w:val="36"/>
          <w:rtl/>
          <w:lang w:bidi="ar-DZ"/>
        </w:rPr>
        <w:t>ن اع</w:t>
      </w:r>
      <w:r>
        <w:rPr>
          <w:rFonts w:asciiTheme="minorBidi" w:hAnsiTheme="minorBidi" w:hint="cs"/>
          <w:b/>
          <w:bCs/>
          <w:sz w:val="36"/>
          <w:szCs w:val="36"/>
          <w:rtl/>
          <w:lang w:bidi="ar-DZ"/>
        </w:rPr>
        <w:t>ــ</w:t>
      </w:r>
      <w:r w:rsidRPr="00804988">
        <w:rPr>
          <w:rFonts w:asciiTheme="minorBidi" w:hAnsiTheme="minorBidi"/>
          <w:b/>
          <w:bCs/>
          <w:sz w:val="36"/>
          <w:szCs w:val="36"/>
          <w:rtl/>
          <w:lang w:bidi="ar-DZ"/>
        </w:rPr>
        <w:t>داد الأس</w:t>
      </w:r>
      <w:r>
        <w:rPr>
          <w:rFonts w:asciiTheme="minorBidi" w:hAnsiTheme="minorBidi" w:hint="cs"/>
          <w:b/>
          <w:bCs/>
          <w:sz w:val="36"/>
          <w:szCs w:val="36"/>
          <w:rtl/>
          <w:lang w:bidi="ar-DZ"/>
        </w:rPr>
        <w:t>ــ</w:t>
      </w:r>
      <w:r w:rsidRPr="00804988">
        <w:rPr>
          <w:rFonts w:asciiTheme="minorBidi" w:hAnsiTheme="minorBidi"/>
          <w:b/>
          <w:bCs/>
          <w:sz w:val="36"/>
          <w:szCs w:val="36"/>
          <w:rtl/>
          <w:lang w:bidi="ar-DZ"/>
        </w:rPr>
        <w:t>ت</w:t>
      </w:r>
      <w:r>
        <w:rPr>
          <w:rFonts w:asciiTheme="minorBidi" w:hAnsiTheme="minorBidi" w:hint="cs"/>
          <w:b/>
          <w:bCs/>
          <w:sz w:val="36"/>
          <w:szCs w:val="36"/>
          <w:rtl/>
          <w:lang w:bidi="ar-DZ"/>
        </w:rPr>
        <w:t>ــ</w:t>
      </w:r>
      <w:r w:rsidRPr="00804988">
        <w:rPr>
          <w:rFonts w:asciiTheme="minorBidi" w:hAnsiTheme="minorBidi"/>
          <w:b/>
          <w:bCs/>
          <w:sz w:val="36"/>
          <w:szCs w:val="36"/>
          <w:rtl/>
          <w:lang w:bidi="ar-DZ"/>
        </w:rPr>
        <w:t>اذ داودي اب</w:t>
      </w:r>
      <w:r>
        <w:rPr>
          <w:rFonts w:asciiTheme="minorBidi" w:hAnsiTheme="minorBidi" w:hint="cs"/>
          <w:b/>
          <w:bCs/>
          <w:sz w:val="36"/>
          <w:szCs w:val="36"/>
          <w:rtl/>
          <w:lang w:bidi="ar-DZ"/>
        </w:rPr>
        <w:t>ــ</w:t>
      </w:r>
      <w:r w:rsidRPr="00804988">
        <w:rPr>
          <w:rFonts w:asciiTheme="minorBidi" w:hAnsiTheme="minorBidi"/>
          <w:b/>
          <w:bCs/>
          <w:sz w:val="36"/>
          <w:szCs w:val="36"/>
          <w:rtl/>
          <w:lang w:bidi="ar-DZ"/>
        </w:rPr>
        <w:t>راه</w:t>
      </w:r>
      <w:r>
        <w:rPr>
          <w:rFonts w:asciiTheme="minorBidi" w:hAnsiTheme="minorBidi" w:hint="cs"/>
          <w:b/>
          <w:bCs/>
          <w:sz w:val="36"/>
          <w:szCs w:val="36"/>
          <w:rtl/>
          <w:lang w:bidi="ar-DZ"/>
        </w:rPr>
        <w:t>ــ</w:t>
      </w:r>
      <w:r w:rsidRPr="00804988">
        <w:rPr>
          <w:rFonts w:asciiTheme="minorBidi" w:hAnsiTheme="minorBidi"/>
          <w:b/>
          <w:bCs/>
          <w:sz w:val="36"/>
          <w:szCs w:val="36"/>
          <w:rtl/>
          <w:lang w:bidi="ar-DZ"/>
        </w:rPr>
        <w:t>ي</w:t>
      </w:r>
      <w:r>
        <w:rPr>
          <w:rFonts w:asciiTheme="minorBidi" w:hAnsiTheme="minorBidi" w:hint="cs"/>
          <w:b/>
          <w:bCs/>
          <w:sz w:val="36"/>
          <w:szCs w:val="36"/>
          <w:rtl/>
          <w:lang w:bidi="ar-DZ"/>
        </w:rPr>
        <w:t>ــــ</w:t>
      </w:r>
      <w:r w:rsidRPr="00804988">
        <w:rPr>
          <w:rFonts w:asciiTheme="minorBidi" w:hAnsiTheme="minorBidi"/>
          <w:b/>
          <w:bCs/>
          <w:sz w:val="36"/>
          <w:szCs w:val="36"/>
          <w:rtl/>
          <w:lang w:bidi="ar-DZ"/>
        </w:rPr>
        <w:t>م</w:t>
      </w:r>
      <w:r w:rsidRPr="00F9676A">
        <w:rPr>
          <w:rFonts w:asciiTheme="minorBidi" w:hAnsiTheme="minorBidi"/>
          <w:b/>
          <w:bCs/>
          <w:sz w:val="32"/>
          <w:szCs w:val="32"/>
          <w:rtl/>
          <w:lang w:bidi="ar-DZ"/>
        </w:rPr>
        <w:t xml:space="preserve"> </w:t>
      </w:r>
    </w:p>
    <w:p w:rsidR="006D1AB2" w:rsidRDefault="006D1AB2" w:rsidP="006D1AB2">
      <w:pPr>
        <w:bidi/>
        <w:spacing w:line="240" w:lineRule="auto"/>
        <w:jc w:val="right"/>
        <w:rPr>
          <w:rFonts w:asciiTheme="minorBidi" w:hAnsiTheme="minorBidi"/>
          <w:b/>
          <w:bCs/>
          <w:sz w:val="28"/>
          <w:szCs w:val="28"/>
          <w:rtl/>
          <w:lang w:bidi="ar-DZ"/>
        </w:rPr>
      </w:pPr>
    </w:p>
    <w:p w:rsidR="006D1AB2" w:rsidRDefault="006D1AB2" w:rsidP="009603E6">
      <w:pPr>
        <w:bidi/>
        <w:spacing w:line="240" w:lineRule="auto"/>
        <w:rPr>
          <w:rFonts w:asciiTheme="minorBidi" w:hAnsiTheme="minorBidi"/>
          <w:b/>
          <w:bCs/>
          <w:sz w:val="28"/>
          <w:szCs w:val="28"/>
          <w:rtl/>
          <w:lang w:bidi="ar-DZ"/>
        </w:rPr>
      </w:pPr>
      <w:bookmarkStart w:id="0" w:name="_GoBack"/>
      <w:bookmarkEnd w:id="0"/>
    </w:p>
    <w:p w:rsidR="006D1AB2" w:rsidRPr="00072B2B" w:rsidRDefault="006D1AB2" w:rsidP="009603E6">
      <w:pPr>
        <w:keepNext/>
        <w:suppressAutoHyphens/>
        <w:bidi/>
        <w:spacing w:before="120" w:after="120"/>
        <w:rPr>
          <w:rFonts w:asciiTheme="minorBidi" w:hAnsiTheme="minorBidi"/>
          <w:bCs/>
          <w:i/>
          <w:sz w:val="32"/>
          <w:szCs w:val="32"/>
          <w:lang w:bidi="ar-DZ"/>
        </w:rPr>
      </w:pPr>
      <w:proofErr w:type="gramStart"/>
      <w:r w:rsidRPr="00072B2B">
        <w:rPr>
          <w:rFonts w:asciiTheme="minorBidi" w:hAnsiTheme="minorBidi"/>
          <w:bCs/>
          <w:i/>
          <w:sz w:val="32"/>
          <w:szCs w:val="32"/>
          <w:rtl/>
          <w:lang w:bidi="ar-DZ"/>
        </w:rPr>
        <w:t>ثانيا :</w:t>
      </w:r>
      <w:proofErr w:type="gramEnd"/>
      <w:r w:rsidRPr="00072B2B">
        <w:rPr>
          <w:rFonts w:asciiTheme="minorBidi" w:hAnsiTheme="minorBidi"/>
          <w:bCs/>
          <w:i/>
          <w:sz w:val="32"/>
          <w:szCs w:val="32"/>
          <w:rtl/>
          <w:lang w:bidi="ar-DZ"/>
        </w:rPr>
        <w:t xml:space="preserve"> مهنة التوثيق</w:t>
      </w:r>
    </w:p>
    <w:p w:rsidR="006D1AB2" w:rsidRPr="00072B2B" w:rsidRDefault="006D1AB2" w:rsidP="006D1AB2">
      <w:pPr>
        <w:keepNext/>
        <w:suppressAutoHyphens/>
        <w:bidi/>
        <w:spacing w:before="120" w:after="120"/>
        <w:jc w:val="center"/>
        <w:rPr>
          <w:rFonts w:asciiTheme="minorBidi" w:hAnsiTheme="minorBidi"/>
          <w:bCs/>
          <w:i/>
          <w:sz w:val="32"/>
          <w:szCs w:val="32"/>
          <w:lang w:bidi="ar-DZ"/>
        </w:rPr>
      </w:pPr>
    </w:p>
    <w:p w:rsidR="006D1AB2" w:rsidRPr="00072B2B" w:rsidRDefault="006D1AB2" w:rsidP="006D1AB2">
      <w:pPr>
        <w:keepNext/>
        <w:suppressAutoHyphens/>
        <w:bidi/>
        <w:spacing w:before="120" w:after="120"/>
        <w:rPr>
          <w:rFonts w:asciiTheme="minorBidi" w:hAnsiTheme="minorBidi"/>
          <w:bCs/>
          <w:i/>
          <w:sz w:val="32"/>
          <w:szCs w:val="32"/>
          <w:rtl/>
          <w:lang w:bidi="ar-DZ"/>
        </w:rPr>
      </w:pPr>
      <w:r w:rsidRPr="00072B2B">
        <w:rPr>
          <w:rFonts w:asciiTheme="minorBidi" w:hAnsiTheme="minorBidi"/>
          <w:bCs/>
          <w:i/>
          <w:sz w:val="32"/>
          <w:szCs w:val="32"/>
          <w:rtl/>
          <w:lang w:bidi="ar-DZ"/>
        </w:rPr>
        <w:t>نظمت مهنة التوثيق عدة قوانين اخرها القانون 06-02 المؤرخ في 21 محرم عام 1427 الموافق 20/02/2006 .</w:t>
      </w:r>
    </w:p>
    <w:p w:rsidR="006D1AB2" w:rsidRPr="00072B2B" w:rsidRDefault="006D1AB2" w:rsidP="006D1AB2">
      <w:pPr>
        <w:pStyle w:val="Paragraphedeliste"/>
        <w:keepNext/>
        <w:numPr>
          <w:ilvl w:val="0"/>
          <w:numId w:val="5"/>
        </w:numPr>
        <w:suppressAutoHyphens/>
        <w:bidi/>
        <w:spacing w:before="120" w:after="120"/>
        <w:rPr>
          <w:rFonts w:asciiTheme="minorBidi" w:hAnsiTheme="minorBidi" w:cstheme="minorBidi"/>
          <w:bCs/>
          <w:i/>
          <w:sz w:val="32"/>
          <w:szCs w:val="32"/>
          <w:u w:val="double"/>
          <w:rtl/>
          <w:lang w:bidi="ar-DZ"/>
        </w:rPr>
      </w:pPr>
      <w:proofErr w:type="gramStart"/>
      <w:r w:rsidRPr="00072B2B">
        <w:rPr>
          <w:rFonts w:asciiTheme="minorBidi" w:hAnsiTheme="minorBidi" w:cstheme="minorBidi"/>
          <w:bCs/>
          <w:i/>
          <w:sz w:val="32"/>
          <w:szCs w:val="32"/>
          <w:u w:val="double"/>
          <w:rtl/>
          <w:lang w:bidi="ar-DZ"/>
        </w:rPr>
        <w:t>تعريف</w:t>
      </w:r>
      <w:proofErr w:type="gramEnd"/>
      <w:r w:rsidRPr="00072B2B">
        <w:rPr>
          <w:rFonts w:asciiTheme="minorBidi" w:hAnsiTheme="minorBidi" w:cstheme="minorBidi"/>
          <w:bCs/>
          <w:i/>
          <w:sz w:val="32"/>
          <w:szCs w:val="32"/>
          <w:u w:val="double"/>
          <w:rtl/>
          <w:lang w:bidi="ar-DZ"/>
        </w:rPr>
        <w:t xml:space="preserve"> الموثق: </w:t>
      </w:r>
    </w:p>
    <w:p w:rsidR="006D1AB2" w:rsidRPr="00072B2B" w:rsidRDefault="006D1AB2" w:rsidP="006D1AB2">
      <w:pPr>
        <w:keepNext/>
        <w:suppressAutoHyphens/>
        <w:bidi/>
        <w:spacing w:before="120" w:after="120"/>
        <w:ind w:firstLine="708"/>
        <w:jc w:val="both"/>
        <w:rPr>
          <w:rFonts w:asciiTheme="minorBidi" w:hAnsiTheme="minorBidi"/>
          <w:bCs/>
          <w:i/>
          <w:sz w:val="32"/>
          <w:szCs w:val="32"/>
          <w:rtl/>
        </w:rPr>
      </w:pPr>
      <w:proofErr w:type="gramStart"/>
      <w:r w:rsidRPr="00072B2B">
        <w:rPr>
          <w:rFonts w:asciiTheme="minorBidi" w:hAnsiTheme="minorBidi"/>
          <w:bCs/>
          <w:i/>
          <w:sz w:val="32"/>
          <w:szCs w:val="32"/>
          <w:rtl/>
        </w:rPr>
        <w:t>الموثق</w:t>
      </w:r>
      <w:proofErr w:type="gramEnd"/>
      <w:r w:rsidRPr="00072B2B">
        <w:rPr>
          <w:rFonts w:asciiTheme="minorBidi" w:hAnsiTheme="minorBidi"/>
          <w:bCs/>
          <w:i/>
          <w:sz w:val="32"/>
          <w:szCs w:val="32"/>
          <w:rtl/>
        </w:rPr>
        <w:t xml:space="preserve"> ضابط عمومي مفوض من قبل السلطة العمومية، يتولى تحرير العقود التي يشترط فيها القانون الصبغة الرسمية، وكذا العقود التي يود لأطراف إعطاءها هذه الصبغة. </w:t>
      </w:r>
    </w:p>
    <w:p w:rsidR="006D1AB2" w:rsidRPr="00072B2B" w:rsidRDefault="006D1AB2" w:rsidP="006D1AB2">
      <w:pPr>
        <w:keepNext/>
        <w:suppressAutoHyphens/>
        <w:bidi/>
        <w:spacing w:before="120" w:after="120"/>
        <w:ind w:firstLine="708"/>
        <w:jc w:val="both"/>
        <w:rPr>
          <w:rFonts w:asciiTheme="minorBidi" w:hAnsiTheme="minorBidi"/>
          <w:bCs/>
          <w:i/>
          <w:sz w:val="32"/>
          <w:szCs w:val="32"/>
          <w:rtl/>
        </w:rPr>
      </w:pPr>
      <w:r w:rsidRPr="00072B2B">
        <w:rPr>
          <w:rFonts w:asciiTheme="minorBidi" w:hAnsiTheme="minorBidi"/>
          <w:bCs/>
          <w:i/>
          <w:sz w:val="32"/>
          <w:szCs w:val="32"/>
          <w:rtl/>
        </w:rPr>
        <w:t>و لما صدر القانون 06</w:t>
      </w:r>
      <w:r w:rsidRPr="00072B2B">
        <w:rPr>
          <w:rFonts w:asciiTheme="minorBidi" w:hAnsiTheme="minorBidi"/>
          <w:bCs/>
          <w:i/>
          <w:sz w:val="32"/>
          <w:szCs w:val="32"/>
          <w:rtl/>
          <w:lang w:bidi="ar-DZ"/>
        </w:rPr>
        <w:t>-</w:t>
      </w:r>
      <w:r w:rsidRPr="00072B2B">
        <w:rPr>
          <w:rFonts w:asciiTheme="minorBidi" w:hAnsiTheme="minorBidi"/>
          <w:bCs/>
          <w:i/>
          <w:sz w:val="32"/>
          <w:szCs w:val="32"/>
          <w:rtl/>
        </w:rPr>
        <w:t>02 المنظم لمهنة التوثيق اضاف تفويض السلطة العمومية للموثق لأداء مهمته المنحصرة أساسا في تحرير نوع معين من العقود وهي العقود الرسمية، سواء التي ينص القانون على وجوب رسميتها أو تلك التي يود الأطراف إعطاءها هذه الصبغة.</w:t>
      </w:r>
    </w:p>
    <w:p w:rsidR="006D1AB2" w:rsidRPr="00072B2B" w:rsidRDefault="006D1AB2" w:rsidP="006D1AB2">
      <w:pPr>
        <w:keepNext/>
        <w:suppressAutoHyphens/>
        <w:bidi/>
        <w:spacing w:before="120" w:after="120"/>
        <w:jc w:val="both"/>
        <w:rPr>
          <w:rFonts w:asciiTheme="minorBidi" w:hAnsiTheme="minorBidi"/>
          <w:bCs/>
          <w:i/>
          <w:sz w:val="32"/>
          <w:szCs w:val="32"/>
          <w:rtl/>
        </w:rPr>
      </w:pPr>
      <w:r w:rsidRPr="00072B2B">
        <w:rPr>
          <w:rFonts w:asciiTheme="minorBidi" w:hAnsiTheme="minorBidi"/>
          <w:bCs/>
          <w:i/>
          <w:sz w:val="32"/>
          <w:szCs w:val="32"/>
          <w:rtl/>
        </w:rPr>
        <w:t xml:space="preserve">لذلك نجد أن المشرع قد اعتمد ثلاثة معايير للموثق </w:t>
      </w:r>
      <w:proofErr w:type="gramStart"/>
      <w:r w:rsidRPr="00072B2B">
        <w:rPr>
          <w:rFonts w:asciiTheme="minorBidi" w:hAnsiTheme="minorBidi"/>
          <w:bCs/>
          <w:i/>
          <w:sz w:val="32"/>
          <w:szCs w:val="32"/>
          <w:rtl/>
        </w:rPr>
        <w:t>وهي :</w:t>
      </w:r>
      <w:proofErr w:type="gramEnd"/>
      <w:r w:rsidRPr="00072B2B">
        <w:rPr>
          <w:rFonts w:asciiTheme="minorBidi" w:hAnsiTheme="minorBidi"/>
          <w:bCs/>
          <w:i/>
          <w:sz w:val="32"/>
          <w:szCs w:val="32"/>
          <w:rtl/>
        </w:rPr>
        <w:t xml:space="preserve"> </w:t>
      </w:r>
    </w:p>
    <w:p w:rsidR="006D1AB2" w:rsidRPr="00072B2B" w:rsidRDefault="006D1AB2" w:rsidP="006D1AB2">
      <w:pPr>
        <w:pStyle w:val="Paragraphedeliste"/>
        <w:keepNext/>
        <w:numPr>
          <w:ilvl w:val="0"/>
          <w:numId w:val="4"/>
        </w:numPr>
        <w:suppressAutoHyphens/>
        <w:bidi/>
        <w:spacing w:before="120" w:after="120"/>
        <w:jc w:val="both"/>
        <w:rPr>
          <w:rFonts w:asciiTheme="minorBidi" w:hAnsiTheme="minorBidi" w:cstheme="minorBidi"/>
          <w:bCs/>
          <w:i/>
          <w:sz w:val="32"/>
          <w:szCs w:val="32"/>
          <w:rtl/>
        </w:rPr>
      </w:pPr>
      <w:r w:rsidRPr="00072B2B">
        <w:rPr>
          <w:rFonts w:asciiTheme="minorBidi" w:hAnsiTheme="minorBidi" w:cstheme="minorBidi"/>
          <w:bCs/>
          <w:i/>
          <w:sz w:val="32"/>
          <w:szCs w:val="32"/>
          <w:rtl/>
        </w:rPr>
        <w:t>صفة الضبطية العمومية، التفويض من قبل السلطة العمومية والخدمة المقدمة.</w:t>
      </w:r>
    </w:p>
    <w:p w:rsidR="006D1AB2" w:rsidRPr="00072B2B" w:rsidRDefault="006D1AB2" w:rsidP="006D1AB2">
      <w:pPr>
        <w:keepNext/>
        <w:suppressAutoHyphens/>
        <w:bidi/>
        <w:spacing w:before="120" w:after="120"/>
        <w:rPr>
          <w:rFonts w:asciiTheme="minorBidi" w:hAnsiTheme="minorBidi"/>
          <w:bCs/>
          <w:i/>
          <w:sz w:val="32"/>
          <w:szCs w:val="32"/>
          <w:u w:val="single"/>
        </w:rPr>
      </w:pPr>
      <w:r w:rsidRPr="00072B2B">
        <w:rPr>
          <w:rFonts w:asciiTheme="minorBidi" w:hAnsiTheme="minorBidi"/>
          <w:bCs/>
          <w:i/>
          <w:sz w:val="32"/>
          <w:szCs w:val="32"/>
          <w:u w:val="single"/>
          <w:rtl/>
        </w:rPr>
        <w:t>1) - صفة الضبطية العمومية:</w:t>
      </w:r>
    </w:p>
    <w:p w:rsidR="006D1AB2" w:rsidRPr="00072B2B" w:rsidRDefault="006D1AB2" w:rsidP="006D1AB2">
      <w:pPr>
        <w:keepNext/>
        <w:suppressAutoHyphens/>
        <w:bidi/>
        <w:spacing w:before="120" w:after="120"/>
        <w:ind w:firstLine="708"/>
        <w:jc w:val="both"/>
        <w:rPr>
          <w:rFonts w:asciiTheme="minorBidi" w:hAnsiTheme="minorBidi"/>
          <w:bCs/>
          <w:i/>
          <w:sz w:val="32"/>
          <w:szCs w:val="32"/>
          <w:rtl/>
        </w:rPr>
      </w:pPr>
      <w:r w:rsidRPr="00072B2B">
        <w:rPr>
          <w:rFonts w:asciiTheme="minorBidi" w:hAnsiTheme="minorBidi"/>
          <w:bCs/>
          <w:i/>
          <w:sz w:val="32"/>
          <w:szCs w:val="32"/>
          <w:rtl/>
        </w:rPr>
        <w:t xml:space="preserve">يصبغ القانون على الموثق صفة الضبطية العمومية و الضابط العمومي هو  كل من منحه المشرع هذه الصفة وخولت له الدولة جزءا من صلاحياتها في </w:t>
      </w:r>
      <w:r w:rsidRPr="00072B2B">
        <w:rPr>
          <w:rFonts w:asciiTheme="minorBidi" w:hAnsiTheme="minorBidi"/>
          <w:bCs/>
          <w:i/>
          <w:sz w:val="32"/>
          <w:szCs w:val="32"/>
          <w:rtl/>
          <w:lang w:bidi="ar-DZ"/>
        </w:rPr>
        <w:t>م</w:t>
      </w:r>
      <w:r w:rsidRPr="00072B2B">
        <w:rPr>
          <w:rFonts w:asciiTheme="minorBidi" w:hAnsiTheme="minorBidi"/>
          <w:bCs/>
          <w:i/>
          <w:sz w:val="32"/>
          <w:szCs w:val="32"/>
          <w:rtl/>
        </w:rPr>
        <w:t xml:space="preserve">جال معين، بحيث تعتبر المحررات الصادرة عنه والممهورة بالخاتم الرسمي، كأنما </w:t>
      </w:r>
      <w:r w:rsidRPr="00072B2B">
        <w:rPr>
          <w:rFonts w:asciiTheme="minorBidi" w:hAnsiTheme="minorBidi"/>
          <w:bCs/>
          <w:i/>
          <w:sz w:val="32"/>
          <w:szCs w:val="32"/>
          <w:rtl/>
        </w:rPr>
        <w:lastRenderedPageBreak/>
        <w:t>صدرت من الدولة مباشرة، ويستوي أن يعمل هذا الضابط العمومي لحسابه الخاص أو لحساب الدولة؛ ومن أمثلة الضابط العمومي إلى جانب الموثق:</w:t>
      </w:r>
    </w:p>
    <w:p w:rsidR="006D1AB2" w:rsidRPr="00072B2B" w:rsidRDefault="006D1AB2" w:rsidP="006D1AB2">
      <w:pPr>
        <w:keepNext/>
        <w:suppressAutoHyphens/>
        <w:bidi/>
        <w:spacing w:before="120" w:after="120"/>
        <w:ind w:firstLine="708"/>
        <w:jc w:val="both"/>
        <w:rPr>
          <w:rFonts w:asciiTheme="minorBidi" w:hAnsiTheme="minorBidi"/>
          <w:bCs/>
          <w:i/>
          <w:sz w:val="32"/>
          <w:szCs w:val="32"/>
          <w:rtl/>
        </w:rPr>
      </w:pPr>
      <w:proofErr w:type="gramStart"/>
      <w:r w:rsidRPr="00072B2B">
        <w:rPr>
          <w:rFonts w:asciiTheme="minorBidi" w:hAnsiTheme="minorBidi"/>
          <w:bCs/>
          <w:i/>
          <w:sz w:val="32"/>
          <w:szCs w:val="32"/>
          <w:rtl/>
        </w:rPr>
        <w:t>-  المحضر</w:t>
      </w:r>
      <w:proofErr w:type="gramEnd"/>
      <w:r w:rsidRPr="00072B2B">
        <w:rPr>
          <w:rFonts w:asciiTheme="minorBidi" w:hAnsiTheme="minorBidi"/>
          <w:bCs/>
          <w:i/>
          <w:sz w:val="32"/>
          <w:szCs w:val="32"/>
          <w:rtl/>
        </w:rPr>
        <w:t xml:space="preserve"> القضائي ، محافظ البيع بالمزايدة ، المترجم .  </w:t>
      </w:r>
    </w:p>
    <w:p w:rsidR="006D1AB2" w:rsidRPr="00072B2B" w:rsidRDefault="006D1AB2" w:rsidP="006D1AB2">
      <w:pPr>
        <w:keepNext/>
        <w:suppressAutoHyphens/>
        <w:bidi/>
        <w:spacing w:before="120" w:after="120"/>
        <w:jc w:val="both"/>
        <w:rPr>
          <w:rFonts w:asciiTheme="minorBidi" w:hAnsiTheme="minorBidi"/>
          <w:bCs/>
          <w:i/>
          <w:sz w:val="32"/>
          <w:szCs w:val="32"/>
          <w:rtl/>
        </w:rPr>
      </w:pPr>
      <w:r w:rsidRPr="00072B2B">
        <w:rPr>
          <w:rFonts w:asciiTheme="minorBidi" w:hAnsiTheme="minorBidi"/>
          <w:bCs/>
          <w:i/>
          <w:sz w:val="32"/>
          <w:szCs w:val="32"/>
          <w:rtl/>
        </w:rPr>
        <w:t xml:space="preserve">كل هؤلاء الاشخاص يحملون ختم الدولة الذي يحتوي على رموز السيادة الوطنية لذلك تعتبر المحررة الصادرة عنهم محررات رسمية و صحيحة الى حين الطعن فيها بالتزوير او </w:t>
      </w:r>
      <w:proofErr w:type="spellStart"/>
      <w:r w:rsidRPr="00072B2B">
        <w:rPr>
          <w:rFonts w:asciiTheme="minorBidi" w:hAnsiTheme="minorBidi"/>
          <w:bCs/>
          <w:i/>
          <w:sz w:val="32"/>
          <w:szCs w:val="32"/>
          <w:rtl/>
        </w:rPr>
        <w:t>احيانيا</w:t>
      </w:r>
      <w:proofErr w:type="spellEnd"/>
      <w:r w:rsidRPr="00072B2B">
        <w:rPr>
          <w:rFonts w:asciiTheme="minorBidi" w:hAnsiTheme="minorBidi"/>
          <w:bCs/>
          <w:i/>
          <w:sz w:val="32"/>
          <w:szCs w:val="32"/>
          <w:rtl/>
        </w:rPr>
        <w:t xml:space="preserve"> بالبطلان .  </w:t>
      </w:r>
    </w:p>
    <w:p w:rsidR="006D1AB2" w:rsidRPr="00072B2B" w:rsidRDefault="006D1AB2" w:rsidP="006D1AB2">
      <w:pPr>
        <w:keepNext/>
        <w:suppressAutoHyphens/>
        <w:bidi/>
        <w:spacing w:before="120" w:after="120"/>
        <w:rPr>
          <w:rFonts w:asciiTheme="minorBidi" w:hAnsiTheme="minorBidi"/>
          <w:bCs/>
          <w:i/>
          <w:sz w:val="32"/>
          <w:szCs w:val="32"/>
        </w:rPr>
      </w:pPr>
      <w:r w:rsidRPr="00072B2B">
        <w:rPr>
          <w:rFonts w:asciiTheme="minorBidi" w:hAnsiTheme="minorBidi"/>
          <w:bCs/>
          <w:i/>
          <w:sz w:val="32"/>
          <w:szCs w:val="32"/>
          <w:rtl/>
        </w:rPr>
        <w:t>2 - التفويض من قبل السلطة العمومية:</w:t>
      </w:r>
    </w:p>
    <w:p w:rsidR="006D1AB2" w:rsidRPr="00072B2B" w:rsidRDefault="006D1AB2" w:rsidP="006D1AB2">
      <w:pPr>
        <w:keepNext/>
        <w:suppressAutoHyphens/>
        <w:bidi/>
        <w:spacing w:before="120" w:after="120"/>
        <w:jc w:val="both"/>
        <w:rPr>
          <w:rFonts w:asciiTheme="minorBidi" w:hAnsiTheme="minorBidi"/>
          <w:bCs/>
          <w:i/>
          <w:sz w:val="32"/>
          <w:szCs w:val="32"/>
          <w:rtl/>
        </w:rPr>
      </w:pPr>
      <w:r w:rsidRPr="00072B2B">
        <w:rPr>
          <w:rFonts w:asciiTheme="minorBidi" w:hAnsiTheme="minorBidi"/>
          <w:bCs/>
          <w:i/>
          <w:sz w:val="32"/>
          <w:szCs w:val="32"/>
          <w:rtl/>
        </w:rPr>
        <w:tab/>
      </w:r>
      <w:proofErr w:type="gramStart"/>
      <w:r w:rsidRPr="00072B2B">
        <w:rPr>
          <w:rFonts w:asciiTheme="minorBidi" w:hAnsiTheme="minorBidi"/>
          <w:bCs/>
          <w:i/>
          <w:sz w:val="32"/>
          <w:szCs w:val="32"/>
          <w:rtl/>
        </w:rPr>
        <w:t>التفويض</w:t>
      </w:r>
      <w:proofErr w:type="gramEnd"/>
      <w:r w:rsidRPr="00072B2B">
        <w:rPr>
          <w:rFonts w:asciiTheme="minorBidi" w:hAnsiTheme="minorBidi"/>
          <w:bCs/>
          <w:i/>
          <w:sz w:val="32"/>
          <w:szCs w:val="32"/>
          <w:rtl/>
        </w:rPr>
        <w:t xml:space="preserve"> من قبل السلطة العمومية هو تنازل الدولة عن جزء من صلاحياتها لفائدة شخص معين يحل محلها في تقديم الخدمة العامة، وهذا التفويض إنما هو تفويض اختصاص وتفويض توقيع.</w:t>
      </w:r>
    </w:p>
    <w:p w:rsidR="006D1AB2" w:rsidRPr="00072B2B" w:rsidRDefault="006D1AB2" w:rsidP="006D1AB2">
      <w:pPr>
        <w:keepNext/>
        <w:suppressAutoHyphens/>
        <w:bidi/>
        <w:spacing w:before="120" w:after="120"/>
        <w:jc w:val="both"/>
        <w:rPr>
          <w:rFonts w:asciiTheme="minorBidi" w:hAnsiTheme="minorBidi"/>
          <w:bCs/>
          <w:i/>
          <w:sz w:val="32"/>
          <w:szCs w:val="32"/>
          <w:rtl/>
        </w:rPr>
      </w:pPr>
      <w:r w:rsidRPr="00072B2B">
        <w:rPr>
          <w:rFonts w:asciiTheme="minorBidi" w:hAnsiTheme="minorBidi"/>
          <w:bCs/>
          <w:i/>
          <w:sz w:val="32"/>
          <w:szCs w:val="32"/>
          <w:rtl/>
        </w:rPr>
        <w:tab/>
        <w:t xml:space="preserve">فالأصل أن الدولة هي من تقوم بتحرير العقود الرسمية وتلقي تصريحات الأشخاص الذين يرغبون في إعطائها هذه الصبغة، غير أنه وأمام الاعباء الكثيرة التي تقع على الدولة </w:t>
      </w:r>
      <w:proofErr w:type="spellStart"/>
      <w:r w:rsidRPr="00072B2B">
        <w:rPr>
          <w:rFonts w:asciiTheme="minorBidi" w:hAnsiTheme="minorBidi"/>
          <w:bCs/>
          <w:i/>
          <w:sz w:val="32"/>
          <w:szCs w:val="32"/>
          <w:rtl/>
        </w:rPr>
        <w:t>فانها</w:t>
      </w:r>
      <w:proofErr w:type="spellEnd"/>
      <w:r w:rsidRPr="00072B2B">
        <w:rPr>
          <w:rFonts w:asciiTheme="minorBidi" w:hAnsiTheme="minorBidi"/>
          <w:bCs/>
          <w:i/>
          <w:sz w:val="32"/>
          <w:szCs w:val="32"/>
          <w:rtl/>
        </w:rPr>
        <w:t xml:space="preserve"> تعهد بهذا المهام الى الموثق و غيره من الضباط العموميين.</w:t>
      </w:r>
    </w:p>
    <w:p w:rsidR="006D1AB2" w:rsidRPr="00072B2B" w:rsidRDefault="006D1AB2" w:rsidP="006D1AB2">
      <w:pPr>
        <w:keepNext/>
        <w:suppressAutoHyphens/>
        <w:bidi/>
        <w:spacing w:before="120" w:after="120"/>
        <w:jc w:val="both"/>
        <w:rPr>
          <w:rFonts w:asciiTheme="minorBidi" w:hAnsiTheme="minorBidi"/>
          <w:bCs/>
          <w:i/>
          <w:sz w:val="32"/>
          <w:szCs w:val="32"/>
          <w:rtl/>
        </w:rPr>
      </w:pPr>
      <w:r w:rsidRPr="00072B2B">
        <w:rPr>
          <w:rFonts w:asciiTheme="minorBidi" w:hAnsiTheme="minorBidi"/>
          <w:bCs/>
          <w:i/>
          <w:sz w:val="32"/>
          <w:szCs w:val="32"/>
          <w:rtl/>
        </w:rPr>
        <w:tab/>
        <w:t xml:space="preserve">لذلك نجد ان الموثق يوقع بختم الدولة على العقود التي يتلقاها للإنجاز باسمه الشخصي، تمثيلا لها، و جدير بالذكر ان وزير العدل يسلم الموثق خاتما للدولة خاصا به، ليقوم الموثق بدمغ نسخ العقود والنسخ التنفيذية. </w:t>
      </w:r>
    </w:p>
    <w:p w:rsidR="006D1AB2" w:rsidRPr="00072B2B" w:rsidRDefault="006D1AB2" w:rsidP="006D1AB2">
      <w:pPr>
        <w:keepNext/>
        <w:suppressAutoHyphens/>
        <w:bidi/>
        <w:spacing w:before="120" w:after="120"/>
        <w:rPr>
          <w:rFonts w:asciiTheme="minorBidi" w:hAnsiTheme="minorBidi"/>
          <w:bCs/>
          <w:i/>
          <w:sz w:val="32"/>
          <w:szCs w:val="32"/>
        </w:rPr>
      </w:pPr>
      <w:r w:rsidRPr="00072B2B">
        <w:rPr>
          <w:rFonts w:asciiTheme="minorBidi" w:hAnsiTheme="minorBidi"/>
          <w:bCs/>
          <w:i/>
          <w:sz w:val="32"/>
          <w:szCs w:val="32"/>
          <w:rtl/>
        </w:rPr>
        <w:t xml:space="preserve">3 - الخدمة </w:t>
      </w:r>
      <w:proofErr w:type="gramStart"/>
      <w:r w:rsidRPr="00072B2B">
        <w:rPr>
          <w:rFonts w:asciiTheme="minorBidi" w:hAnsiTheme="minorBidi"/>
          <w:bCs/>
          <w:i/>
          <w:sz w:val="32"/>
          <w:szCs w:val="32"/>
          <w:rtl/>
        </w:rPr>
        <w:t>المقدمة :</w:t>
      </w:r>
      <w:proofErr w:type="gramEnd"/>
    </w:p>
    <w:p w:rsidR="006D1AB2" w:rsidRPr="00072B2B" w:rsidRDefault="006D1AB2" w:rsidP="009603E6">
      <w:pPr>
        <w:keepNext/>
        <w:suppressAutoHyphens/>
        <w:bidi/>
        <w:spacing w:before="120" w:after="120"/>
        <w:ind w:firstLine="708"/>
        <w:jc w:val="both"/>
        <w:rPr>
          <w:rFonts w:asciiTheme="minorBidi" w:hAnsiTheme="minorBidi"/>
          <w:bCs/>
          <w:i/>
          <w:sz w:val="20"/>
          <w:szCs w:val="20"/>
          <w:rtl/>
        </w:rPr>
      </w:pPr>
      <w:r w:rsidRPr="00072B2B">
        <w:rPr>
          <w:rFonts w:asciiTheme="minorBidi" w:hAnsiTheme="minorBidi"/>
          <w:bCs/>
          <w:i/>
          <w:sz w:val="32"/>
          <w:szCs w:val="32"/>
          <w:rtl/>
        </w:rPr>
        <w:t>تتمثل هذه الخدمة في تحرير العقود التي يشترط فيها القانون الرسمية أو تلك التي يرغب الأشخاص إعطاءها هذه الصبغة، نخلص إلى أن وظيفة الموثق مقترنة بالرسمية، و هذه الصفة لا تكون الا للموثق (و امثاله ) الذي له صلاحية إمهار العقود بالختم الرسمي، كما ان الرسمية تستمد وصفها القانوني من العقد المحرر من طرف الموثق كما جاء في نص المادة 324 من القانون المدني الجزائري، عقدا يثبت في موظف أو ضابط عمومي أو شخص مكلف بخدمة عامة، ما تم لديه أو ما تلقاه من ذوي الشأن وذلك طبقا للأشكال القانونية وفي حدود سلطته واختصاصه</w:t>
      </w:r>
      <w:r w:rsidR="009603E6">
        <w:rPr>
          <w:rFonts w:asciiTheme="minorBidi" w:hAnsiTheme="minorBidi" w:hint="cs"/>
          <w:bCs/>
          <w:i/>
          <w:sz w:val="32"/>
          <w:szCs w:val="32"/>
          <w:rtl/>
        </w:rPr>
        <w:t xml:space="preserve"> </w:t>
      </w:r>
      <w:r w:rsidR="009603E6">
        <w:rPr>
          <w:rStyle w:val="Appelnotedebasdep"/>
          <w:rFonts w:asciiTheme="minorBidi" w:hAnsiTheme="minorBidi"/>
          <w:bCs/>
          <w:i/>
          <w:sz w:val="32"/>
          <w:szCs w:val="32"/>
          <w:rtl/>
        </w:rPr>
        <w:footnoteReference w:id="1"/>
      </w:r>
      <w:r w:rsidRPr="00072B2B">
        <w:rPr>
          <w:rFonts w:asciiTheme="minorBidi" w:hAnsiTheme="minorBidi"/>
          <w:bCs/>
          <w:i/>
          <w:sz w:val="32"/>
          <w:szCs w:val="32"/>
          <w:rtl/>
        </w:rPr>
        <w:t>.</w:t>
      </w:r>
    </w:p>
    <w:p w:rsidR="006D1AB2" w:rsidRPr="00072B2B" w:rsidRDefault="006D1AB2" w:rsidP="006D1AB2">
      <w:pPr>
        <w:keepNext/>
        <w:suppressAutoHyphens/>
        <w:bidi/>
        <w:spacing w:before="120" w:after="120"/>
        <w:ind w:firstLine="708"/>
        <w:jc w:val="both"/>
        <w:rPr>
          <w:rFonts w:asciiTheme="minorBidi" w:hAnsiTheme="minorBidi"/>
          <w:bCs/>
          <w:i/>
          <w:sz w:val="20"/>
          <w:szCs w:val="20"/>
          <w:rtl/>
        </w:rPr>
      </w:pPr>
    </w:p>
    <w:p w:rsidR="006D1AB2" w:rsidRPr="00072B2B" w:rsidRDefault="006D1AB2" w:rsidP="006D1AB2">
      <w:pPr>
        <w:keepNext/>
        <w:suppressAutoHyphens/>
        <w:bidi/>
        <w:spacing w:before="120" w:after="120"/>
        <w:ind w:firstLine="708"/>
        <w:jc w:val="both"/>
        <w:rPr>
          <w:rFonts w:asciiTheme="minorBidi" w:hAnsiTheme="minorBidi"/>
          <w:bCs/>
          <w:i/>
          <w:sz w:val="20"/>
          <w:szCs w:val="20"/>
          <w:rtl/>
        </w:rPr>
      </w:pPr>
    </w:p>
    <w:p w:rsidR="006D1AB2" w:rsidRPr="00072B2B" w:rsidRDefault="006D1AB2" w:rsidP="006D1AB2">
      <w:pPr>
        <w:keepNext/>
        <w:suppressAutoHyphens/>
        <w:bidi/>
        <w:spacing w:before="120" w:after="120"/>
        <w:ind w:firstLine="708"/>
        <w:jc w:val="both"/>
        <w:rPr>
          <w:rFonts w:asciiTheme="minorBidi" w:hAnsiTheme="minorBidi"/>
          <w:bCs/>
          <w:i/>
          <w:sz w:val="20"/>
          <w:szCs w:val="20"/>
          <w:rtl/>
        </w:rPr>
      </w:pPr>
    </w:p>
    <w:p w:rsidR="006D1AB2" w:rsidRPr="00072B2B" w:rsidRDefault="006D1AB2" w:rsidP="006D1AB2">
      <w:pPr>
        <w:keepNext/>
        <w:suppressAutoHyphens/>
        <w:bidi/>
        <w:spacing w:before="120" w:after="120"/>
        <w:ind w:firstLine="708"/>
        <w:jc w:val="both"/>
        <w:rPr>
          <w:rFonts w:asciiTheme="minorBidi" w:hAnsiTheme="minorBidi"/>
          <w:bCs/>
          <w:i/>
          <w:sz w:val="20"/>
          <w:szCs w:val="20"/>
          <w:rtl/>
        </w:rPr>
      </w:pPr>
    </w:p>
    <w:p w:rsidR="006D1AB2" w:rsidRPr="00072B2B" w:rsidRDefault="006D1AB2" w:rsidP="006D1AB2">
      <w:pPr>
        <w:keepNext/>
        <w:suppressAutoHyphens/>
        <w:bidi/>
        <w:spacing w:before="120" w:after="120"/>
        <w:ind w:firstLine="708"/>
        <w:jc w:val="both"/>
        <w:rPr>
          <w:rFonts w:asciiTheme="minorBidi" w:hAnsiTheme="minorBidi"/>
          <w:bCs/>
          <w:i/>
          <w:sz w:val="20"/>
          <w:szCs w:val="20"/>
          <w:rtl/>
        </w:rPr>
      </w:pPr>
    </w:p>
    <w:p w:rsidR="006D1AB2" w:rsidRPr="00072B2B" w:rsidRDefault="006D1AB2" w:rsidP="006D1AB2">
      <w:pPr>
        <w:keepNext/>
        <w:suppressAutoHyphens/>
        <w:bidi/>
        <w:spacing w:before="120" w:after="120"/>
        <w:jc w:val="both"/>
        <w:rPr>
          <w:rFonts w:asciiTheme="minorBidi" w:hAnsiTheme="minorBidi"/>
          <w:bCs/>
          <w:i/>
          <w:sz w:val="24"/>
          <w:szCs w:val="24"/>
          <w:rtl/>
        </w:rPr>
      </w:pPr>
    </w:p>
    <w:p w:rsidR="006D1AB2" w:rsidRPr="00072B2B" w:rsidRDefault="006D1AB2" w:rsidP="006D1AB2">
      <w:pPr>
        <w:keepNext/>
        <w:suppressAutoHyphens/>
        <w:bidi/>
        <w:spacing w:before="120" w:after="120"/>
        <w:jc w:val="both"/>
        <w:rPr>
          <w:rFonts w:asciiTheme="minorBidi" w:hAnsiTheme="minorBidi"/>
          <w:bCs/>
          <w:i/>
          <w:sz w:val="24"/>
          <w:szCs w:val="24"/>
          <w:rtl/>
        </w:rPr>
      </w:pPr>
    </w:p>
    <w:p w:rsidR="002D2507" w:rsidRPr="00BE195D" w:rsidRDefault="002D2507" w:rsidP="002D2507">
      <w:pPr>
        <w:keepNext/>
        <w:suppressAutoHyphens/>
        <w:bidi/>
        <w:spacing w:before="120" w:after="120"/>
        <w:jc w:val="center"/>
        <w:rPr>
          <w:rFonts w:asciiTheme="minorBidi" w:hAnsiTheme="minorBidi"/>
          <w:bCs/>
          <w:i/>
          <w:sz w:val="36"/>
          <w:szCs w:val="36"/>
          <w:u w:val="single"/>
          <w:rtl/>
        </w:rPr>
      </w:pPr>
      <w:r w:rsidRPr="00BE195D">
        <w:rPr>
          <w:rFonts w:asciiTheme="minorBidi" w:hAnsiTheme="minorBidi"/>
          <w:bCs/>
          <w:i/>
          <w:sz w:val="36"/>
          <w:szCs w:val="36"/>
          <w:u w:val="single"/>
          <w:rtl/>
        </w:rPr>
        <w:t xml:space="preserve">مهام الموثق </w:t>
      </w:r>
    </w:p>
    <w:p w:rsidR="002D2507" w:rsidRPr="00072B2B" w:rsidRDefault="002D2507" w:rsidP="002D2507">
      <w:pPr>
        <w:keepNext/>
        <w:suppressAutoHyphens/>
        <w:bidi/>
        <w:spacing w:before="120" w:after="120"/>
        <w:rPr>
          <w:rFonts w:asciiTheme="minorBidi" w:hAnsiTheme="minorBidi"/>
          <w:bCs/>
          <w:i/>
          <w:sz w:val="32"/>
          <w:szCs w:val="32"/>
          <w:rtl/>
        </w:rPr>
      </w:pPr>
      <w:r>
        <w:rPr>
          <w:rFonts w:asciiTheme="minorBidi" w:hAnsiTheme="minorBidi" w:hint="cs"/>
          <w:bCs/>
          <w:i/>
          <w:sz w:val="32"/>
          <w:szCs w:val="32"/>
          <w:rtl/>
        </w:rPr>
        <w:t xml:space="preserve">        </w:t>
      </w:r>
      <w:r w:rsidRPr="00072B2B">
        <w:rPr>
          <w:rFonts w:asciiTheme="minorBidi" w:hAnsiTheme="minorBidi"/>
          <w:bCs/>
          <w:i/>
          <w:sz w:val="32"/>
          <w:szCs w:val="32"/>
          <w:rtl/>
        </w:rPr>
        <w:t xml:space="preserve">يتولى الموثق </w:t>
      </w:r>
      <w:r w:rsidRPr="00072B2B">
        <w:rPr>
          <w:rFonts w:asciiTheme="minorBidi" w:hAnsiTheme="minorBidi" w:hint="cs"/>
          <w:bCs/>
          <w:i/>
          <w:sz w:val="32"/>
          <w:szCs w:val="32"/>
          <w:rtl/>
        </w:rPr>
        <w:t>أساسا</w:t>
      </w:r>
      <w:r w:rsidRPr="00072B2B">
        <w:rPr>
          <w:rFonts w:asciiTheme="minorBidi" w:hAnsiTheme="minorBidi"/>
          <w:bCs/>
          <w:i/>
          <w:sz w:val="32"/>
          <w:szCs w:val="32"/>
          <w:rtl/>
        </w:rPr>
        <w:t xml:space="preserve"> تحرير العقود من جهة و استلامها </w:t>
      </w:r>
      <w:r w:rsidRPr="00072B2B">
        <w:rPr>
          <w:rFonts w:asciiTheme="minorBidi" w:hAnsiTheme="minorBidi" w:hint="cs"/>
          <w:bCs/>
          <w:i/>
          <w:sz w:val="32"/>
          <w:szCs w:val="32"/>
          <w:rtl/>
        </w:rPr>
        <w:t>إذا</w:t>
      </w:r>
      <w:r w:rsidRPr="00072B2B">
        <w:rPr>
          <w:rFonts w:asciiTheme="minorBidi" w:hAnsiTheme="minorBidi"/>
          <w:bCs/>
          <w:i/>
          <w:sz w:val="32"/>
          <w:szCs w:val="32"/>
          <w:rtl/>
        </w:rPr>
        <w:t xml:space="preserve"> كان الغرض منها هو </w:t>
      </w:r>
      <w:r w:rsidRPr="00072B2B">
        <w:rPr>
          <w:rFonts w:asciiTheme="minorBidi" w:hAnsiTheme="minorBidi" w:hint="cs"/>
          <w:bCs/>
          <w:i/>
          <w:sz w:val="32"/>
          <w:szCs w:val="32"/>
          <w:rtl/>
        </w:rPr>
        <w:t>الإيداع</w:t>
      </w:r>
      <w:r w:rsidRPr="00072B2B">
        <w:rPr>
          <w:rFonts w:asciiTheme="minorBidi" w:hAnsiTheme="minorBidi"/>
          <w:bCs/>
          <w:i/>
          <w:sz w:val="32"/>
          <w:szCs w:val="32"/>
          <w:rtl/>
        </w:rPr>
        <w:t xml:space="preserve"> </w:t>
      </w:r>
      <w:r w:rsidRPr="00072B2B">
        <w:rPr>
          <w:rFonts w:asciiTheme="minorBidi" w:hAnsiTheme="minorBidi"/>
          <w:b/>
          <w:i/>
          <w:sz w:val="24"/>
          <w:szCs w:val="24"/>
        </w:rPr>
        <w:t>Le dépôt</w:t>
      </w:r>
      <w:r w:rsidRPr="00072B2B">
        <w:rPr>
          <w:rFonts w:asciiTheme="minorBidi" w:hAnsiTheme="minorBidi"/>
          <w:bCs/>
          <w:i/>
          <w:sz w:val="32"/>
          <w:szCs w:val="32"/>
          <w:rtl/>
          <w:lang w:bidi="ar-DZ"/>
        </w:rPr>
        <w:t xml:space="preserve"> من جهة </w:t>
      </w:r>
      <w:r w:rsidRPr="00072B2B">
        <w:rPr>
          <w:rFonts w:asciiTheme="minorBidi" w:hAnsiTheme="minorBidi" w:hint="cs"/>
          <w:bCs/>
          <w:i/>
          <w:sz w:val="32"/>
          <w:szCs w:val="32"/>
          <w:rtl/>
          <w:lang w:bidi="ar-DZ"/>
        </w:rPr>
        <w:t>أخرى</w:t>
      </w:r>
      <w:r w:rsidRPr="00072B2B">
        <w:rPr>
          <w:rFonts w:asciiTheme="minorBidi" w:hAnsiTheme="minorBidi"/>
          <w:bCs/>
          <w:i/>
          <w:sz w:val="32"/>
          <w:szCs w:val="32"/>
          <w:rtl/>
          <w:lang w:bidi="ar-DZ"/>
        </w:rPr>
        <w:t xml:space="preserve"> و </w:t>
      </w:r>
      <w:r w:rsidRPr="00072B2B">
        <w:rPr>
          <w:rFonts w:asciiTheme="minorBidi" w:hAnsiTheme="minorBidi" w:hint="cs"/>
          <w:bCs/>
          <w:i/>
          <w:sz w:val="32"/>
          <w:szCs w:val="32"/>
          <w:rtl/>
          <w:lang w:bidi="ar-DZ"/>
        </w:rPr>
        <w:t>الأهم</w:t>
      </w:r>
      <w:r w:rsidRPr="00072B2B">
        <w:rPr>
          <w:rFonts w:asciiTheme="minorBidi" w:hAnsiTheme="minorBidi"/>
          <w:bCs/>
          <w:i/>
          <w:sz w:val="32"/>
          <w:szCs w:val="32"/>
          <w:rtl/>
          <w:lang w:bidi="ar-DZ"/>
        </w:rPr>
        <w:t xml:space="preserve"> من ذلك هو </w:t>
      </w:r>
      <w:r w:rsidRPr="00072B2B">
        <w:rPr>
          <w:rFonts w:asciiTheme="minorBidi" w:hAnsiTheme="minorBidi"/>
          <w:bCs/>
          <w:i/>
          <w:sz w:val="32"/>
          <w:szCs w:val="32"/>
          <w:rtl/>
        </w:rPr>
        <w:t xml:space="preserve">حفظ كل هذه العقود المنجزة والعقود </w:t>
      </w:r>
      <w:proofErr w:type="gramStart"/>
      <w:r w:rsidRPr="00072B2B">
        <w:rPr>
          <w:rFonts w:asciiTheme="minorBidi" w:hAnsiTheme="minorBidi"/>
          <w:bCs/>
          <w:i/>
          <w:sz w:val="32"/>
          <w:szCs w:val="32"/>
          <w:rtl/>
        </w:rPr>
        <w:t>المستلمة .</w:t>
      </w:r>
      <w:proofErr w:type="gramEnd"/>
      <w:r w:rsidRPr="00072B2B">
        <w:rPr>
          <w:rFonts w:asciiTheme="minorBidi" w:hAnsiTheme="minorBidi"/>
          <w:bCs/>
          <w:i/>
          <w:sz w:val="32"/>
          <w:szCs w:val="32"/>
          <w:rtl/>
        </w:rPr>
        <w:t xml:space="preserve"> </w:t>
      </w:r>
    </w:p>
    <w:p w:rsidR="002D2507" w:rsidRPr="00072B2B" w:rsidRDefault="002D2507" w:rsidP="002D2507">
      <w:pPr>
        <w:keepNext/>
        <w:suppressAutoHyphens/>
        <w:bidi/>
        <w:spacing w:before="120" w:after="120"/>
        <w:rPr>
          <w:rFonts w:asciiTheme="minorBidi" w:hAnsiTheme="minorBidi"/>
          <w:bCs/>
          <w:i/>
          <w:sz w:val="32"/>
          <w:szCs w:val="32"/>
          <w:rtl/>
        </w:rPr>
      </w:pPr>
      <w:r>
        <w:rPr>
          <w:rFonts w:asciiTheme="minorBidi" w:hAnsiTheme="minorBidi" w:hint="cs"/>
          <w:bCs/>
          <w:i/>
          <w:sz w:val="32"/>
          <w:szCs w:val="32"/>
          <w:rtl/>
        </w:rPr>
        <w:t xml:space="preserve">        </w:t>
      </w:r>
      <w:r w:rsidRPr="00072B2B">
        <w:rPr>
          <w:rFonts w:asciiTheme="minorBidi" w:hAnsiTheme="minorBidi"/>
          <w:bCs/>
          <w:i/>
          <w:sz w:val="32"/>
          <w:szCs w:val="32"/>
          <w:rtl/>
        </w:rPr>
        <w:t xml:space="preserve">كما </w:t>
      </w:r>
      <w:r w:rsidRPr="00072B2B">
        <w:rPr>
          <w:rFonts w:asciiTheme="minorBidi" w:hAnsiTheme="minorBidi" w:hint="cs"/>
          <w:bCs/>
          <w:i/>
          <w:sz w:val="32"/>
          <w:szCs w:val="32"/>
          <w:rtl/>
        </w:rPr>
        <w:t>أن</w:t>
      </w:r>
      <w:r w:rsidRPr="00072B2B">
        <w:rPr>
          <w:rFonts w:asciiTheme="minorBidi" w:hAnsiTheme="minorBidi"/>
          <w:bCs/>
          <w:i/>
          <w:sz w:val="32"/>
          <w:szCs w:val="32"/>
          <w:rtl/>
        </w:rPr>
        <w:t xml:space="preserve"> الموثق يقوم بتنفيذ الإجراءات المتصلة بالعقود من تسجيل وإعلان ونشر وشهر، و </w:t>
      </w:r>
      <w:r w:rsidRPr="00072B2B">
        <w:rPr>
          <w:rFonts w:asciiTheme="minorBidi" w:hAnsiTheme="minorBidi" w:hint="cs"/>
          <w:bCs/>
          <w:i/>
          <w:sz w:val="32"/>
          <w:szCs w:val="32"/>
          <w:rtl/>
        </w:rPr>
        <w:t>أخيرا</w:t>
      </w:r>
      <w:r w:rsidRPr="00072B2B">
        <w:rPr>
          <w:rFonts w:asciiTheme="minorBidi" w:hAnsiTheme="minorBidi"/>
          <w:bCs/>
          <w:i/>
          <w:sz w:val="32"/>
          <w:szCs w:val="32"/>
          <w:rtl/>
        </w:rPr>
        <w:t xml:space="preserve"> حفظ الأرشيف </w:t>
      </w:r>
      <w:r w:rsidRPr="00072B2B">
        <w:rPr>
          <w:rFonts w:asciiTheme="minorBidi" w:hAnsiTheme="minorBidi" w:hint="cs"/>
          <w:bCs/>
          <w:i/>
          <w:sz w:val="32"/>
          <w:szCs w:val="32"/>
          <w:rtl/>
        </w:rPr>
        <w:t>ألتوثيقي</w:t>
      </w:r>
      <w:r w:rsidRPr="00072B2B">
        <w:rPr>
          <w:rFonts w:asciiTheme="minorBidi" w:hAnsiTheme="minorBidi"/>
          <w:bCs/>
          <w:i/>
          <w:sz w:val="32"/>
          <w:szCs w:val="32"/>
          <w:rtl/>
        </w:rPr>
        <w:t>.</w:t>
      </w:r>
    </w:p>
    <w:p w:rsidR="002D2507" w:rsidRPr="00072B2B" w:rsidRDefault="002D2507" w:rsidP="002D2507">
      <w:pPr>
        <w:pStyle w:val="Paragraphedeliste"/>
        <w:keepNext/>
        <w:numPr>
          <w:ilvl w:val="0"/>
          <w:numId w:val="4"/>
        </w:numPr>
        <w:suppressAutoHyphens/>
        <w:bidi/>
        <w:spacing w:before="120" w:after="120" w:line="240" w:lineRule="auto"/>
        <w:rPr>
          <w:rFonts w:asciiTheme="minorBidi" w:hAnsiTheme="minorBidi" w:cstheme="minorBidi"/>
          <w:bCs/>
          <w:i/>
          <w:sz w:val="32"/>
          <w:szCs w:val="32"/>
          <w:rtl/>
        </w:rPr>
      </w:pPr>
      <w:proofErr w:type="gramStart"/>
      <w:r w:rsidRPr="00F35FAA">
        <w:rPr>
          <w:rFonts w:asciiTheme="minorBidi" w:hAnsiTheme="minorBidi" w:cstheme="minorBidi"/>
          <w:bCs/>
          <w:i/>
          <w:sz w:val="32"/>
          <w:szCs w:val="32"/>
          <w:u w:val="single"/>
          <w:rtl/>
        </w:rPr>
        <w:t>تحرير</w:t>
      </w:r>
      <w:proofErr w:type="gramEnd"/>
      <w:r w:rsidRPr="00F35FAA">
        <w:rPr>
          <w:rFonts w:asciiTheme="minorBidi" w:hAnsiTheme="minorBidi" w:cstheme="minorBidi"/>
          <w:bCs/>
          <w:i/>
          <w:sz w:val="32"/>
          <w:szCs w:val="32"/>
          <w:u w:val="single"/>
          <w:rtl/>
        </w:rPr>
        <w:t xml:space="preserve"> العقود</w:t>
      </w:r>
      <w:r w:rsidRPr="00072B2B">
        <w:rPr>
          <w:rFonts w:asciiTheme="minorBidi" w:hAnsiTheme="minorBidi" w:cstheme="minorBidi"/>
          <w:bCs/>
          <w:i/>
          <w:sz w:val="32"/>
          <w:szCs w:val="32"/>
          <w:rtl/>
        </w:rPr>
        <w:t>:</w:t>
      </w:r>
    </w:p>
    <w:p w:rsidR="002D2507" w:rsidRPr="00072B2B" w:rsidRDefault="002D2507" w:rsidP="002D2507">
      <w:pPr>
        <w:keepNext/>
        <w:suppressAutoHyphens/>
        <w:bidi/>
        <w:spacing w:before="120" w:after="120" w:line="240" w:lineRule="auto"/>
        <w:jc w:val="both"/>
        <w:rPr>
          <w:rFonts w:asciiTheme="minorBidi" w:hAnsiTheme="minorBidi"/>
          <w:bCs/>
          <w:i/>
          <w:sz w:val="32"/>
          <w:szCs w:val="32"/>
          <w:rtl/>
        </w:rPr>
      </w:pPr>
      <w:r w:rsidRPr="00072B2B">
        <w:rPr>
          <w:rFonts w:asciiTheme="minorBidi" w:hAnsiTheme="minorBidi"/>
          <w:bCs/>
          <w:i/>
          <w:sz w:val="32"/>
          <w:szCs w:val="32"/>
          <w:rtl/>
        </w:rPr>
        <w:tab/>
      </w:r>
      <w:r>
        <w:rPr>
          <w:rFonts w:asciiTheme="minorBidi" w:hAnsiTheme="minorBidi" w:hint="cs"/>
          <w:bCs/>
          <w:i/>
          <w:sz w:val="32"/>
          <w:szCs w:val="32"/>
          <w:rtl/>
          <w:lang w:bidi="ar-DZ"/>
        </w:rPr>
        <w:t>يهتم</w:t>
      </w:r>
      <w:r w:rsidRPr="00072B2B">
        <w:rPr>
          <w:rFonts w:asciiTheme="minorBidi" w:hAnsiTheme="minorBidi"/>
          <w:bCs/>
          <w:i/>
          <w:sz w:val="32"/>
          <w:szCs w:val="32"/>
          <w:rtl/>
        </w:rPr>
        <w:t xml:space="preserve"> الموثق أساسا بتحرير العقود</w:t>
      </w:r>
      <w:r>
        <w:rPr>
          <w:rFonts w:asciiTheme="minorBidi" w:hAnsiTheme="minorBidi" w:hint="cs"/>
          <w:bCs/>
          <w:i/>
          <w:sz w:val="32"/>
          <w:szCs w:val="32"/>
          <w:rtl/>
        </w:rPr>
        <w:t xml:space="preserve"> المعلنة و المنشئة وفقا ا</w:t>
      </w:r>
      <w:r w:rsidRPr="00072B2B">
        <w:rPr>
          <w:rFonts w:asciiTheme="minorBidi" w:hAnsiTheme="minorBidi"/>
          <w:bCs/>
          <w:i/>
          <w:sz w:val="32"/>
          <w:szCs w:val="32"/>
          <w:rtl/>
        </w:rPr>
        <w:t xml:space="preserve">لشروط القانونية والتنظيمية لكل عقد </w:t>
      </w:r>
      <w:r>
        <w:rPr>
          <w:rFonts w:asciiTheme="minorBidi" w:hAnsiTheme="minorBidi" w:hint="cs"/>
          <w:bCs/>
          <w:i/>
          <w:sz w:val="32"/>
          <w:szCs w:val="32"/>
          <w:rtl/>
        </w:rPr>
        <w:t xml:space="preserve">على حدى و يتفحص التصرف القانوني </w:t>
      </w:r>
      <w:r w:rsidRPr="00072B2B">
        <w:rPr>
          <w:rFonts w:asciiTheme="minorBidi" w:hAnsiTheme="minorBidi"/>
          <w:bCs/>
          <w:i/>
          <w:sz w:val="32"/>
          <w:szCs w:val="32"/>
          <w:rtl/>
        </w:rPr>
        <w:t xml:space="preserve">من حيث أهلية الأشخاص المتعاقدة، وقابلية محل العقد </w:t>
      </w:r>
      <w:proofErr w:type="spellStart"/>
      <w:r w:rsidRPr="00072B2B">
        <w:rPr>
          <w:rFonts w:asciiTheme="minorBidi" w:hAnsiTheme="minorBidi"/>
          <w:bCs/>
          <w:i/>
          <w:sz w:val="32"/>
          <w:szCs w:val="32"/>
          <w:rtl/>
        </w:rPr>
        <w:t>المتلقى</w:t>
      </w:r>
      <w:proofErr w:type="spellEnd"/>
      <w:r w:rsidRPr="00072B2B">
        <w:rPr>
          <w:rFonts w:asciiTheme="minorBidi" w:hAnsiTheme="minorBidi"/>
          <w:bCs/>
          <w:i/>
          <w:sz w:val="32"/>
          <w:szCs w:val="32"/>
          <w:rtl/>
        </w:rPr>
        <w:t xml:space="preserve"> للتعامل فيه ومدى </w:t>
      </w:r>
      <w:proofErr w:type="spellStart"/>
      <w:r w:rsidRPr="00072B2B">
        <w:rPr>
          <w:rFonts w:asciiTheme="minorBidi" w:hAnsiTheme="minorBidi"/>
          <w:bCs/>
          <w:i/>
          <w:sz w:val="32"/>
          <w:szCs w:val="32"/>
          <w:rtl/>
        </w:rPr>
        <w:t>تنعلقه</w:t>
      </w:r>
      <w:proofErr w:type="spellEnd"/>
      <w:r w:rsidRPr="00072B2B">
        <w:rPr>
          <w:rFonts w:asciiTheme="minorBidi" w:hAnsiTheme="minorBidi"/>
          <w:bCs/>
          <w:i/>
          <w:sz w:val="32"/>
          <w:szCs w:val="32"/>
          <w:rtl/>
        </w:rPr>
        <w:t xml:space="preserve"> بالنظام العام، واختصاص الموثق في إبرامه من عدمه، والأشكال والنماذج الموضوعة قانونا، بل وحتى القياسات الواجب مراعاتها في كتابة العقد التوثيقي، إضافة إلى البيانات الجوهرية فيه.</w:t>
      </w:r>
    </w:p>
    <w:p w:rsidR="002D2507" w:rsidRPr="00F35FAA"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u w:val="single"/>
          <w:rtl/>
        </w:rPr>
      </w:pPr>
      <w:r w:rsidRPr="00F35FAA">
        <w:rPr>
          <w:rFonts w:asciiTheme="minorBidi" w:hAnsiTheme="minorBidi"/>
          <w:bCs/>
          <w:i/>
          <w:sz w:val="32"/>
          <w:szCs w:val="32"/>
          <w:u w:val="single"/>
          <w:rtl/>
        </w:rPr>
        <w:t xml:space="preserve">تسجيل </w:t>
      </w:r>
      <w:proofErr w:type="gramStart"/>
      <w:r w:rsidRPr="00F35FAA">
        <w:rPr>
          <w:rFonts w:asciiTheme="minorBidi" w:hAnsiTheme="minorBidi"/>
          <w:bCs/>
          <w:i/>
          <w:sz w:val="32"/>
          <w:szCs w:val="32"/>
          <w:u w:val="single"/>
          <w:rtl/>
        </w:rPr>
        <w:t>وإعلان</w:t>
      </w:r>
      <w:proofErr w:type="gramEnd"/>
      <w:r w:rsidRPr="00F35FAA">
        <w:rPr>
          <w:rFonts w:asciiTheme="minorBidi" w:hAnsiTheme="minorBidi"/>
          <w:bCs/>
          <w:i/>
          <w:sz w:val="32"/>
          <w:szCs w:val="32"/>
          <w:u w:val="single"/>
          <w:rtl/>
        </w:rPr>
        <w:t xml:space="preserve"> ونشر وشهر العقود:</w:t>
      </w:r>
    </w:p>
    <w:p w:rsidR="002D2507" w:rsidRDefault="002D2507" w:rsidP="002D2507">
      <w:pPr>
        <w:keepNext/>
        <w:suppressAutoHyphens/>
        <w:bidi/>
        <w:spacing w:before="120" w:after="120" w:line="240" w:lineRule="auto"/>
        <w:jc w:val="both"/>
        <w:rPr>
          <w:rFonts w:asciiTheme="minorBidi" w:hAnsiTheme="minorBidi"/>
          <w:bCs/>
          <w:i/>
          <w:sz w:val="32"/>
          <w:szCs w:val="32"/>
          <w:rtl/>
        </w:rPr>
      </w:pPr>
      <w:r w:rsidRPr="00072B2B">
        <w:rPr>
          <w:rFonts w:asciiTheme="minorBidi" w:hAnsiTheme="minorBidi"/>
          <w:bCs/>
          <w:i/>
          <w:sz w:val="32"/>
          <w:szCs w:val="32"/>
          <w:rtl/>
        </w:rPr>
        <w:tab/>
        <w:t>من العقود ما اشترط المشرع إضافة إلى تحريرها أمام الموثق أو إفراغها لديه أن تخضع لإجراءات لاحقة كالتسجيل،والإعلان والنشر والإشهار، وفي ذلك فإن الموثق هو من يقوم بهذه الإجراءات نيابة عن المتعامل لديه أو طالب الخدمة.</w:t>
      </w:r>
    </w:p>
    <w:p w:rsidR="002D2507" w:rsidRPr="00072B2B"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       و يلاحظ ان كل العقود التوثيقية تخضع للتسجيل مهما كانت، اما الاعلان و النشر و الاشهار يترتب حسب نوعية العقد ( عقد بيع عقار ، عقد </w:t>
      </w:r>
      <w:proofErr w:type="spellStart"/>
      <w:r>
        <w:rPr>
          <w:rFonts w:asciiTheme="minorBidi" w:hAnsiTheme="minorBidi" w:hint="cs"/>
          <w:bCs/>
          <w:i/>
          <w:sz w:val="32"/>
          <w:szCs w:val="32"/>
          <w:rtl/>
        </w:rPr>
        <w:t>تاسيس</w:t>
      </w:r>
      <w:proofErr w:type="spellEnd"/>
      <w:r>
        <w:rPr>
          <w:rFonts w:asciiTheme="minorBidi" w:hAnsiTheme="minorBidi" w:hint="cs"/>
          <w:bCs/>
          <w:i/>
          <w:sz w:val="32"/>
          <w:szCs w:val="32"/>
          <w:rtl/>
        </w:rPr>
        <w:t xml:space="preserve"> شركة ، عقد انشاء محل تجاري). </w:t>
      </w:r>
    </w:p>
    <w:p w:rsidR="002D2507" w:rsidRPr="00F35FAA"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rtl/>
        </w:rPr>
      </w:pPr>
      <w:r w:rsidRPr="00F35FAA">
        <w:rPr>
          <w:rFonts w:asciiTheme="minorBidi" w:hAnsiTheme="minorBidi"/>
          <w:bCs/>
          <w:i/>
          <w:sz w:val="32"/>
          <w:szCs w:val="32"/>
          <w:u w:val="single"/>
          <w:rtl/>
        </w:rPr>
        <w:t xml:space="preserve">حفظ العقود المحررة أو </w:t>
      </w:r>
      <w:proofErr w:type="gramStart"/>
      <w:r w:rsidRPr="00F35FAA">
        <w:rPr>
          <w:rFonts w:asciiTheme="minorBidi" w:hAnsiTheme="minorBidi"/>
          <w:bCs/>
          <w:i/>
          <w:sz w:val="32"/>
          <w:szCs w:val="32"/>
          <w:u w:val="single"/>
          <w:rtl/>
        </w:rPr>
        <w:t>المس</w:t>
      </w:r>
      <w:r>
        <w:rPr>
          <w:rFonts w:asciiTheme="minorBidi" w:hAnsiTheme="minorBidi" w:hint="cs"/>
          <w:bCs/>
          <w:i/>
          <w:sz w:val="32"/>
          <w:szCs w:val="32"/>
          <w:u w:val="single"/>
          <w:rtl/>
        </w:rPr>
        <w:t>ت</w:t>
      </w:r>
      <w:r w:rsidRPr="00F35FAA">
        <w:rPr>
          <w:rFonts w:asciiTheme="minorBidi" w:hAnsiTheme="minorBidi"/>
          <w:bCs/>
          <w:i/>
          <w:sz w:val="32"/>
          <w:szCs w:val="32"/>
          <w:u w:val="single"/>
          <w:rtl/>
        </w:rPr>
        <w:t>لمة</w:t>
      </w:r>
      <w:proofErr w:type="gramEnd"/>
      <w:r w:rsidRPr="00F35FAA">
        <w:rPr>
          <w:rFonts w:asciiTheme="minorBidi" w:hAnsiTheme="minorBidi"/>
          <w:bCs/>
          <w:i/>
          <w:sz w:val="32"/>
          <w:szCs w:val="32"/>
          <w:u w:val="single"/>
          <w:rtl/>
        </w:rPr>
        <w:t xml:space="preserve"> للإيداع</w:t>
      </w:r>
      <w:r w:rsidRPr="00F35FAA">
        <w:rPr>
          <w:rFonts w:asciiTheme="minorBidi" w:hAnsiTheme="minorBidi"/>
          <w:bCs/>
          <w:i/>
          <w:sz w:val="32"/>
          <w:szCs w:val="32"/>
          <w:rtl/>
        </w:rPr>
        <w:t>:</w:t>
      </w:r>
    </w:p>
    <w:p w:rsidR="002D2507" w:rsidRPr="00072B2B" w:rsidRDefault="002D2507" w:rsidP="002D2507">
      <w:pPr>
        <w:keepNext/>
        <w:suppressAutoHyphens/>
        <w:bidi/>
        <w:spacing w:before="120" w:after="120" w:line="240" w:lineRule="auto"/>
        <w:jc w:val="both"/>
        <w:rPr>
          <w:rFonts w:asciiTheme="minorBidi" w:hAnsiTheme="minorBidi"/>
          <w:bCs/>
          <w:i/>
          <w:sz w:val="32"/>
          <w:szCs w:val="32"/>
          <w:rtl/>
        </w:rPr>
      </w:pPr>
      <w:r w:rsidRPr="00072B2B">
        <w:rPr>
          <w:rFonts w:asciiTheme="minorBidi" w:hAnsiTheme="minorBidi"/>
          <w:bCs/>
          <w:i/>
          <w:sz w:val="32"/>
          <w:szCs w:val="32"/>
          <w:rtl/>
        </w:rPr>
        <w:tab/>
      </w:r>
      <w:proofErr w:type="gramStart"/>
      <w:r w:rsidRPr="00072B2B">
        <w:rPr>
          <w:rFonts w:asciiTheme="minorBidi" w:hAnsiTheme="minorBidi"/>
          <w:bCs/>
          <w:i/>
          <w:sz w:val="32"/>
          <w:szCs w:val="32"/>
          <w:rtl/>
        </w:rPr>
        <w:t>على</w:t>
      </w:r>
      <w:proofErr w:type="gramEnd"/>
      <w:r w:rsidRPr="00072B2B">
        <w:rPr>
          <w:rFonts w:asciiTheme="minorBidi" w:hAnsiTheme="minorBidi"/>
          <w:bCs/>
          <w:i/>
          <w:sz w:val="32"/>
          <w:szCs w:val="32"/>
          <w:rtl/>
        </w:rPr>
        <w:t xml:space="preserve"> الموثق أن يحتفظ بأصول العقود المنجزة لديه</w:t>
      </w:r>
      <w:r>
        <w:rPr>
          <w:rFonts w:asciiTheme="minorBidi" w:hAnsiTheme="minorBidi" w:hint="cs"/>
          <w:bCs/>
          <w:i/>
          <w:sz w:val="32"/>
          <w:szCs w:val="32"/>
          <w:rtl/>
        </w:rPr>
        <w:t>.</w:t>
      </w:r>
      <w:r w:rsidRPr="00F35FAA">
        <w:rPr>
          <w:rFonts w:asciiTheme="minorBidi" w:hAnsiTheme="minorBidi" w:hint="cs"/>
          <w:bCs/>
          <w:i/>
          <w:sz w:val="32"/>
          <w:szCs w:val="32"/>
          <w:rtl/>
        </w:rPr>
        <w:t xml:space="preserve"> </w:t>
      </w:r>
      <w:r>
        <w:rPr>
          <w:rFonts w:asciiTheme="minorBidi" w:hAnsiTheme="minorBidi" w:hint="cs"/>
          <w:bCs/>
          <w:i/>
          <w:sz w:val="32"/>
          <w:szCs w:val="32"/>
          <w:rtl/>
        </w:rPr>
        <w:t>و المقصود بأصل العقد ليس</w:t>
      </w:r>
      <w:r w:rsidRPr="008342F2">
        <w:rPr>
          <w:rFonts w:asciiTheme="minorBidi" w:hAnsiTheme="minorBidi" w:hint="cs"/>
          <w:bCs/>
          <w:i/>
          <w:sz w:val="24"/>
          <w:szCs w:val="24"/>
          <w:rtl/>
        </w:rPr>
        <w:t xml:space="preserve"> </w:t>
      </w:r>
      <w:r w:rsidRPr="008342F2">
        <w:rPr>
          <w:rFonts w:asciiTheme="minorBidi" w:hAnsiTheme="minorBidi"/>
          <w:bCs/>
          <w:iCs/>
          <w:sz w:val="24"/>
          <w:szCs w:val="24"/>
        </w:rPr>
        <w:t>L’original</w:t>
      </w:r>
      <w:r>
        <w:rPr>
          <w:rFonts w:asciiTheme="minorBidi" w:hAnsiTheme="minorBidi" w:hint="cs"/>
          <w:bCs/>
          <w:iCs/>
          <w:sz w:val="32"/>
          <w:szCs w:val="32"/>
          <w:rtl/>
          <w:lang w:bidi="ar-DZ"/>
        </w:rPr>
        <w:t xml:space="preserve"> لكن </w:t>
      </w:r>
      <w:r w:rsidRPr="008342F2">
        <w:rPr>
          <w:rFonts w:asciiTheme="minorBidi" w:hAnsiTheme="minorBidi"/>
          <w:bCs/>
          <w:iCs/>
          <w:sz w:val="24"/>
          <w:szCs w:val="24"/>
          <w:lang w:bidi="ar-DZ"/>
        </w:rPr>
        <w:t>La minute</w:t>
      </w:r>
      <w:r>
        <w:rPr>
          <w:rFonts w:asciiTheme="minorBidi" w:hAnsiTheme="minorBidi" w:hint="cs"/>
          <w:bCs/>
          <w:iCs/>
          <w:sz w:val="32"/>
          <w:szCs w:val="32"/>
          <w:rtl/>
          <w:lang w:bidi="ar-DZ"/>
        </w:rPr>
        <w:t xml:space="preserve"> </w:t>
      </w:r>
      <w:r w:rsidRPr="00072B2B">
        <w:rPr>
          <w:rFonts w:asciiTheme="minorBidi" w:hAnsiTheme="minorBidi"/>
          <w:bCs/>
          <w:i/>
          <w:sz w:val="32"/>
          <w:szCs w:val="32"/>
          <w:rtl/>
        </w:rPr>
        <w:t>، وحتى العقود المسلمة إليه للقيام بإيداعها حتى يرجع إليها عند الحاجة، والموثق مكلف بضبط هذه المحفوظات في إطار ما يسمى الأرشيف التوثيقي؛ وقد أحالت المادة 10 في فقرتها الأخيرة على التنظيم لبيان كيفيات حفظ الأرشيف التوثيقي وتسييره.</w:t>
      </w:r>
    </w:p>
    <w:p w:rsidR="002D2507" w:rsidRPr="008342F2"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rtl/>
        </w:rPr>
      </w:pPr>
      <w:proofErr w:type="gramStart"/>
      <w:r w:rsidRPr="003A62D7">
        <w:rPr>
          <w:rFonts w:asciiTheme="minorBidi" w:hAnsiTheme="minorBidi"/>
          <w:bCs/>
          <w:i/>
          <w:sz w:val="32"/>
          <w:szCs w:val="32"/>
          <w:u w:val="single"/>
          <w:rtl/>
        </w:rPr>
        <w:t>تسليم</w:t>
      </w:r>
      <w:proofErr w:type="gramEnd"/>
      <w:r w:rsidRPr="003A62D7">
        <w:rPr>
          <w:rFonts w:asciiTheme="minorBidi" w:hAnsiTheme="minorBidi"/>
          <w:bCs/>
          <w:i/>
          <w:sz w:val="32"/>
          <w:szCs w:val="32"/>
          <w:u w:val="single"/>
          <w:rtl/>
        </w:rPr>
        <w:t xml:space="preserve"> العقود</w:t>
      </w:r>
      <w:r w:rsidRPr="008342F2">
        <w:rPr>
          <w:rFonts w:asciiTheme="minorBidi" w:hAnsiTheme="minorBidi"/>
          <w:bCs/>
          <w:i/>
          <w:sz w:val="32"/>
          <w:szCs w:val="32"/>
          <w:rtl/>
        </w:rPr>
        <w:t>:</w:t>
      </w:r>
    </w:p>
    <w:p w:rsidR="002D2507"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يسلم الموثق العقود إما لاحد الطرفين ( عقد بيع ) او للطرفين معا عقد ايجار ، كما يقوم الموثق بتسليم النسخة التنفيذية للعقود المحررة من طرفه اذا تعلق الامر مثلا بعقد الايجار محدد المدة او اعتراف بدين ... . </w:t>
      </w:r>
    </w:p>
    <w:p w:rsidR="002D2507"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كما يمكن للموثق ان يسلم مختلف الشهادات المتعلقة بالعقود التي يحررها. </w:t>
      </w:r>
    </w:p>
    <w:p w:rsidR="002D2507" w:rsidRDefault="002D2507" w:rsidP="002D2507">
      <w:pPr>
        <w:keepNext/>
        <w:suppressAutoHyphens/>
        <w:bidi/>
        <w:spacing w:before="120" w:after="120" w:line="240" w:lineRule="auto"/>
        <w:jc w:val="both"/>
        <w:rPr>
          <w:rFonts w:asciiTheme="minorBidi" w:hAnsiTheme="minorBidi"/>
          <w:bCs/>
          <w:i/>
          <w:sz w:val="32"/>
          <w:szCs w:val="32"/>
          <w:rtl/>
        </w:rPr>
      </w:pPr>
    </w:p>
    <w:p w:rsidR="002D2507" w:rsidRDefault="002D2507" w:rsidP="002D2507">
      <w:pPr>
        <w:keepNext/>
        <w:suppressAutoHyphens/>
        <w:bidi/>
        <w:spacing w:before="120" w:after="120" w:line="240" w:lineRule="auto"/>
        <w:jc w:val="both"/>
        <w:rPr>
          <w:rFonts w:asciiTheme="minorBidi" w:hAnsiTheme="minorBidi"/>
          <w:bCs/>
          <w:i/>
          <w:sz w:val="32"/>
          <w:szCs w:val="32"/>
          <w:rtl/>
        </w:rPr>
      </w:pPr>
    </w:p>
    <w:p w:rsidR="002D2507" w:rsidRDefault="002D2507" w:rsidP="002D2507">
      <w:pPr>
        <w:keepNext/>
        <w:suppressAutoHyphens/>
        <w:bidi/>
        <w:spacing w:before="120" w:after="120" w:line="240" w:lineRule="auto"/>
        <w:jc w:val="center"/>
        <w:rPr>
          <w:rFonts w:asciiTheme="minorBidi" w:hAnsiTheme="minorBidi"/>
          <w:bCs/>
          <w:i/>
          <w:sz w:val="32"/>
          <w:szCs w:val="32"/>
          <w:rtl/>
        </w:rPr>
      </w:pPr>
    </w:p>
    <w:p w:rsidR="002D2507" w:rsidRPr="00D56266" w:rsidRDefault="002D2507" w:rsidP="002D2507">
      <w:pPr>
        <w:keepNext/>
        <w:suppressAutoHyphens/>
        <w:bidi/>
        <w:spacing w:before="120" w:after="120" w:line="240" w:lineRule="auto"/>
        <w:jc w:val="center"/>
        <w:rPr>
          <w:rFonts w:asciiTheme="minorBidi" w:hAnsiTheme="minorBidi"/>
          <w:bCs/>
          <w:i/>
          <w:sz w:val="36"/>
          <w:szCs w:val="36"/>
          <w:u w:val="double"/>
          <w:rtl/>
        </w:rPr>
      </w:pPr>
      <w:r w:rsidRPr="00D56266">
        <w:rPr>
          <w:rFonts w:asciiTheme="minorBidi" w:hAnsiTheme="minorBidi" w:hint="cs"/>
          <w:bCs/>
          <w:i/>
          <w:sz w:val="36"/>
          <w:szCs w:val="36"/>
          <w:u w:val="double"/>
          <w:rtl/>
        </w:rPr>
        <w:t>و</w:t>
      </w:r>
      <w:r w:rsidRPr="00D56266">
        <w:rPr>
          <w:rFonts w:asciiTheme="minorBidi" w:hAnsiTheme="minorBidi"/>
          <w:bCs/>
          <w:i/>
          <w:sz w:val="36"/>
          <w:szCs w:val="36"/>
          <w:u w:val="double"/>
          <w:rtl/>
        </w:rPr>
        <w:t>اجبات الموثق تجاه المتعاملين</w:t>
      </w:r>
    </w:p>
    <w:p w:rsidR="002D2507" w:rsidRPr="00DB6993" w:rsidRDefault="002D2507" w:rsidP="002D2507">
      <w:pPr>
        <w:keepNext/>
        <w:suppressAutoHyphens/>
        <w:bidi/>
        <w:spacing w:before="120" w:after="120" w:line="240" w:lineRule="auto"/>
        <w:jc w:val="both"/>
        <w:rPr>
          <w:rFonts w:asciiTheme="minorBidi" w:hAnsiTheme="minorBidi"/>
          <w:bCs/>
          <w:i/>
          <w:sz w:val="8"/>
          <w:szCs w:val="8"/>
          <w:rtl/>
        </w:rPr>
      </w:pPr>
    </w:p>
    <w:p w:rsidR="002D2507"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فرض قانون التوثيق على الموثق واجبات نذكر منها </w:t>
      </w:r>
      <w:proofErr w:type="spellStart"/>
      <w:r>
        <w:rPr>
          <w:rFonts w:asciiTheme="minorBidi" w:hAnsiTheme="minorBidi" w:hint="cs"/>
          <w:bCs/>
          <w:i/>
          <w:sz w:val="32"/>
          <w:szCs w:val="32"/>
          <w:rtl/>
        </w:rPr>
        <w:t>مايلي</w:t>
      </w:r>
      <w:proofErr w:type="spellEnd"/>
      <w:r>
        <w:rPr>
          <w:rFonts w:asciiTheme="minorBidi" w:hAnsiTheme="minorBidi" w:hint="cs"/>
          <w:bCs/>
          <w:i/>
          <w:sz w:val="32"/>
          <w:szCs w:val="32"/>
          <w:rtl/>
        </w:rPr>
        <w:t xml:space="preserve"> : </w:t>
      </w:r>
    </w:p>
    <w:p w:rsidR="002D2507" w:rsidRPr="0069580D"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rtl/>
        </w:rPr>
      </w:pPr>
      <w:r w:rsidRPr="0069580D">
        <w:rPr>
          <w:rFonts w:asciiTheme="minorBidi" w:hAnsiTheme="minorBidi"/>
          <w:bCs/>
          <w:i/>
          <w:sz w:val="32"/>
          <w:szCs w:val="32"/>
          <w:rtl/>
        </w:rPr>
        <w:t>التأكد من صحة وفعالية العقود الموثقة:</w:t>
      </w:r>
    </w:p>
    <w:p w:rsidR="002D2507"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         يتمثل هذا الا</w:t>
      </w:r>
      <w:r w:rsidRPr="00072B2B">
        <w:rPr>
          <w:rFonts w:asciiTheme="minorBidi" w:hAnsiTheme="minorBidi"/>
          <w:bCs/>
          <w:i/>
          <w:sz w:val="32"/>
          <w:szCs w:val="32"/>
          <w:rtl/>
        </w:rPr>
        <w:t xml:space="preserve">لتزام </w:t>
      </w:r>
      <w:r>
        <w:rPr>
          <w:rFonts w:asciiTheme="minorBidi" w:hAnsiTheme="minorBidi" w:hint="cs"/>
          <w:bCs/>
          <w:i/>
          <w:sz w:val="32"/>
          <w:szCs w:val="32"/>
          <w:rtl/>
        </w:rPr>
        <w:t>في قيام الموثق ب</w:t>
      </w:r>
      <w:r w:rsidRPr="00072B2B">
        <w:rPr>
          <w:rFonts w:asciiTheme="minorBidi" w:hAnsiTheme="minorBidi"/>
          <w:bCs/>
          <w:i/>
          <w:sz w:val="32"/>
          <w:szCs w:val="32"/>
          <w:rtl/>
        </w:rPr>
        <w:t xml:space="preserve">مراقبة العقد </w:t>
      </w:r>
      <w:r>
        <w:rPr>
          <w:rFonts w:asciiTheme="minorBidi" w:hAnsiTheme="minorBidi" w:hint="cs"/>
          <w:bCs/>
          <w:i/>
          <w:sz w:val="32"/>
          <w:szCs w:val="32"/>
          <w:rtl/>
        </w:rPr>
        <w:t xml:space="preserve">الذي يتلقاه </w:t>
      </w:r>
      <w:r w:rsidRPr="00072B2B">
        <w:rPr>
          <w:rFonts w:asciiTheme="minorBidi" w:hAnsiTheme="minorBidi"/>
          <w:bCs/>
          <w:i/>
          <w:sz w:val="32"/>
          <w:szCs w:val="32"/>
          <w:rtl/>
        </w:rPr>
        <w:t>من حيث أهلية الأطراف المتعاقدة، ومشروعية محل وسبب العقد و</w:t>
      </w:r>
      <w:r>
        <w:rPr>
          <w:rFonts w:asciiTheme="minorBidi" w:hAnsiTheme="minorBidi" w:hint="cs"/>
          <w:bCs/>
          <w:i/>
          <w:sz w:val="32"/>
          <w:szCs w:val="32"/>
          <w:rtl/>
        </w:rPr>
        <w:t xml:space="preserve"> مدى تطابقه مع ا</w:t>
      </w:r>
      <w:r w:rsidRPr="00072B2B">
        <w:rPr>
          <w:rFonts w:asciiTheme="minorBidi" w:hAnsiTheme="minorBidi"/>
          <w:bCs/>
          <w:i/>
          <w:sz w:val="32"/>
          <w:szCs w:val="32"/>
          <w:rtl/>
        </w:rPr>
        <w:t xml:space="preserve">لقوانين المعمول بها والنظام العام، </w:t>
      </w:r>
      <w:r>
        <w:rPr>
          <w:rFonts w:asciiTheme="minorBidi" w:hAnsiTheme="minorBidi" w:hint="cs"/>
          <w:bCs/>
          <w:i/>
          <w:sz w:val="32"/>
          <w:szCs w:val="32"/>
          <w:rtl/>
        </w:rPr>
        <w:t xml:space="preserve">و ليتمكن الموثق من الوصول الى هذا الهدف فانه ملزم بالاجتهاد و الاحاطة بالقوانين المتعلقة بمهنته و كل الهيئات التي لها علاقة بالمهنة. </w:t>
      </w:r>
    </w:p>
    <w:p w:rsidR="002D2507" w:rsidRPr="002E6EA1"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rtl/>
        </w:rPr>
      </w:pPr>
      <w:r w:rsidRPr="002E6EA1">
        <w:rPr>
          <w:rFonts w:asciiTheme="minorBidi" w:hAnsiTheme="minorBidi"/>
          <w:bCs/>
          <w:i/>
          <w:sz w:val="32"/>
          <w:szCs w:val="32"/>
          <w:u w:val="single"/>
          <w:rtl/>
        </w:rPr>
        <w:t>تقديم النصائح للأطراف المتعاملة</w:t>
      </w:r>
      <w:r w:rsidRPr="002E6EA1">
        <w:rPr>
          <w:rFonts w:asciiTheme="minorBidi" w:hAnsiTheme="minorBidi"/>
          <w:bCs/>
          <w:i/>
          <w:sz w:val="32"/>
          <w:szCs w:val="32"/>
          <w:rtl/>
        </w:rPr>
        <w:t>:</w:t>
      </w:r>
    </w:p>
    <w:p w:rsidR="002D2507" w:rsidRPr="00072B2B"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         يتوجب على </w:t>
      </w:r>
      <w:r w:rsidRPr="00072B2B">
        <w:rPr>
          <w:rFonts w:asciiTheme="minorBidi" w:hAnsiTheme="minorBidi"/>
          <w:bCs/>
          <w:i/>
          <w:sz w:val="32"/>
          <w:szCs w:val="32"/>
          <w:rtl/>
        </w:rPr>
        <w:t xml:space="preserve">الموثق </w:t>
      </w:r>
      <w:r>
        <w:rPr>
          <w:rFonts w:asciiTheme="minorBidi" w:hAnsiTheme="minorBidi" w:hint="cs"/>
          <w:bCs/>
          <w:i/>
          <w:sz w:val="32"/>
          <w:szCs w:val="32"/>
          <w:rtl/>
        </w:rPr>
        <w:t xml:space="preserve">ان يقدم النصائح </w:t>
      </w:r>
      <w:proofErr w:type="spellStart"/>
      <w:r>
        <w:rPr>
          <w:rFonts w:asciiTheme="minorBidi" w:hAnsiTheme="minorBidi" w:hint="cs"/>
          <w:bCs/>
          <w:i/>
          <w:sz w:val="32"/>
          <w:szCs w:val="32"/>
          <w:rtl/>
        </w:rPr>
        <w:t>لاطراف</w:t>
      </w:r>
      <w:proofErr w:type="spellEnd"/>
      <w:r>
        <w:rPr>
          <w:rFonts w:asciiTheme="minorBidi" w:hAnsiTheme="minorBidi" w:hint="cs"/>
          <w:bCs/>
          <w:i/>
          <w:sz w:val="32"/>
          <w:szCs w:val="32"/>
          <w:rtl/>
        </w:rPr>
        <w:t xml:space="preserve"> التصرف القانوني و اخطارهم عن </w:t>
      </w:r>
      <w:r w:rsidRPr="00072B2B">
        <w:rPr>
          <w:rFonts w:asciiTheme="minorBidi" w:hAnsiTheme="minorBidi"/>
          <w:bCs/>
          <w:i/>
          <w:sz w:val="32"/>
          <w:szCs w:val="32"/>
          <w:rtl/>
        </w:rPr>
        <w:t xml:space="preserve">نواياهم والإرادة التشريعية، </w:t>
      </w:r>
      <w:r>
        <w:rPr>
          <w:rFonts w:asciiTheme="minorBidi" w:hAnsiTheme="minorBidi" w:hint="cs"/>
          <w:bCs/>
          <w:i/>
          <w:sz w:val="32"/>
          <w:szCs w:val="32"/>
          <w:rtl/>
        </w:rPr>
        <w:t xml:space="preserve">و هذا بقصد ضمان مشروعية التصرف القانوني و تحصين المعاملات </w:t>
      </w:r>
      <w:proofErr w:type="spellStart"/>
      <w:r w:rsidRPr="00072B2B">
        <w:rPr>
          <w:rFonts w:asciiTheme="minorBidi" w:hAnsiTheme="minorBidi"/>
          <w:bCs/>
          <w:i/>
          <w:sz w:val="32"/>
          <w:szCs w:val="32"/>
          <w:rtl/>
        </w:rPr>
        <w:t>وإك</w:t>
      </w:r>
      <w:r>
        <w:rPr>
          <w:rFonts w:asciiTheme="minorBidi" w:hAnsiTheme="minorBidi" w:hint="cs"/>
          <w:bCs/>
          <w:i/>
          <w:sz w:val="32"/>
          <w:szCs w:val="32"/>
          <w:rtl/>
        </w:rPr>
        <w:t>ت</w:t>
      </w:r>
      <w:r w:rsidRPr="00072B2B">
        <w:rPr>
          <w:rFonts w:asciiTheme="minorBidi" w:hAnsiTheme="minorBidi"/>
          <w:bCs/>
          <w:i/>
          <w:sz w:val="32"/>
          <w:szCs w:val="32"/>
          <w:rtl/>
        </w:rPr>
        <w:t>سابها</w:t>
      </w:r>
      <w:proofErr w:type="spellEnd"/>
      <w:r w:rsidRPr="00072B2B">
        <w:rPr>
          <w:rFonts w:asciiTheme="minorBidi" w:hAnsiTheme="minorBidi"/>
          <w:bCs/>
          <w:i/>
          <w:sz w:val="32"/>
          <w:szCs w:val="32"/>
          <w:rtl/>
        </w:rPr>
        <w:t xml:space="preserve"> حجية في المستقبل فيما بين الأطراف وتجاه الغير، كل ذلك حسب ظروف وطبيعة العقد.</w:t>
      </w:r>
    </w:p>
    <w:p w:rsidR="002D2507" w:rsidRDefault="002D2507" w:rsidP="002D2507">
      <w:pPr>
        <w:keepNext/>
        <w:suppressAutoHyphens/>
        <w:bidi/>
        <w:spacing w:before="120" w:after="120" w:line="240" w:lineRule="auto"/>
        <w:jc w:val="both"/>
        <w:rPr>
          <w:rFonts w:asciiTheme="minorBidi" w:hAnsiTheme="minorBidi"/>
          <w:bCs/>
          <w:i/>
          <w:sz w:val="32"/>
          <w:szCs w:val="32"/>
          <w:rtl/>
        </w:rPr>
      </w:pPr>
      <w:r w:rsidRPr="00072B2B">
        <w:rPr>
          <w:rFonts w:asciiTheme="minorBidi" w:hAnsiTheme="minorBidi"/>
          <w:bCs/>
          <w:i/>
          <w:sz w:val="32"/>
          <w:szCs w:val="32"/>
          <w:rtl/>
        </w:rPr>
        <w:tab/>
      </w:r>
      <w:r>
        <w:rPr>
          <w:rFonts w:asciiTheme="minorBidi" w:hAnsiTheme="minorBidi" w:hint="cs"/>
          <w:bCs/>
          <w:i/>
          <w:sz w:val="32"/>
          <w:szCs w:val="32"/>
          <w:rtl/>
        </w:rPr>
        <w:t xml:space="preserve"> و نشير الى </w:t>
      </w:r>
      <w:r>
        <w:rPr>
          <w:rFonts w:asciiTheme="minorBidi" w:hAnsiTheme="minorBidi"/>
          <w:bCs/>
          <w:i/>
          <w:sz w:val="32"/>
          <w:szCs w:val="32"/>
          <w:rtl/>
        </w:rPr>
        <w:t xml:space="preserve">إن </w:t>
      </w:r>
      <w:r>
        <w:rPr>
          <w:rFonts w:asciiTheme="minorBidi" w:hAnsiTheme="minorBidi" w:hint="cs"/>
          <w:bCs/>
          <w:i/>
          <w:sz w:val="32"/>
          <w:szCs w:val="32"/>
          <w:rtl/>
        </w:rPr>
        <w:t>مهمة ا</w:t>
      </w:r>
      <w:r w:rsidRPr="00072B2B">
        <w:rPr>
          <w:rFonts w:asciiTheme="minorBidi" w:hAnsiTheme="minorBidi"/>
          <w:bCs/>
          <w:i/>
          <w:sz w:val="32"/>
          <w:szCs w:val="32"/>
          <w:rtl/>
        </w:rPr>
        <w:t xml:space="preserve">لبحث </w:t>
      </w:r>
      <w:r>
        <w:rPr>
          <w:rFonts w:asciiTheme="minorBidi" w:hAnsiTheme="minorBidi" w:hint="cs"/>
          <w:bCs/>
          <w:i/>
          <w:sz w:val="32"/>
          <w:szCs w:val="32"/>
          <w:rtl/>
        </w:rPr>
        <w:t>عن</w:t>
      </w:r>
      <w:r w:rsidRPr="00072B2B">
        <w:rPr>
          <w:rFonts w:asciiTheme="minorBidi" w:hAnsiTheme="minorBidi"/>
          <w:bCs/>
          <w:i/>
          <w:sz w:val="32"/>
          <w:szCs w:val="32"/>
          <w:rtl/>
        </w:rPr>
        <w:t xml:space="preserve"> نوايا </w:t>
      </w:r>
      <w:r>
        <w:rPr>
          <w:rFonts w:asciiTheme="minorBidi" w:hAnsiTheme="minorBidi" w:hint="cs"/>
          <w:bCs/>
          <w:i/>
          <w:sz w:val="32"/>
          <w:szCs w:val="32"/>
          <w:rtl/>
        </w:rPr>
        <w:t xml:space="preserve">الاطراف تعتبر من اصعب المهام التي تقع على عاتق الموثق لان الكثير من هذه الاطراف يعمد الى اخفاء بعض البيانات على الموثق، بل و قد يسلم للموثق وثائق محرفة ان لم نقل مزورة ، لذلك ينبغي على الموثق ان يكون حذرا. </w:t>
      </w:r>
    </w:p>
    <w:p w:rsidR="002D2507" w:rsidRPr="00C741F4"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rtl/>
        </w:rPr>
      </w:pPr>
      <w:r w:rsidRPr="00C741F4">
        <w:rPr>
          <w:rFonts w:asciiTheme="minorBidi" w:hAnsiTheme="minorBidi"/>
          <w:bCs/>
          <w:i/>
          <w:sz w:val="32"/>
          <w:szCs w:val="32"/>
          <w:rtl/>
        </w:rPr>
        <w:t>بيان الآثار القانونية للتصرفات المبرمة:</w:t>
      </w:r>
    </w:p>
    <w:p w:rsidR="002D2507" w:rsidRPr="00072B2B" w:rsidRDefault="002D2507" w:rsidP="002D2507">
      <w:pPr>
        <w:keepNext/>
        <w:suppressAutoHyphens/>
        <w:bidi/>
        <w:spacing w:before="120" w:after="120" w:line="240" w:lineRule="auto"/>
        <w:jc w:val="both"/>
        <w:rPr>
          <w:rFonts w:asciiTheme="minorBidi" w:hAnsiTheme="minorBidi"/>
          <w:bCs/>
          <w:i/>
          <w:sz w:val="32"/>
          <w:szCs w:val="32"/>
          <w:rtl/>
        </w:rPr>
      </w:pPr>
      <w:r w:rsidRPr="00072B2B">
        <w:rPr>
          <w:rFonts w:asciiTheme="minorBidi" w:hAnsiTheme="minorBidi"/>
          <w:bCs/>
          <w:i/>
          <w:sz w:val="32"/>
          <w:szCs w:val="32"/>
          <w:rtl/>
        </w:rPr>
        <w:t>ي</w:t>
      </w:r>
      <w:r>
        <w:rPr>
          <w:rFonts w:asciiTheme="minorBidi" w:hAnsiTheme="minorBidi" w:hint="cs"/>
          <w:bCs/>
          <w:i/>
          <w:sz w:val="32"/>
          <w:szCs w:val="32"/>
          <w:rtl/>
        </w:rPr>
        <w:t xml:space="preserve">حذر </w:t>
      </w:r>
      <w:r w:rsidRPr="00072B2B">
        <w:rPr>
          <w:rFonts w:asciiTheme="minorBidi" w:hAnsiTheme="minorBidi"/>
          <w:bCs/>
          <w:i/>
          <w:sz w:val="32"/>
          <w:szCs w:val="32"/>
          <w:rtl/>
        </w:rPr>
        <w:t xml:space="preserve">الموثق أطراف </w:t>
      </w:r>
      <w:r>
        <w:rPr>
          <w:rFonts w:asciiTheme="minorBidi" w:hAnsiTheme="minorBidi" w:hint="cs"/>
          <w:bCs/>
          <w:i/>
          <w:sz w:val="32"/>
          <w:szCs w:val="32"/>
          <w:rtl/>
        </w:rPr>
        <w:t xml:space="preserve">التصرف القانوني خاصة اذا تعلق الامر بالهبة و الوصية من </w:t>
      </w:r>
      <w:r w:rsidRPr="00072B2B">
        <w:rPr>
          <w:rFonts w:asciiTheme="minorBidi" w:hAnsiTheme="minorBidi"/>
          <w:bCs/>
          <w:i/>
          <w:sz w:val="32"/>
          <w:szCs w:val="32"/>
          <w:rtl/>
        </w:rPr>
        <w:t xml:space="preserve">الآثار </w:t>
      </w:r>
      <w:r>
        <w:rPr>
          <w:rFonts w:asciiTheme="minorBidi" w:hAnsiTheme="minorBidi" w:hint="cs"/>
          <w:bCs/>
          <w:i/>
          <w:sz w:val="32"/>
          <w:szCs w:val="32"/>
          <w:rtl/>
        </w:rPr>
        <w:t>المترتبة على مثل هذه التصرفات</w:t>
      </w:r>
      <w:r w:rsidRPr="00072B2B">
        <w:rPr>
          <w:rFonts w:asciiTheme="minorBidi" w:hAnsiTheme="minorBidi"/>
          <w:bCs/>
          <w:i/>
          <w:sz w:val="32"/>
          <w:szCs w:val="32"/>
          <w:rtl/>
        </w:rPr>
        <w:t xml:space="preserve">، كما </w:t>
      </w:r>
      <w:r>
        <w:rPr>
          <w:rFonts w:asciiTheme="minorBidi" w:hAnsiTheme="minorBidi" w:hint="cs"/>
          <w:bCs/>
          <w:i/>
          <w:sz w:val="32"/>
          <w:szCs w:val="32"/>
          <w:rtl/>
        </w:rPr>
        <w:t>يوضح</w:t>
      </w:r>
      <w:r w:rsidRPr="00072B2B">
        <w:rPr>
          <w:rFonts w:asciiTheme="minorBidi" w:hAnsiTheme="minorBidi"/>
          <w:bCs/>
          <w:i/>
          <w:sz w:val="32"/>
          <w:szCs w:val="32"/>
          <w:rtl/>
        </w:rPr>
        <w:t xml:space="preserve"> لهم الاحتياطات التي يتعين عليهم اتخاذها لاحقا لنفاذ إرادتهم وتصرفاتهم، ولا يكون ذلك إلا في مجلس العقد الذي تتوجب خلاله تلاوة العقد </w:t>
      </w:r>
      <w:r>
        <w:rPr>
          <w:rFonts w:asciiTheme="minorBidi" w:hAnsiTheme="minorBidi" w:hint="cs"/>
          <w:bCs/>
          <w:i/>
          <w:sz w:val="32"/>
          <w:szCs w:val="32"/>
          <w:rtl/>
        </w:rPr>
        <w:t>.</w:t>
      </w:r>
    </w:p>
    <w:p w:rsidR="002D2507" w:rsidRPr="00C741F4" w:rsidRDefault="002D2507" w:rsidP="002D2507">
      <w:pPr>
        <w:pStyle w:val="Paragraphedeliste"/>
        <w:keepNext/>
        <w:numPr>
          <w:ilvl w:val="0"/>
          <w:numId w:val="4"/>
        </w:numPr>
        <w:suppressAutoHyphens/>
        <w:bidi/>
        <w:spacing w:before="120" w:after="120" w:line="240" w:lineRule="auto"/>
        <w:rPr>
          <w:rFonts w:asciiTheme="minorBidi" w:hAnsiTheme="minorBidi"/>
          <w:bCs/>
          <w:i/>
          <w:sz w:val="32"/>
          <w:szCs w:val="32"/>
          <w:rtl/>
        </w:rPr>
      </w:pPr>
      <w:proofErr w:type="gramStart"/>
      <w:r w:rsidRPr="00C741F4">
        <w:rPr>
          <w:rFonts w:asciiTheme="minorBidi" w:hAnsiTheme="minorBidi"/>
          <w:bCs/>
          <w:i/>
          <w:sz w:val="32"/>
          <w:szCs w:val="32"/>
          <w:u w:val="single"/>
          <w:rtl/>
        </w:rPr>
        <w:t>تقديم</w:t>
      </w:r>
      <w:proofErr w:type="gramEnd"/>
      <w:r w:rsidRPr="00C741F4">
        <w:rPr>
          <w:rFonts w:asciiTheme="minorBidi" w:hAnsiTheme="minorBidi"/>
          <w:bCs/>
          <w:i/>
          <w:sz w:val="32"/>
          <w:szCs w:val="32"/>
          <w:u w:val="single"/>
          <w:rtl/>
        </w:rPr>
        <w:t xml:space="preserve"> الاستشارة</w:t>
      </w:r>
      <w:r w:rsidRPr="00C741F4">
        <w:rPr>
          <w:rFonts w:asciiTheme="minorBidi" w:hAnsiTheme="minorBidi"/>
          <w:bCs/>
          <w:i/>
          <w:sz w:val="32"/>
          <w:szCs w:val="32"/>
          <w:rtl/>
        </w:rPr>
        <w:t>:</w:t>
      </w:r>
    </w:p>
    <w:p w:rsidR="002D2507" w:rsidRPr="00072B2B" w:rsidRDefault="002D2507" w:rsidP="002D2507">
      <w:pPr>
        <w:keepNext/>
        <w:suppressAutoHyphens/>
        <w:bidi/>
        <w:spacing w:before="120" w:after="120" w:line="240" w:lineRule="auto"/>
        <w:jc w:val="both"/>
        <w:rPr>
          <w:rFonts w:asciiTheme="minorBidi" w:hAnsiTheme="minorBidi"/>
          <w:bCs/>
          <w:i/>
          <w:sz w:val="32"/>
          <w:szCs w:val="32"/>
          <w:rtl/>
        </w:rPr>
      </w:pPr>
      <w:r w:rsidRPr="00072B2B">
        <w:rPr>
          <w:rFonts w:asciiTheme="minorBidi" w:hAnsiTheme="minorBidi"/>
          <w:bCs/>
          <w:i/>
          <w:sz w:val="32"/>
          <w:szCs w:val="32"/>
          <w:rtl/>
        </w:rPr>
        <w:t>ي</w:t>
      </w:r>
      <w:r>
        <w:rPr>
          <w:rFonts w:asciiTheme="minorBidi" w:hAnsiTheme="minorBidi" w:hint="cs"/>
          <w:bCs/>
          <w:i/>
          <w:sz w:val="32"/>
          <w:szCs w:val="32"/>
          <w:rtl/>
        </w:rPr>
        <w:t xml:space="preserve">فرض القانون على </w:t>
      </w:r>
      <w:r w:rsidRPr="00072B2B">
        <w:rPr>
          <w:rFonts w:asciiTheme="minorBidi" w:hAnsiTheme="minorBidi"/>
          <w:bCs/>
          <w:i/>
          <w:sz w:val="32"/>
          <w:szCs w:val="32"/>
          <w:rtl/>
        </w:rPr>
        <w:t xml:space="preserve">الموثق </w:t>
      </w:r>
      <w:r>
        <w:rPr>
          <w:rFonts w:asciiTheme="minorBidi" w:hAnsiTheme="minorBidi" w:hint="cs"/>
          <w:bCs/>
          <w:i/>
          <w:sz w:val="32"/>
          <w:szCs w:val="32"/>
          <w:rtl/>
        </w:rPr>
        <w:t xml:space="preserve">تقديم </w:t>
      </w:r>
      <w:proofErr w:type="spellStart"/>
      <w:r w:rsidRPr="00072B2B">
        <w:rPr>
          <w:rFonts w:asciiTheme="minorBidi" w:hAnsiTheme="minorBidi"/>
          <w:bCs/>
          <w:i/>
          <w:sz w:val="32"/>
          <w:szCs w:val="32"/>
          <w:rtl/>
        </w:rPr>
        <w:t>الإستشار</w:t>
      </w:r>
      <w:r>
        <w:rPr>
          <w:rFonts w:asciiTheme="minorBidi" w:hAnsiTheme="minorBidi" w:hint="cs"/>
          <w:bCs/>
          <w:i/>
          <w:sz w:val="32"/>
          <w:szCs w:val="32"/>
          <w:rtl/>
        </w:rPr>
        <w:t>ات</w:t>
      </w:r>
      <w:proofErr w:type="spellEnd"/>
      <w:r w:rsidRPr="00072B2B">
        <w:rPr>
          <w:rFonts w:asciiTheme="minorBidi" w:hAnsiTheme="minorBidi"/>
          <w:bCs/>
          <w:i/>
          <w:sz w:val="32"/>
          <w:szCs w:val="32"/>
          <w:rtl/>
        </w:rPr>
        <w:t xml:space="preserve"> </w:t>
      </w:r>
      <w:r>
        <w:rPr>
          <w:rFonts w:asciiTheme="minorBidi" w:hAnsiTheme="minorBidi" w:hint="cs"/>
          <w:bCs/>
          <w:i/>
          <w:sz w:val="32"/>
          <w:szCs w:val="32"/>
          <w:rtl/>
        </w:rPr>
        <w:t xml:space="preserve">القانونية لكل من طلبها ، </w:t>
      </w:r>
      <w:r w:rsidRPr="00072B2B">
        <w:rPr>
          <w:rFonts w:asciiTheme="minorBidi" w:hAnsiTheme="minorBidi"/>
          <w:bCs/>
          <w:i/>
          <w:sz w:val="32"/>
          <w:szCs w:val="32"/>
          <w:rtl/>
        </w:rPr>
        <w:t xml:space="preserve"> وإعلام الأطراف بحقوقهم والتزاماتهم التي يخضعون لها، وكذا الآثار المترتبة عن تصرفاتهم دون أن يؤدي ذلك بالضرورة إلى تحرير عقد ما.</w:t>
      </w:r>
      <w:r>
        <w:rPr>
          <w:rFonts w:asciiTheme="minorBidi" w:hAnsiTheme="minorBidi" w:hint="cs"/>
          <w:bCs/>
          <w:i/>
          <w:sz w:val="32"/>
          <w:szCs w:val="32"/>
          <w:rtl/>
        </w:rPr>
        <w:t xml:space="preserve"> و بهذا يتصف الموثق بالمستشار القانوني في حدود الاختصاص و الصلاحيات المخولة له .</w:t>
      </w:r>
    </w:p>
    <w:p w:rsidR="002D2507" w:rsidRPr="00DE377C" w:rsidRDefault="002D2507" w:rsidP="002D2507">
      <w:pPr>
        <w:pStyle w:val="Paragraphedeliste"/>
        <w:keepNext/>
        <w:numPr>
          <w:ilvl w:val="0"/>
          <w:numId w:val="4"/>
        </w:numPr>
        <w:suppressAutoHyphens/>
        <w:bidi/>
        <w:spacing w:before="120" w:after="120" w:line="240" w:lineRule="auto"/>
        <w:jc w:val="both"/>
        <w:rPr>
          <w:rFonts w:asciiTheme="minorBidi" w:hAnsiTheme="minorBidi"/>
          <w:bCs/>
          <w:i/>
          <w:sz w:val="32"/>
          <w:szCs w:val="32"/>
          <w:rtl/>
        </w:rPr>
      </w:pPr>
      <w:r w:rsidRPr="00DE377C">
        <w:rPr>
          <w:rFonts w:asciiTheme="minorBidi" w:hAnsiTheme="minorBidi"/>
          <w:bCs/>
          <w:i/>
          <w:sz w:val="32"/>
          <w:szCs w:val="32"/>
          <w:u w:val="single"/>
          <w:rtl/>
        </w:rPr>
        <w:t>الالتزام بالحفاظ على السر المهني</w:t>
      </w:r>
      <w:r w:rsidRPr="00DE377C">
        <w:rPr>
          <w:rFonts w:asciiTheme="minorBidi" w:hAnsiTheme="minorBidi"/>
          <w:bCs/>
          <w:i/>
          <w:sz w:val="32"/>
          <w:szCs w:val="32"/>
          <w:rtl/>
        </w:rPr>
        <w:t>:</w:t>
      </w:r>
    </w:p>
    <w:p w:rsidR="002D2507" w:rsidRDefault="002D2507" w:rsidP="002D2507">
      <w:pPr>
        <w:keepNext/>
        <w:suppressAutoHyphens/>
        <w:bidi/>
        <w:spacing w:before="120" w:after="120" w:line="240" w:lineRule="auto"/>
        <w:jc w:val="both"/>
        <w:rPr>
          <w:rFonts w:asciiTheme="minorBidi" w:hAnsiTheme="minorBidi"/>
          <w:bCs/>
          <w:i/>
          <w:sz w:val="32"/>
          <w:szCs w:val="32"/>
          <w:rtl/>
        </w:rPr>
      </w:pPr>
      <w:r>
        <w:rPr>
          <w:rFonts w:asciiTheme="minorBidi" w:hAnsiTheme="minorBidi" w:hint="cs"/>
          <w:bCs/>
          <w:i/>
          <w:sz w:val="32"/>
          <w:szCs w:val="32"/>
          <w:rtl/>
        </w:rPr>
        <w:t xml:space="preserve">سنتطرق في المحاضرة القادمة الى شرح هذا الالتزام الذي يعتبر القاعدة ثم بيان الاستثناءات الواردة على هذه القاعدة .... </w:t>
      </w:r>
    </w:p>
    <w:p w:rsidR="008C0C1E" w:rsidRDefault="002D2507" w:rsidP="009D59DB">
      <w:pPr>
        <w:keepNext/>
        <w:suppressAutoHyphens/>
        <w:bidi/>
        <w:spacing w:before="120" w:after="120" w:line="240" w:lineRule="auto"/>
        <w:jc w:val="right"/>
        <w:rPr>
          <w:rFonts w:cs="AL-Mohanad"/>
          <w:sz w:val="28"/>
          <w:szCs w:val="28"/>
        </w:rPr>
      </w:pPr>
      <w:r>
        <w:rPr>
          <w:rFonts w:asciiTheme="minorBidi" w:hAnsiTheme="minorBidi" w:hint="cs"/>
          <w:bCs/>
          <w:i/>
          <w:sz w:val="32"/>
          <w:szCs w:val="32"/>
          <w:rtl/>
        </w:rPr>
        <w:t xml:space="preserve">يتبع ان شاء الله  </w:t>
      </w:r>
    </w:p>
    <w:sectPr w:rsidR="008C0C1E" w:rsidSect="008C0C1E">
      <w:pgSz w:w="11906" w:h="16838"/>
      <w:pgMar w:top="567"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26" w:rsidRDefault="009B6926" w:rsidP="008C0C1E">
      <w:pPr>
        <w:spacing w:after="0" w:line="240" w:lineRule="auto"/>
      </w:pPr>
      <w:r>
        <w:separator/>
      </w:r>
    </w:p>
  </w:endnote>
  <w:endnote w:type="continuationSeparator" w:id="0">
    <w:p w:rsidR="009B6926" w:rsidRDefault="009B6926" w:rsidP="008C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w:altName w:val="Times New Roman"/>
    <w:charset w:val="B2"/>
    <w:family w:val="auto"/>
    <w:pitch w:val="variable"/>
    <w:sig w:usb0="00002000" w:usb1="00000000" w:usb2="00000000" w:usb3="00000000" w:csb0="00000040" w:csb1="00000000"/>
  </w:font>
  <w:font w:name="HeshamNormal">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26" w:rsidRDefault="009B6926" w:rsidP="008C0C1E">
      <w:pPr>
        <w:spacing w:after="0" w:line="240" w:lineRule="auto"/>
      </w:pPr>
      <w:r>
        <w:separator/>
      </w:r>
    </w:p>
  </w:footnote>
  <w:footnote w:type="continuationSeparator" w:id="0">
    <w:p w:rsidR="009B6926" w:rsidRDefault="009B6926" w:rsidP="008C0C1E">
      <w:pPr>
        <w:spacing w:after="0" w:line="240" w:lineRule="auto"/>
      </w:pPr>
      <w:r>
        <w:continuationSeparator/>
      </w:r>
    </w:p>
  </w:footnote>
  <w:footnote w:id="1">
    <w:p w:rsidR="009603E6" w:rsidRDefault="009603E6" w:rsidP="009603E6">
      <w:pPr>
        <w:pStyle w:val="Notedebasdepage"/>
        <w:bidi/>
        <w:rPr>
          <w:rFonts w:hint="cs"/>
          <w:rtl/>
          <w:lang w:bidi="ar-DZ"/>
        </w:rPr>
      </w:pPr>
      <w:r>
        <w:rPr>
          <w:rStyle w:val="Appelnotedebasdep"/>
        </w:rPr>
        <w:footnoteRef/>
      </w:r>
      <w:r>
        <w:t xml:space="preserve"> </w:t>
      </w:r>
      <w:r>
        <w:rPr>
          <w:rFonts w:hint="cs"/>
          <w:rtl/>
          <w:lang w:bidi="ar-DZ"/>
        </w:rPr>
        <w:t xml:space="preserve">- </w:t>
      </w:r>
      <w:r w:rsidRPr="009603E6">
        <w:rPr>
          <w:rtl/>
          <w:lang w:bidi="ar-DZ"/>
        </w:rPr>
        <w:t>لمزيد من التفصيل نحيل الطالب الى المحاضرات الخاصة بنظرية الاثبات في المواد المدنية و التجارية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438"/>
    <w:multiLevelType w:val="hybridMultilevel"/>
    <w:tmpl w:val="BB24C928"/>
    <w:lvl w:ilvl="0" w:tplc="86E6D068">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B43B47"/>
    <w:multiLevelType w:val="hybridMultilevel"/>
    <w:tmpl w:val="BEA2EB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204DB0"/>
    <w:multiLevelType w:val="hybridMultilevel"/>
    <w:tmpl w:val="135894A0"/>
    <w:lvl w:ilvl="0" w:tplc="AE2EB152">
      <w:start w:val="13"/>
      <w:numFmt w:val="bullet"/>
      <w:lvlText w:val="-"/>
      <w:lvlJc w:val="left"/>
      <w:pPr>
        <w:ind w:left="720" w:hanging="360"/>
      </w:pPr>
      <w:rPr>
        <w:rFonts w:ascii="Arial" w:eastAsiaTheme="minorHAnsi" w:hAnsi="Arial" w:cs="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4B13B0"/>
    <w:multiLevelType w:val="hybridMultilevel"/>
    <w:tmpl w:val="AB602262"/>
    <w:lvl w:ilvl="0" w:tplc="18085E4A">
      <w:start w:val="1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B40C91"/>
    <w:multiLevelType w:val="hybridMultilevel"/>
    <w:tmpl w:val="717883F8"/>
    <w:lvl w:ilvl="0" w:tplc="49BADC50">
      <w:start w:val="3"/>
      <w:numFmt w:val="bullet"/>
      <w:lvlText w:val="-"/>
      <w:lvlJc w:val="left"/>
      <w:pPr>
        <w:ind w:left="720" w:hanging="360"/>
      </w:pPr>
      <w:rPr>
        <w:rFonts w:ascii="Arial" w:eastAsiaTheme="minorHAnsi" w:hAnsi="Arial" w:cs="HeshamNorma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3E6F"/>
    <w:rsid w:val="000852C6"/>
    <w:rsid w:val="00156900"/>
    <w:rsid w:val="0029745A"/>
    <w:rsid w:val="002B7095"/>
    <w:rsid w:val="002D2507"/>
    <w:rsid w:val="002E6EA1"/>
    <w:rsid w:val="003A62D7"/>
    <w:rsid w:val="003E3C5C"/>
    <w:rsid w:val="003F2B4F"/>
    <w:rsid w:val="003F3E6F"/>
    <w:rsid w:val="004171FE"/>
    <w:rsid w:val="0041756E"/>
    <w:rsid w:val="00484DE3"/>
    <w:rsid w:val="0069580D"/>
    <w:rsid w:val="006A4B17"/>
    <w:rsid w:val="006D1AB2"/>
    <w:rsid w:val="0079540B"/>
    <w:rsid w:val="007E2C10"/>
    <w:rsid w:val="008342F2"/>
    <w:rsid w:val="008C0C1E"/>
    <w:rsid w:val="00942047"/>
    <w:rsid w:val="009603E6"/>
    <w:rsid w:val="009B6926"/>
    <w:rsid w:val="009D59DB"/>
    <w:rsid w:val="00AB554E"/>
    <w:rsid w:val="00BE195D"/>
    <w:rsid w:val="00C741F4"/>
    <w:rsid w:val="00C80126"/>
    <w:rsid w:val="00CE6022"/>
    <w:rsid w:val="00D26E17"/>
    <w:rsid w:val="00D35BBF"/>
    <w:rsid w:val="00D56266"/>
    <w:rsid w:val="00DA54F6"/>
    <w:rsid w:val="00DB6993"/>
    <w:rsid w:val="00DE377C"/>
    <w:rsid w:val="00E25E89"/>
    <w:rsid w:val="00E6280D"/>
    <w:rsid w:val="00F35F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3E6F"/>
    <w:pPr>
      <w:ind w:left="720"/>
      <w:contextualSpacing/>
    </w:pPr>
    <w:rPr>
      <w:rFonts w:ascii="Calibri" w:eastAsia="Calibri" w:hAnsi="Calibri" w:cs="Arial"/>
    </w:rPr>
  </w:style>
  <w:style w:type="paragraph" w:styleId="Notedebasdepage">
    <w:name w:val="footnote text"/>
    <w:basedOn w:val="Normal"/>
    <w:link w:val="NotedebasdepageCar"/>
    <w:semiHidden/>
    <w:rsid w:val="008C0C1E"/>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8C0C1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8C0C1E"/>
    <w:rPr>
      <w:vertAlign w:val="superscript"/>
    </w:rPr>
  </w:style>
  <w:style w:type="paragraph" w:customStyle="1" w:styleId="fettouhcharhquanen">
    <w:name w:val="fettouh charh quanen"/>
    <w:basedOn w:val="Normal"/>
    <w:link w:val="fettouhcharhquanenCar"/>
    <w:autoRedefine/>
    <w:rsid w:val="008C0C1E"/>
    <w:pPr>
      <w:bidi/>
      <w:spacing w:after="120" w:line="240" w:lineRule="auto"/>
      <w:ind w:firstLine="97"/>
      <w:jc w:val="both"/>
    </w:pPr>
    <w:rPr>
      <w:rFonts w:ascii="Times New Roman" w:eastAsia="Times New Roman" w:hAnsi="Times New Roman" w:cs="Traditional Arabic"/>
      <w:sz w:val="24"/>
      <w:szCs w:val="28"/>
      <w:lang w:eastAsia="fr-FR"/>
    </w:rPr>
  </w:style>
  <w:style w:type="character" w:customStyle="1" w:styleId="fettouhcharhquanenCar">
    <w:name w:val="fettouh charh quanen Car"/>
    <w:basedOn w:val="Policepardfaut"/>
    <w:link w:val="fettouhcharhquanen"/>
    <w:rsid w:val="008C0C1E"/>
    <w:rPr>
      <w:rFonts w:ascii="Times New Roman" w:eastAsia="Times New Roman" w:hAnsi="Times New Roman" w:cs="Traditional Arabic"/>
      <w:sz w:val="24"/>
      <w:szCs w:val="2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4</Pages>
  <Words>940</Words>
  <Characters>5174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IGV</Company>
  <LinksUpToDate>false</LinksUpToDate>
  <CharactersWithSpaces>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Utilisateur Windows</cp:lastModifiedBy>
  <cp:revision>21</cp:revision>
  <cp:lastPrinted>2021-01-17T20:45:00Z</cp:lastPrinted>
  <dcterms:created xsi:type="dcterms:W3CDTF">2020-12-22T16:09:00Z</dcterms:created>
  <dcterms:modified xsi:type="dcterms:W3CDTF">2021-01-25T18:24:00Z</dcterms:modified>
</cp:coreProperties>
</file>