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F15" w:rsidRDefault="00E10A51" w:rsidP="00DA2F15">
      <w:pPr>
        <w:pStyle w:val="Titre3"/>
      </w:pPr>
      <w:r>
        <w:t>1</w:t>
      </w:r>
      <w:r w:rsidRPr="00E10A51">
        <w:rPr>
          <w:vertAlign w:val="superscript"/>
        </w:rPr>
        <w:t>er</w:t>
      </w:r>
      <w:r>
        <w:t xml:space="preserve"> Code d’entrée </w:t>
      </w:r>
      <w:r w:rsidR="00DA2F15">
        <w:t>N4UjXk #Tz</w:t>
      </w:r>
    </w:p>
    <w:p w:rsidR="00DA2F15" w:rsidRDefault="00DA2F15" w:rsidP="001222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266" w:rsidRPr="005A302B" w:rsidRDefault="005A302B" w:rsidP="001222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Chapitre : </w:t>
      </w:r>
      <w:r w:rsidR="00691420" w:rsidRPr="005A302B">
        <w:rPr>
          <w:rFonts w:ascii="Times New Roman" w:hAnsi="Times New Roman" w:cs="Times New Roman"/>
          <w:b/>
          <w:sz w:val="28"/>
          <w:szCs w:val="28"/>
        </w:rPr>
        <w:t>Les Système d’Information</w:t>
      </w:r>
      <w:r w:rsidR="00122266" w:rsidRPr="005A302B">
        <w:rPr>
          <w:rFonts w:ascii="Times New Roman" w:hAnsi="Times New Roman" w:cs="Times New Roman"/>
          <w:b/>
          <w:sz w:val="28"/>
          <w:szCs w:val="28"/>
        </w:rPr>
        <w:t xml:space="preserve"> en entreprises</w:t>
      </w:r>
    </w:p>
    <w:p w:rsidR="00122266" w:rsidRPr="005A302B" w:rsidRDefault="00122266" w:rsidP="0012226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A302B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Objectifs du chapitre : </w:t>
      </w:r>
      <w:r w:rsidR="002F5557" w:rsidRPr="005A302B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comprendre la notion de </w:t>
      </w:r>
      <w:r w:rsidRPr="005A302B">
        <w:rPr>
          <w:rFonts w:ascii="Times New Roman" w:hAnsi="Times New Roman" w:cs="Times New Roman"/>
          <w:sz w:val="28"/>
          <w:szCs w:val="28"/>
          <w:highlight w:val="yellow"/>
        </w:rPr>
        <w:t>Système d’Information :</w:t>
      </w:r>
    </w:p>
    <w:p w:rsidR="002F5557" w:rsidRPr="00E9663D" w:rsidRDefault="002F5557" w:rsidP="00122266">
      <w:pPr>
        <w:jc w:val="both"/>
        <w:rPr>
          <w:rFonts w:ascii="Times New Roman" w:hAnsi="Times New Roman" w:cs="Times New Roman"/>
          <w:sz w:val="24"/>
          <w:szCs w:val="24"/>
        </w:rPr>
      </w:pPr>
      <w:r w:rsidRPr="00E9663D">
        <w:rPr>
          <w:rFonts w:ascii="Times New Roman" w:hAnsi="Times New Roman" w:cs="Times New Roman"/>
          <w:sz w:val="24"/>
          <w:szCs w:val="24"/>
        </w:rPr>
        <w:t>- Savoir identifier les flux d’information ;</w:t>
      </w:r>
    </w:p>
    <w:p w:rsidR="002F5557" w:rsidRPr="00E9663D" w:rsidRDefault="002F5557" w:rsidP="00122266">
      <w:pPr>
        <w:jc w:val="both"/>
        <w:rPr>
          <w:rFonts w:ascii="Times New Roman" w:hAnsi="Times New Roman" w:cs="Times New Roman"/>
          <w:sz w:val="24"/>
          <w:szCs w:val="24"/>
        </w:rPr>
      </w:pPr>
      <w:r w:rsidRPr="00E9663D">
        <w:rPr>
          <w:rFonts w:ascii="Times New Roman" w:hAnsi="Times New Roman" w:cs="Times New Roman"/>
          <w:sz w:val="24"/>
          <w:szCs w:val="24"/>
        </w:rPr>
        <w:t>- Appréhender un SI à haut niveau, dans sa globalité :</w:t>
      </w:r>
    </w:p>
    <w:p w:rsidR="002F5557" w:rsidRPr="00E9663D" w:rsidRDefault="002F5557" w:rsidP="00122266">
      <w:pPr>
        <w:jc w:val="both"/>
        <w:rPr>
          <w:rFonts w:ascii="Times New Roman" w:hAnsi="Times New Roman" w:cs="Times New Roman"/>
          <w:sz w:val="24"/>
          <w:szCs w:val="24"/>
        </w:rPr>
      </w:pPr>
      <w:r w:rsidRPr="00E9663D">
        <w:rPr>
          <w:rFonts w:ascii="Times New Roman" w:hAnsi="Times New Roman" w:cs="Times New Roman"/>
          <w:sz w:val="24"/>
          <w:szCs w:val="24"/>
        </w:rPr>
        <w:t>-Avoir des connaissances techniques de base pour mieux comprendre les problèmes à plus bas niveau ;</w:t>
      </w:r>
    </w:p>
    <w:p w:rsidR="00122266" w:rsidRPr="00E9663D" w:rsidRDefault="002F5557" w:rsidP="002F5557">
      <w:pPr>
        <w:jc w:val="both"/>
        <w:rPr>
          <w:rFonts w:ascii="Times New Roman" w:hAnsi="Times New Roman" w:cs="Times New Roman"/>
          <w:sz w:val="24"/>
          <w:szCs w:val="24"/>
        </w:rPr>
      </w:pPr>
      <w:r w:rsidRPr="00E9663D">
        <w:rPr>
          <w:rFonts w:ascii="Times New Roman" w:hAnsi="Times New Roman" w:cs="Times New Roman"/>
          <w:sz w:val="24"/>
          <w:szCs w:val="24"/>
        </w:rPr>
        <w:t>-</w:t>
      </w:r>
      <w:r w:rsidR="00122266" w:rsidRPr="00E9663D">
        <w:rPr>
          <w:rFonts w:ascii="Times New Roman" w:hAnsi="Times New Roman" w:cs="Times New Roman"/>
          <w:sz w:val="24"/>
          <w:szCs w:val="24"/>
        </w:rPr>
        <w:t>Être capable d’analyser des solutions commerciales et de dialoguer avec des fournisseurs de solutions logicielles</w:t>
      </w:r>
      <w:r w:rsidR="005A302B">
        <w:rPr>
          <w:rFonts w:ascii="Times New Roman" w:hAnsi="Times New Roman" w:cs="Times New Roman"/>
          <w:sz w:val="24"/>
          <w:szCs w:val="24"/>
        </w:rPr>
        <w:t xml:space="preserve"> (principalement en ce qui nous concerne le Système Comptable : SIC) </w:t>
      </w:r>
    </w:p>
    <w:p w:rsidR="00122266" w:rsidRPr="00E9663D" w:rsidRDefault="00122266" w:rsidP="00122266">
      <w:pPr>
        <w:jc w:val="both"/>
        <w:rPr>
          <w:rFonts w:ascii="Times New Roman" w:hAnsi="Times New Roman" w:cs="Times New Roman"/>
          <w:sz w:val="24"/>
          <w:szCs w:val="24"/>
        </w:rPr>
      </w:pPr>
      <w:r w:rsidRPr="00E9663D">
        <w:rPr>
          <w:rFonts w:ascii="Times New Roman" w:hAnsi="Times New Roman" w:cs="Times New Roman"/>
          <w:sz w:val="24"/>
          <w:szCs w:val="24"/>
        </w:rPr>
        <w:t>– Intégrer un logiciel au sein d’un SI existant</w:t>
      </w:r>
    </w:p>
    <w:p w:rsidR="00122266" w:rsidRPr="00E9663D" w:rsidRDefault="00122266" w:rsidP="00122266">
      <w:pPr>
        <w:jc w:val="both"/>
        <w:rPr>
          <w:rFonts w:ascii="Times New Roman" w:hAnsi="Times New Roman" w:cs="Times New Roman"/>
          <w:sz w:val="24"/>
          <w:szCs w:val="24"/>
        </w:rPr>
      </w:pPr>
      <w:r w:rsidRPr="00E9663D">
        <w:rPr>
          <w:rFonts w:ascii="Times New Roman" w:hAnsi="Times New Roman" w:cs="Times New Roman"/>
          <w:sz w:val="24"/>
          <w:szCs w:val="24"/>
        </w:rPr>
        <w:t>– Pouvoir collaborer à la mise en place d’un SI</w:t>
      </w:r>
    </w:p>
    <w:p w:rsidR="00122266" w:rsidRPr="005A302B" w:rsidRDefault="00122266" w:rsidP="0012226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A302B">
        <w:rPr>
          <w:rFonts w:ascii="Times New Roman" w:hAnsi="Times New Roman" w:cs="Times New Roman"/>
          <w:b/>
          <w:sz w:val="28"/>
          <w:szCs w:val="28"/>
          <w:highlight w:val="yellow"/>
        </w:rPr>
        <w:t>Plan</w:t>
      </w:r>
      <w:r w:rsidRPr="005A302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22266" w:rsidRPr="005A302B" w:rsidRDefault="00122266" w:rsidP="0012226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A302B">
        <w:rPr>
          <w:rFonts w:ascii="Times New Roman" w:hAnsi="Times New Roman" w:cs="Times New Roman"/>
          <w:b/>
          <w:sz w:val="28"/>
          <w:szCs w:val="28"/>
        </w:rPr>
        <w:t>1. Introduction : A</w:t>
      </w:r>
      <w:r w:rsidR="005A302B" w:rsidRPr="005A302B">
        <w:rPr>
          <w:rFonts w:ascii="Times New Roman" w:hAnsi="Times New Roman" w:cs="Times New Roman"/>
          <w:b/>
          <w:sz w:val="28"/>
          <w:szCs w:val="28"/>
        </w:rPr>
        <w:t>pproche</w:t>
      </w:r>
      <w:r w:rsidRPr="005A302B">
        <w:rPr>
          <w:rFonts w:ascii="Times New Roman" w:hAnsi="Times New Roman" w:cs="Times New Roman"/>
          <w:b/>
          <w:sz w:val="28"/>
          <w:szCs w:val="28"/>
        </w:rPr>
        <w:t xml:space="preserve"> systémique de l’entreprise</w:t>
      </w:r>
    </w:p>
    <w:p w:rsidR="00122266" w:rsidRPr="00E9663D" w:rsidRDefault="00122266" w:rsidP="0012226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  <w:highlight w:val="yellow"/>
        </w:rPr>
        <w:t>2. Le système d’information</w:t>
      </w:r>
    </w:p>
    <w:p w:rsidR="00122266" w:rsidRPr="00E9663D" w:rsidRDefault="00122266" w:rsidP="00122266">
      <w:pPr>
        <w:jc w:val="both"/>
        <w:rPr>
          <w:rFonts w:ascii="Times New Roman" w:hAnsi="Times New Roman" w:cs="Times New Roman"/>
          <w:sz w:val="24"/>
          <w:szCs w:val="24"/>
        </w:rPr>
      </w:pPr>
      <w:r w:rsidRPr="00E9663D">
        <w:rPr>
          <w:rFonts w:ascii="Times New Roman" w:hAnsi="Times New Roman" w:cs="Times New Roman"/>
          <w:sz w:val="24"/>
          <w:szCs w:val="24"/>
        </w:rPr>
        <w:t>– Fonctions du SI</w:t>
      </w:r>
    </w:p>
    <w:p w:rsidR="00122266" w:rsidRPr="00E9663D" w:rsidRDefault="00122266" w:rsidP="00122266">
      <w:pPr>
        <w:jc w:val="both"/>
        <w:rPr>
          <w:rFonts w:ascii="Times New Roman" w:hAnsi="Times New Roman" w:cs="Times New Roman"/>
          <w:sz w:val="24"/>
          <w:szCs w:val="24"/>
        </w:rPr>
      </w:pPr>
      <w:r w:rsidRPr="00E9663D">
        <w:rPr>
          <w:rFonts w:ascii="Times New Roman" w:hAnsi="Times New Roman" w:cs="Times New Roman"/>
          <w:sz w:val="24"/>
          <w:szCs w:val="24"/>
        </w:rPr>
        <w:t>– Rôles du SI</w:t>
      </w:r>
    </w:p>
    <w:p w:rsidR="00122266" w:rsidRPr="00E9663D" w:rsidRDefault="00122266" w:rsidP="00122266">
      <w:pPr>
        <w:jc w:val="both"/>
        <w:rPr>
          <w:rFonts w:ascii="Times New Roman" w:hAnsi="Times New Roman" w:cs="Times New Roman"/>
          <w:sz w:val="24"/>
          <w:szCs w:val="24"/>
        </w:rPr>
      </w:pPr>
      <w:r w:rsidRPr="00E9663D">
        <w:rPr>
          <w:rFonts w:ascii="Times New Roman" w:hAnsi="Times New Roman" w:cs="Times New Roman"/>
          <w:sz w:val="24"/>
          <w:szCs w:val="24"/>
        </w:rPr>
        <w:t>– Qualités d’un SI</w:t>
      </w:r>
    </w:p>
    <w:p w:rsidR="00122266" w:rsidRPr="00E9663D" w:rsidRDefault="00122266" w:rsidP="0012226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  <w:highlight w:val="yellow"/>
        </w:rPr>
        <w:t>3. Informatisation des SI</w:t>
      </w:r>
    </w:p>
    <w:p w:rsidR="00122266" w:rsidRPr="00E9663D" w:rsidRDefault="00122266" w:rsidP="00122266">
      <w:pPr>
        <w:jc w:val="both"/>
        <w:rPr>
          <w:rFonts w:ascii="Times New Roman" w:hAnsi="Times New Roman" w:cs="Times New Roman"/>
          <w:sz w:val="24"/>
          <w:szCs w:val="24"/>
        </w:rPr>
      </w:pPr>
      <w:r w:rsidRPr="00E9663D">
        <w:rPr>
          <w:rFonts w:ascii="Times New Roman" w:hAnsi="Times New Roman" w:cs="Times New Roman"/>
          <w:sz w:val="24"/>
          <w:szCs w:val="24"/>
        </w:rPr>
        <w:t>– Les parties d’un SI</w:t>
      </w:r>
    </w:p>
    <w:p w:rsidR="00122266" w:rsidRPr="00E9663D" w:rsidRDefault="00122266" w:rsidP="00122266">
      <w:pPr>
        <w:jc w:val="both"/>
        <w:rPr>
          <w:rFonts w:ascii="Times New Roman" w:hAnsi="Times New Roman" w:cs="Times New Roman"/>
          <w:sz w:val="24"/>
          <w:szCs w:val="24"/>
        </w:rPr>
      </w:pPr>
      <w:r w:rsidRPr="00E9663D">
        <w:rPr>
          <w:rFonts w:ascii="Times New Roman" w:hAnsi="Times New Roman" w:cs="Times New Roman"/>
          <w:sz w:val="24"/>
          <w:szCs w:val="24"/>
        </w:rPr>
        <w:t>– Logiciels</w:t>
      </w:r>
    </w:p>
    <w:p w:rsidR="00122266" w:rsidRPr="00E9663D" w:rsidRDefault="00122266" w:rsidP="00122266">
      <w:pPr>
        <w:jc w:val="both"/>
        <w:rPr>
          <w:rFonts w:ascii="Times New Roman" w:hAnsi="Times New Roman" w:cs="Times New Roman"/>
          <w:sz w:val="24"/>
          <w:szCs w:val="24"/>
        </w:rPr>
      </w:pPr>
      <w:r w:rsidRPr="00E9663D">
        <w:rPr>
          <w:rFonts w:ascii="Times New Roman" w:hAnsi="Times New Roman" w:cs="Times New Roman"/>
          <w:sz w:val="24"/>
          <w:szCs w:val="24"/>
        </w:rPr>
        <w:t>– Définitions</w:t>
      </w:r>
    </w:p>
    <w:p w:rsidR="001B1D45" w:rsidRPr="00E9663D" w:rsidRDefault="001B1D45" w:rsidP="001B1D45">
      <w:pPr>
        <w:pStyle w:val="Paragraphedeliste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  <w:highlight w:val="cyan"/>
        </w:rPr>
      </w:pPr>
      <w:r w:rsidRPr="00E9663D">
        <w:rPr>
          <w:rFonts w:ascii="Times New Roman" w:hAnsi="Times New Roman" w:cs="Times New Roman"/>
          <w:b/>
          <w:sz w:val="28"/>
          <w:szCs w:val="28"/>
          <w:highlight w:val="cyan"/>
        </w:rPr>
        <w:t>Introduction</w:t>
      </w:r>
      <w:r w:rsidR="00691420" w:rsidRPr="00E9663D">
        <w:rPr>
          <w:rFonts w:ascii="Times New Roman" w:hAnsi="Times New Roman" w:cs="Times New Roman"/>
          <w:b/>
          <w:sz w:val="28"/>
          <w:szCs w:val="28"/>
          <w:highlight w:val="cyan"/>
        </w:rPr>
        <w:t> : approche systémique de l’entreprise</w:t>
      </w:r>
    </w:p>
    <w:p w:rsidR="00122266" w:rsidRPr="00E9663D" w:rsidRDefault="00122266" w:rsidP="001B1D45">
      <w:pPr>
        <w:pStyle w:val="Paragraphedeliste"/>
        <w:numPr>
          <w:ilvl w:val="1"/>
          <w:numId w:val="16"/>
        </w:numPr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E9663D">
        <w:rPr>
          <w:rFonts w:ascii="Times New Roman" w:hAnsi="Times New Roman" w:cs="Times New Roman"/>
          <w:b/>
          <w:sz w:val="28"/>
          <w:szCs w:val="28"/>
          <w:highlight w:val="yellow"/>
        </w:rPr>
        <w:t>Analogie avec systèmes biologiques</w:t>
      </w:r>
    </w:p>
    <w:p w:rsidR="00122266" w:rsidRPr="00E9663D" w:rsidRDefault="00122266" w:rsidP="0012226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• Le SI peut être comparé à une sorte de système nerveux primaire de l'organisation</w:t>
      </w:r>
      <w:r w:rsidR="002F5557" w:rsidRPr="00E9663D">
        <w:rPr>
          <w:rFonts w:ascii="Times New Roman" w:hAnsi="Times New Roman" w:cs="Times New Roman"/>
          <w:b/>
          <w:sz w:val="24"/>
          <w:szCs w:val="24"/>
        </w:rPr>
        <w:t xml:space="preserve"> qui: </w:t>
      </w:r>
    </w:p>
    <w:p w:rsidR="00122266" w:rsidRPr="00E9663D" w:rsidRDefault="00122266" w:rsidP="0012226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2F5557" w:rsidRPr="00E9663D">
        <w:rPr>
          <w:rFonts w:ascii="Times New Roman" w:hAnsi="Times New Roman" w:cs="Times New Roman"/>
          <w:b/>
          <w:sz w:val="24"/>
          <w:szCs w:val="24"/>
        </w:rPr>
        <w:t xml:space="preserve">Permet la </w:t>
      </w:r>
      <w:r w:rsidRPr="00E9663D">
        <w:rPr>
          <w:rFonts w:ascii="Times New Roman" w:hAnsi="Times New Roman" w:cs="Times New Roman"/>
          <w:b/>
          <w:sz w:val="24"/>
          <w:szCs w:val="24"/>
        </w:rPr>
        <w:t>Circulation rapide d’une information de qualité entre les différents « organes »</w:t>
      </w:r>
    </w:p>
    <w:p w:rsidR="00122266" w:rsidRPr="00E9663D" w:rsidRDefault="00122266" w:rsidP="0012226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– Délivr</w:t>
      </w:r>
      <w:r w:rsidR="001B1D45" w:rsidRPr="00E9663D">
        <w:rPr>
          <w:rFonts w:ascii="Times New Roman" w:hAnsi="Times New Roman" w:cs="Times New Roman"/>
          <w:b/>
          <w:sz w:val="24"/>
          <w:szCs w:val="24"/>
        </w:rPr>
        <w:t>e</w:t>
      </w:r>
      <w:r w:rsidRPr="00E9663D">
        <w:rPr>
          <w:rFonts w:ascii="Times New Roman" w:hAnsi="Times New Roman" w:cs="Times New Roman"/>
          <w:b/>
          <w:sz w:val="24"/>
          <w:szCs w:val="24"/>
        </w:rPr>
        <w:t xml:space="preserve"> la bonne information, au bon interlocuteur, au bon moment</w:t>
      </w:r>
      <w:r w:rsidR="001B1D45" w:rsidRPr="00E9663D">
        <w:rPr>
          <w:rFonts w:ascii="Times New Roman" w:hAnsi="Times New Roman" w:cs="Times New Roman"/>
          <w:b/>
          <w:sz w:val="24"/>
          <w:szCs w:val="24"/>
        </w:rPr>
        <w:t> ;</w:t>
      </w:r>
    </w:p>
    <w:p w:rsidR="00122266" w:rsidRPr="00E9663D" w:rsidRDefault="001B1D45" w:rsidP="001B1D4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lastRenderedPageBreak/>
        <w:t>-Aide à la p</w:t>
      </w:r>
      <w:r w:rsidR="00122266" w:rsidRPr="00E9663D">
        <w:rPr>
          <w:rFonts w:ascii="Times New Roman" w:hAnsi="Times New Roman" w:cs="Times New Roman"/>
          <w:b/>
          <w:sz w:val="24"/>
          <w:szCs w:val="24"/>
        </w:rPr>
        <w:t>rise de décisions appropriées</w:t>
      </w:r>
      <w:r w:rsidRPr="00E9663D">
        <w:rPr>
          <w:rFonts w:ascii="Times New Roman" w:hAnsi="Times New Roman" w:cs="Times New Roman"/>
          <w:b/>
          <w:sz w:val="24"/>
          <w:szCs w:val="24"/>
        </w:rPr>
        <w:t xml:space="preserve"> et des </w:t>
      </w:r>
      <w:r w:rsidR="00122266" w:rsidRPr="00E9663D">
        <w:rPr>
          <w:rFonts w:ascii="Times New Roman" w:hAnsi="Times New Roman" w:cs="Times New Roman"/>
          <w:b/>
          <w:sz w:val="24"/>
          <w:szCs w:val="24"/>
        </w:rPr>
        <w:t>Action</w:t>
      </w:r>
      <w:r w:rsidRPr="00E9663D">
        <w:rPr>
          <w:rFonts w:ascii="Times New Roman" w:hAnsi="Times New Roman" w:cs="Times New Roman"/>
          <w:b/>
          <w:sz w:val="24"/>
          <w:szCs w:val="24"/>
        </w:rPr>
        <w:t>s</w:t>
      </w:r>
      <w:r w:rsidR="00122266" w:rsidRPr="00E9663D">
        <w:rPr>
          <w:rFonts w:ascii="Times New Roman" w:hAnsi="Times New Roman" w:cs="Times New Roman"/>
          <w:b/>
          <w:sz w:val="24"/>
          <w:szCs w:val="24"/>
        </w:rPr>
        <w:t xml:space="preserve"> adaptée</w:t>
      </w:r>
      <w:r w:rsidRPr="00E9663D">
        <w:rPr>
          <w:rFonts w:ascii="Times New Roman" w:hAnsi="Times New Roman" w:cs="Times New Roman"/>
          <w:b/>
          <w:sz w:val="24"/>
          <w:szCs w:val="24"/>
        </w:rPr>
        <w:t>s</w:t>
      </w:r>
      <w:r w:rsidR="00122266" w:rsidRPr="00E9663D">
        <w:rPr>
          <w:rFonts w:ascii="Times New Roman" w:hAnsi="Times New Roman" w:cs="Times New Roman"/>
          <w:b/>
          <w:sz w:val="24"/>
          <w:szCs w:val="24"/>
        </w:rPr>
        <w:t xml:space="preserve"> à la situation</w:t>
      </w:r>
    </w:p>
    <w:p w:rsidR="00122266" w:rsidRPr="00E9663D" w:rsidRDefault="00122266" w:rsidP="0012226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– Le SI contribue donc de manière évidente aux performances de l’organisation</w:t>
      </w:r>
    </w:p>
    <w:p w:rsidR="00122266" w:rsidRPr="00E9663D" w:rsidRDefault="001B1D45" w:rsidP="001B1D45">
      <w:pPr>
        <w:pStyle w:val="Paragraphedeliste"/>
        <w:numPr>
          <w:ilvl w:val="1"/>
          <w:numId w:val="16"/>
        </w:numPr>
        <w:rPr>
          <w:rFonts w:ascii="Times New Roman" w:hAnsi="Times New Roman" w:cs="Times New Roman"/>
          <w:b/>
          <w:caps/>
          <w:sz w:val="24"/>
          <w:szCs w:val="24"/>
          <w:highlight w:val="yellow"/>
        </w:rPr>
      </w:pPr>
      <w:r w:rsidRPr="00E9663D">
        <w:rPr>
          <w:rFonts w:ascii="Times New Roman" w:hAnsi="Times New Roman" w:cs="Times New Roman"/>
          <w:b/>
          <w:caps/>
          <w:sz w:val="24"/>
          <w:szCs w:val="24"/>
          <w:highlight w:val="yellow"/>
        </w:rPr>
        <w:t>l’entreprise comme système</w:t>
      </w:r>
    </w:p>
    <w:p w:rsidR="00122266" w:rsidRPr="00E9663D" w:rsidRDefault="00122266" w:rsidP="0012226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• Avant 1970</w:t>
      </w:r>
    </w:p>
    <w:p w:rsidR="00122266" w:rsidRPr="00E9663D" w:rsidRDefault="00122266" w:rsidP="00122266">
      <w:pPr>
        <w:jc w:val="both"/>
        <w:rPr>
          <w:rFonts w:ascii="Times New Roman" w:hAnsi="Times New Roman" w:cs="Times New Roman"/>
          <w:sz w:val="24"/>
          <w:szCs w:val="24"/>
        </w:rPr>
      </w:pPr>
      <w:r w:rsidRPr="00E9663D">
        <w:rPr>
          <w:rFonts w:ascii="Times New Roman" w:hAnsi="Times New Roman" w:cs="Times New Roman"/>
          <w:sz w:val="24"/>
          <w:szCs w:val="24"/>
        </w:rPr>
        <w:t>– L’entreprise était considérée comme une addition de services aux fonctions délimitées</w:t>
      </w:r>
      <w:r w:rsidR="001B1D45" w:rsidRPr="00E9663D">
        <w:rPr>
          <w:rFonts w:ascii="Times New Roman" w:hAnsi="Times New Roman" w:cs="Times New Roman"/>
          <w:sz w:val="24"/>
          <w:szCs w:val="24"/>
        </w:rPr>
        <w:t> ;</w:t>
      </w:r>
    </w:p>
    <w:p w:rsidR="00122266" w:rsidRPr="00E9663D" w:rsidRDefault="00122266" w:rsidP="00122266">
      <w:pPr>
        <w:jc w:val="both"/>
        <w:rPr>
          <w:rFonts w:ascii="Times New Roman" w:hAnsi="Times New Roman" w:cs="Times New Roman"/>
          <w:sz w:val="24"/>
          <w:szCs w:val="24"/>
        </w:rPr>
      </w:pPr>
      <w:r w:rsidRPr="00E9663D">
        <w:rPr>
          <w:rFonts w:ascii="Times New Roman" w:hAnsi="Times New Roman" w:cs="Times New Roman"/>
          <w:sz w:val="24"/>
          <w:szCs w:val="24"/>
        </w:rPr>
        <w:t>– Les employés percevaient cela comme ayant parfois des visées contradictoires, voire antagonistes</w:t>
      </w:r>
    </w:p>
    <w:p w:rsidR="00122266" w:rsidRPr="00E9663D" w:rsidRDefault="00122266" w:rsidP="0012226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• Apparue dans les années 1970</w:t>
      </w:r>
    </w:p>
    <w:p w:rsidR="00122266" w:rsidRPr="00E9663D" w:rsidRDefault="0087414E" w:rsidP="0012226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63D">
        <w:rPr>
          <w:rFonts w:ascii="Times New Roman" w:hAnsi="Times New Roman" w:cs="Times New Roman"/>
          <w:b/>
          <w:sz w:val="28"/>
          <w:szCs w:val="28"/>
          <w:highlight w:val="yellow"/>
        </w:rPr>
        <w:t>L’Entreprise</w:t>
      </w:r>
      <w:r w:rsidR="00122266" w:rsidRPr="00E9663D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= Système</w:t>
      </w:r>
      <w:r w:rsidR="001B1D45" w:rsidRPr="00E9663D">
        <w:rPr>
          <w:rFonts w:ascii="Times New Roman" w:hAnsi="Times New Roman" w:cs="Times New Roman"/>
          <w:b/>
          <w:sz w:val="28"/>
          <w:szCs w:val="28"/>
        </w:rPr>
        <w:t> ?</w:t>
      </w:r>
    </w:p>
    <w:p w:rsidR="00122266" w:rsidRPr="00E9663D" w:rsidRDefault="00122266" w:rsidP="00122266">
      <w:pPr>
        <w:jc w:val="both"/>
        <w:rPr>
          <w:rFonts w:ascii="Times New Roman" w:hAnsi="Times New Roman" w:cs="Times New Roman"/>
          <w:sz w:val="24"/>
          <w:szCs w:val="24"/>
        </w:rPr>
      </w:pPr>
      <w:r w:rsidRPr="00E9663D">
        <w:rPr>
          <w:rFonts w:ascii="Times New Roman" w:hAnsi="Times New Roman" w:cs="Times New Roman"/>
          <w:sz w:val="24"/>
          <w:szCs w:val="24"/>
        </w:rPr>
        <w:t xml:space="preserve">– « Ensemble d’éléments en interaction dynamique, organisé en fonction d’un but </w:t>
      </w:r>
      <w:r w:rsidR="0087414E" w:rsidRPr="00E9663D">
        <w:rPr>
          <w:rStyle w:val="Appelnotedebasdep"/>
          <w:rFonts w:ascii="Times New Roman" w:hAnsi="Times New Roman" w:cs="Times New Roman"/>
          <w:sz w:val="24"/>
          <w:szCs w:val="24"/>
        </w:rPr>
        <w:footnoteReference w:id="2"/>
      </w:r>
      <w:r w:rsidRPr="00E9663D">
        <w:rPr>
          <w:rFonts w:ascii="Times New Roman" w:hAnsi="Times New Roman" w:cs="Times New Roman"/>
          <w:sz w:val="24"/>
          <w:szCs w:val="24"/>
        </w:rPr>
        <w:t>»</w:t>
      </w:r>
    </w:p>
    <w:p w:rsidR="00122266" w:rsidRPr="00E9663D" w:rsidRDefault="00122266" w:rsidP="00122266">
      <w:pPr>
        <w:jc w:val="both"/>
        <w:rPr>
          <w:rFonts w:ascii="Times New Roman" w:hAnsi="Times New Roman" w:cs="Times New Roman"/>
          <w:sz w:val="24"/>
          <w:szCs w:val="24"/>
        </w:rPr>
      </w:pPr>
      <w:r w:rsidRPr="00E9663D">
        <w:rPr>
          <w:rFonts w:ascii="Times New Roman" w:hAnsi="Times New Roman" w:cs="Times New Roman"/>
          <w:sz w:val="24"/>
          <w:szCs w:val="24"/>
        </w:rPr>
        <w:t>– L’entrepris</w:t>
      </w:r>
      <w:r w:rsidR="0087414E" w:rsidRPr="00E9663D">
        <w:rPr>
          <w:rFonts w:ascii="Times New Roman" w:hAnsi="Times New Roman" w:cs="Times New Roman"/>
          <w:sz w:val="24"/>
          <w:szCs w:val="24"/>
        </w:rPr>
        <w:t xml:space="preserve">e est alors considérée comme un </w:t>
      </w:r>
      <w:r w:rsidRPr="00E9663D">
        <w:rPr>
          <w:rFonts w:ascii="Times New Roman" w:hAnsi="Times New Roman" w:cs="Times New Roman"/>
          <w:sz w:val="24"/>
          <w:szCs w:val="24"/>
        </w:rPr>
        <w:t xml:space="preserve">ensemble </w:t>
      </w:r>
      <w:r w:rsidR="0087414E" w:rsidRPr="00E9663D">
        <w:rPr>
          <w:rFonts w:ascii="Times New Roman" w:hAnsi="Times New Roman" w:cs="Times New Roman"/>
          <w:sz w:val="24"/>
          <w:szCs w:val="24"/>
        </w:rPr>
        <w:t xml:space="preserve">d’éléments (des moyens humains, </w:t>
      </w:r>
      <w:r w:rsidRPr="00E9663D">
        <w:rPr>
          <w:rFonts w:ascii="Times New Roman" w:hAnsi="Times New Roman" w:cs="Times New Roman"/>
          <w:sz w:val="24"/>
          <w:szCs w:val="24"/>
        </w:rPr>
        <w:t>matériel</w:t>
      </w:r>
      <w:r w:rsidR="0087414E" w:rsidRPr="00E9663D">
        <w:rPr>
          <w:rFonts w:ascii="Times New Roman" w:hAnsi="Times New Roman" w:cs="Times New Roman"/>
          <w:sz w:val="24"/>
          <w:szCs w:val="24"/>
        </w:rPr>
        <w:t xml:space="preserve">s, financiers et techniques) en </w:t>
      </w:r>
      <w:r w:rsidRPr="00E9663D">
        <w:rPr>
          <w:rFonts w:ascii="Times New Roman" w:hAnsi="Times New Roman" w:cs="Times New Roman"/>
          <w:sz w:val="24"/>
          <w:szCs w:val="24"/>
        </w:rPr>
        <w:t>interrelations</w:t>
      </w:r>
    </w:p>
    <w:p w:rsidR="0087414E" w:rsidRPr="00E9663D" w:rsidRDefault="00122266" w:rsidP="00122266">
      <w:pPr>
        <w:jc w:val="both"/>
        <w:rPr>
          <w:rFonts w:ascii="Times New Roman" w:hAnsi="Times New Roman" w:cs="Times New Roman"/>
          <w:sz w:val="24"/>
          <w:szCs w:val="24"/>
        </w:rPr>
      </w:pPr>
      <w:r w:rsidRPr="00E9663D">
        <w:rPr>
          <w:rFonts w:ascii="Times New Roman" w:hAnsi="Times New Roman" w:cs="Times New Roman"/>
          <w:sz w:val="24"/>
          <w:szCs w:val="24"/>
        </w:rPr>
        <w:t>– Toute organisation humaine (l’État, une famille, …)</w:t>
      </w:r>
      <w:r w:rsidR="0087414E" w:rsidRPr="00E9663D">
        <w:rPr>
          <w:rFonts w:ascii="Times New Roman" w:hAnsi="Times New Roman" w:cs="Times New Roman"/>
          <w:sz w:val="24"/>
          <w:szCs w:val="24"/>
        </w:rPr>
        <w:t xml:space="preserve"> </w:t>
      </w:r>
      <w:r w:rsidRPr="00E9663D">
        <w:rPr>
          <w:rFonts w:ascii="Times New Roman" w:hAnsi="Times New Roman" w:cs="Times New Roman"/>
          <w:sz w:val="24"/>
          <w:szCs w:val="24"/>
        </w:rPr>
        <w:t>peut être perçue comme un système</w:t>
      </w:r>
    </w:p>
    <w:p w:rsidR="0087414E" w:rsidRPr="00E9663D" w:rsidRDefault="0087414E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• Comme tout système, l’entreprise est un système :</w:t>
      </w:r>
    </w:p>
    <w:p w:rsidR="0087414E" w:rsidRPr="00E9663D" w:rsidRDefault="0087414E" w:rsidP="0087414E">
      <w:pPr>
        <w:jc w:val="both"/>
        <w:rPr>
          <w:rFonts w:ascii="Times New Roman" w:hAnsi="Times New Roman" w:cs="Times New Roman"/>
          <w:sz w:val="24"/>
          <w:szCs w:val="24"/>
        </w:rPr>
      </w:pPr>
      <w:r w:rsidRPr="00E9663D">
        <w:rPr>
          <w:rFonts w:ascii="Times New Roman" w:hAnsi="Times New Roman" w:cs="Times New Roman"/>
          <w:sz w:val="24"/>
          <w:szCs w:val="24"/>
        </w:rPr>
        <w:t>– Ouvert sur l’environnement</w:t>
      </w:r>
      <w:r w:rsidR="005A302B">
        <w:rPr>
          <w:rFonts w:ascii="Times New Roman" w:hAnsi="Times New Roman" w:cs="Times New Roman"/>
          <w:sz w:val="24"/>
          <w:szCs w:val="24"/>
        </w:rPr>
        <w:t> ;</w:t>
      </w:r>
      <w:r w:rsidRPr="00E966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5A302B" w:rsidRDefault="005A302B" w:rsidP="008741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 F</w:t>
      </w:r>
      <w:r w:rsidR="0087414E" w:rsidRPr="00E9663D">
        <w:rPr>
          <w:rFonts w:ascii="Times New Roman" w:hAnsi="Times New Roman" w:cs="Times New Roman"/>
          <w:sz w:val="24"/>
          <w:szCs w:val="24"/>
        </w:rPr>
        <w:t xml:space="preserve">inalisé (but = </w:t>
      </w:r>
      <w:r>
        <w:rPr>
          <w:rFonts w:ascii="Times New Roman" w:hAnsi="Times New Roman" w:cs="Times New Roman"/>
          <w:sz w:val="24"/>
          <w:szCs w:val="24"/>
        </w:rPr>
        <w:t xml:space="preserve">principalement le </w:t>
      </w:r>
      <w:r w:rsidR="0087414E" w:rsidRPr="00E9663D">
        <w:rPr>
          <w:rFonts w:ascii="Times New Roman" w:hAnsi="Times New Roman" w:cs="Times New Roman"/>
          <w:sz w:val="24"/>
          <w:szCs w:val="24"/>
        </w:rPr>
        <w:t>profit</w:t>
      </w:r>
      <w:r>
        <w:rPr>
          <w:rFonts w:ascii="Times New Roman" w:hAnsi="Times New Roman" w:cs="Times New Roman"/>
          <w:sz w:val="24"/>
          <w:szCs w:val="24"/>
        </w:rPr>
        <w:t xml:space="preserve"> pour l’entreprise privée</w:t>
      </w:r>
      <w:r w:rsidR="0087414E" w:rsidRPr="00E9663D">
        <w:rPr>
          <w:rFonts w:ascii="Times New Roman" w:hAnsi="Times New Roman" w:cs="Times New Roman"/>
          <w:sz w:val="24"/>
          <w:szCs w:val="24"/>
        </w:rPr>
        <w:t>…)</w:t>
      </w:r>
      <w:r>
        <w:rPr>
          <w:rFonts w:ascii="Times New Roman" w:hAnsi="Times New Roman" w:cs="Times New Roman"/>
          <w:sz w:val="24"/>
          <w:szCs w:val="24"/>
        </w:rPr>
        <w:t xml:space="preserve"> ;  </w:t>
      </w:r>
    </w:p>
    <w:p w:rsidR="0087414E" w:rsidRPr="00E9663D" w:rsidRDefault="0087414E" w:rsidP="0087414E">
      <w:pPr>
        <w:jc w:val="both"/>
        <w:rPr>
          <w:rFonts w:ascii="Times New Roman" w:hAnsi="Times New Roman" w:cs="Times New Roman"/>
          <w:sz w:val="24"/>
          <w:szCs w:val="24"/>
        </w:rPr>
      </w:pPr>
      <w:r w:rsidRPr="00E9663D">
        <w:rPr>
          <w:rFonts w:ascii="Times New Roman" w:hAnsi="Times New Roman" w:cs="Times New Roman"/>
          <w:sz w:val="24"/>
          <w:szCs w:val="24"/>
        </w:rPr>
        <w:t xml:space="preserve">– </w:t>
      </w:r>
      <w:r w:rsidR="005A302B">
        <w:rPr>
          <w:rFonts w:ascii="Times New Roman" w:hAnsi="Times New Roman" w:cs="Times New Roman"/>
          <w:sz w:val="24"/>
          <w:szCs w:val="24"/>
        </w:rPr>
        <w:t>E</w:t>
      </w:r>
      <w:r w:rsidRPr="00E9663D">
        <w:rPr>
          <w:rFonts w:ascii="Times New Roman" w:hAnsi="Times New Roman" w:cs="Times New Roman"/>
          <w:sz w:val="24"/>
          <w:szCs w:val="24"/>
        </w:rPr>
        <w:t>n constante évolution</w:t>
      </w:r>
      <w:r w:rsidR="005A302B">
        <w:rPr>
          <w:rFonts w:ascii="Times New Roman" w:hAnsi="Times New Roman" w:cs="Times New Roman"/>
          <w:sz w:val="24"/>
          <w:szCs w:val="24"/>
        </w:rPr>
        <w:t xml:space="preserve"> : s’adapte à l’environnement et à la croissance de l’entreprise. </w:t>
      </w:r>
    </w:p>
    <w:p w:rsidR="00122266" w:rsidRPr="00E9663D" w:rsidRDefault="0087414E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• Pour parvenir à son but, le système tient compte de son environnement et régule son fonctionnement en s’adaptant aux changements</w:t>
      </w:r>
    </w:p>
    <w:p w:rsidR="0087414E" w:rsidRPr="00E9663D" w:rsidRDefault="0087414E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• Les éléments du système sont eux-mêmes des systèmes (ou sous-systèmes)</w:t>
      </w:r>
    </w:p>
    <w:p w:rsidR="0087414E" w:rsidRPr="00E9663D" w:rsidRDefault="0087414E" w:rsidP="0087414E">
      <w:pPr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E9663D">
        <w:rPr>
          <w:rFonts w:ascii="Times New Roman" w:hAnsi="Times New Roman" w:cs="Times New Roman"/>
          <w:b/>
          <w:caps/>
          <w:sz w:val="24"/>
          <w:szCs w:val="24"/>
          <w:highlight w:val="yellow"/>
        </w:rPr>
        <w:t>L’entreprise peut se</w:t>
      </w:r>
      <w:r w:rsidRPr="00E9663D">
        <w:rPr>
          <w:rFonts w:ascii="Times New Roman" w:hAnsi="Times New Roman" w:cs="Times New Roman"/>
          <w:caps/>
          <w:highlight w:val="yellow"/>
        </w:rPr>
        <w:t xml:space="preserve"> </w:t>
      </w:r>
      <w:r w:rsidRPr="00E9663D">
        <w:rPr>
          <w:rFonts w:ascii="Times New Roman" w:hAnsi="Times New Roman" w:cs="Times New Roman"/>
          <w:b/>
          <w:caps/>
          <w:sz w:val="24"/>
          <w:szCs w:val="24"/>
          <w:highlight w:val="yellow"/>
        </w:rPr>
        <w:t>décomposer en 3 sous-systèmes</w:t>
      </w:r>
    </w:p>
    <w:p w:rsidR="0087414E" w:rsidRPr="00E9663D" w:rsidRDefault="0087414E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– Le système de décision</w:t>
      </w:r>
    </w:p>
    <w:p w:rsidR="0087414E" w:rsidRPr="00E9663D" w:rsidRDefault="0087414E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– Le système d’information</w:t>
      </w:r>
    </w:p>
    <w:p w:rsidR="0087414E" w:rsidRPr="00E9663D" w:rsidRDefault="0087414E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– Le système opérant</w:t>
      </w:r>
    </w:p>
    <w:p w:rsidR="00691420" w:rsidRPr="00E9663D" w:rsidRDefault="00691420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414E" w:rsidRPr="00E9663D" w:rsidRDefault="00691420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 xml:space="preserve">Le schéma vi dessous résume leur articulation </w:t>
      </w:r>
    </w:p>
    <w:p w:rsidR="00340804" w:rsidRPr="00E9663D" w:rsidRDefault="00340804">
      <w:pPr>
        <w:rPr>
          <w:rFonts w:ascii="Times New Roman" w:hAnsi="Times New Roman" w:cs="Times New Roman"/>
          <w:b/>
          <w:sz w:val="24"/>
          <w:szCs w:val="24"/>
        </w:rPr>
      </w:pPr>
    </w:p>
    <w:p w:rsidR="00C96DD6" w:rsidRPr="00E9663D" w:rsidRDefault="00635C1E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5" type="#_x0000_t5" style="position:absolute;left:0;text-align:left;margin-left:212.65pt;margin-top:8.35pt;width:178.5pt;height:93.9pt;z-index:251661312">
            <v:textbox>
              <w:txbxContent>
                <w:p w:rsidR="005A302B" w:rsidRPr="00E9663D" w:rsidRDefault="005A302B" w:rsidP="00C96DD6">
                  <w:pPr>
                    <w:jc w:val="center"/>
                    <w:rPr>
                      <w:b/>
                      <w:caps/>
                      <w:sz w:val="24"/>
                      <w:szCs w:val="24"/>
                    </w:rPr>
                  </w:pPr>
                  <w:r w:rsidRPr="00E9663D">
                    <w:rPr>
                      <w:b/>
                      <w:caps/>
                      <w:sz w:val="24"/>
                      <w:szCs w:val="24"/>
                    </w:rPr>
                    <w:t>Système de décision</w:t>
                  </w:r>
                </w:p>
              </w:txbxContent>
            </v:textbox>
          </v:shape>
        </w:pict>
      </w:r>
    </w:p>
    <w:p w:rsidR="00C96DD6" w:rsidRPr="00E9663D" w:rsidRDefault="00635C1E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oval id="_x0000_s1034" style="position:absolute;left:0;text-align:left;margin-left:181.9pt;margin-top:-31.25pt;width:270.75pt;height:332.25pt;z-index:251660288">
            <v:textbox>
              <w:txbxContent>
                <w:p w:rsidR="005A302B" w:rsidRDefault="005A302B" w:rsidP="00C96DD6"/>
              </w:txbxContent>
            </v:textbox>
          </v:oval>
        </w:pict>
      </w:r>
    </w:p>
    <w:p w:rsidR="00C96DD6" w:rsidRPr="00E9663D" w:rsidRDefault="00C96DD6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6DD6" w:rsidRPr="00E9663D" w:rsidRDefault="00635C1E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43" type="#_x0000_t9" style="position:absolute;left:0;text-align:left;margin-left:-37.1pt;margin-top:6.7pt;width:175.5pt;height:137.25pt;z-index:251668480">
            <v:textbox>
              <w:txbxContent>
                <w:p w:rsidR="005A302B" w:rsidRDefault="005A302B"/>
                <w:p w:rsidR="005A302B" w:rsidRPr="00E1141A" w:rsidRDefault="005A302B">
                  <w:pPr>
                    <w:rPr>
                      <w:b/>
                      <w:caps/>
                      <w:sz w:val="28"/>
                      <w:szCs w:val="28"/>
                    </w:rPr>
                  </w:pPr>
                  <w:r w:rsidRPr="00E1141A">
                    <w:rPr>
                      <w:b/>
                      <w:caps/>
                      <w:sz w:val="28"/>
                      <w:szCs w:val="28"/>
                    </w:rPr>
                    <w:t xml:space="preserve">Environnement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7" type="#_x0000_t13" style="position:absolute;left:0;text-align:left;margin-left:112.15pt;margin-top:19.45pt;width:66pt;height:7.5pt;z-index:251669504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9" type="#_x0000_t67" style="position:absolute;left:0;text-align:left;margin-left:325.85pt;margin-top:21.7pt;width:7.15pt;height:30pt;z-index:251665408">
            <v:textbox style="layout-flow:vertical-ideographic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38" type="#_x0000_t68" style="position:absolute;left:0;text-align:left;margin-left:260.25pt;margin-top:19.45pt;width:7.15pt;height:36pt;z-index:251664384">
            <v:textbox style="layout-flow:vertical-ideographic"/>
          </v:shape>
        </w:pict>
      </w:r>
    </w:p>
    <w:p w:rsidR="00C96DD6" w:rsidRPr="00E9663D" w:rsidRDefault="00635C1E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oval id="_x0000_s1036" style="position:absolute;left:0;text-align:left;margin-left:231.4pt;margin-top:25pt;width:170.25pt;height:67.5pt;z-index:251662336">
            <v:textbox>
              <w:txbxContent>
                <w:p w:rsidR="005A302B" w:rsidRPr="00E1141A" w:rsidRDefault="005A302B" w:rsidP="00C96DD6">
                  <w:pPr>
                    <w:jc w:val="center"/>
                    <w:rPr>
                      <w:b/>
                      <w:caps/>
                      <w:sz w:val="28"/>
                      <w:szCs w:val="28"/>
                    </w:rPr>
                  </w:pPr>
                  <w:r w:rsidRPr="00E1141A">
                    <w:rPr>
                      <w:b/>
                      <w:caps/>
                      <w:sz w:val="28"/>
                      <w:szCs w:val="28"/>
                    </w:rPr>
                    <w:t>Système d’information</w:t>
                  </w:r>
                </w:p>
              </w:txbxContent>
            </v:textbox>
          </v:oval>
        </w:pict>
      </w:r>
    </w:p>
    <w:p w:rsidR="00C96DD6" w:rsidRPr="00E9663D" w:rsidRDefault="00C96DD6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6DD6" w:rsidRPr="00E9663D" w:rsidRDefault="00635C1E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48" type="#_x0000_t66" style="position:absolute;left:0;text-align:left;margin-left:116.65pt;margin-top:25.15pt;width:61.5pt;height:10.65pt;z-index:251670528"/>
        </w:pict>
      </w:r>
    </w:p>
    <w:p w:rsidR="00C96DD6" w:rsidRPr="00E9663D" w:rsidRDefault="00635C1E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41" type="#_x0000_t68" style="position:absolute;left:0;text-align:left;margin-left:333pt;margin-top:9pt;width:7.15pt;height:39.75pt;z-index:251667456">
            <v:textbox style="layout-flow:vertical-ideographic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40" type="#_x0000_t67" style="position:absolute;left:0;text-align:left;margin-left:271.15pt;margin-top:13.5pt;width:7.15pt;height:33.75pt;z-index:251666432">
            <v:textbox style="layout-flow:vertical-ideographic"/>
          </v:shape>
        </w:pict>
      </w:r>
    </w:p>
    <w:p w:rsidR="00C96DD6" w:rsidRPr="00E9663D" w:rsidRDefault="00635C1E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7" style="position:absolute;left:0;text-align:left;margin-left:241.15pt;margin-top:22.65pt;width:140.25pt;height:48pt;z-index:251663360">
            <v:textbox>
              <w:txbxContent>
                <w:p w:rsidR="005A302B" w:rsidRPr="00E9663D" w:rsidRDefault="005A302B" w:rsidP="00C96DD6">
                  <w:pPr>
                    <w:jc w:val="center"/>
                    <w:rPr>
                      <w:b/>
                      <w:caps/>
                      <w:sz w:val="28"/>
                      <w:szCs w:val="28"/>
                    </w:rPr>
                  </w:pPr>
                  <w:r w:rsidRPr="00E9663D">
                    <w:rPr>
                      <w:b/>
                      <w:caps/>
                      <w:sz w:val="28"/>
                      <w:szCs w:val="28"/>
                    </w:rPr>
                    <w:t>Système opérant</w:t>
                  </w:r>
                </w:p>
              </w:txbxContent>
            </v:textbox>
          </v:rect>
        </w:pict>
      </w:r>
    </w:p>
    <w:p w:rsidR="00C96DD6" w:rsidRPr="00E9663D" w:rsidRDefault="00C96DD6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6DD6" w:rsidRPr="00E9663D" w:rsidRDefault="00C96DD6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6DD6" w:rsidRPr="00E9663D" w:rsidRDefault="00C96DD6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6DD6" w:rsidRPr="00E9663D" w:rsidRDefault="00C96DD6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6DD6" w:rsidRPr="00E9663D" w:rsidRDefault="00C96DD6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6DD6" w:rsidRPr="00E9663D" w:rsidRDefault="008B61AD" w:rsidP="0087414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63D">
        <w:rPr>
          <w:rFonts w:ascii="Times New Roman" w:hAnsi="Times New Roman" w:cs="Times New Roman"/>
          <w:b/>
          <w:sz w:val="28"/>
          <w:szCs w:val="28"/>
          <w:highlight w:val="yellow"/>
        </w:rPr>
        <w:t>Chaque système apporte des services à l’autre</w:t>
      </w:r>
    </w:p>
    <w:p w:rsidR="008B61AD" w:rsidRPr="00E9663D" w:rsidRDefault="00635C1E" w:rsidP="008B61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noProof/>
          <w:sz w:val="28"/>
          <w:szCs w:val="28"/>
        </w:rPr>
        <w:pict>
          <v:shape id="_x0000_s1054" type="#_x0000_t67" style="position:absolute;left:0;text-align:left;margin-left:325.85pt;margin-top:22.05pt;width:7.15pt;height:33pt;z-index:251676672">
            <v:textbox style="layout-flow:vertical-ideographic"/>
          </v:shape>
        </w:pict>
      </w:r>
      <w:r>
        <w:rPr>
          <w:rFonts w:ascii="Times New Roman" w:hAnsi="Times New Roman" w:cs="Times New Roman"/>
          <w:b/>
          <w:caps/>
          <w:noProof/>
          <w:sz w:val="28"/>
          <w:szCs w:val="28"/>
        </w:rP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_x0000_s1052" type="#_x0000_t70" style="position:absolute;left:0;text-align:left;margin-left:90.75pt;margin-top:22.05pt;width:7.15pt;height:33pt;z-index:251674624">
            <v:textbox style="layout-flow:vertical-ideographic"/>
          </v:shape>
        </w:pict>
      </w:r>
      <w:r w:rsidR="008B61AD" w:rsidRPr="00E9663D">
        <w:rPr>
          <w:rFonts w:ascii="Times New Roman" w:hAnsi="Times New Roman" w:cs="Times New Roman"/>
          <w:b/>
          <w:caps/>
          <w:sz w:val="28"/>
          <w:szCs w:val="28"/>
        </w:rPr>
        <w:t xml:space="preserve">Système </w:t>
      </w:r>
      <w:r w:rsidR="0043745F" w:rsidRPr="00E9663D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="008B61AD" w:rsidRPr="00E9663D">
        <w:rPr>
          <w:rFonts w:ascii="Times New Roman" w:hAnsi="Times New Roman" w:cs="Times New Roman"/>
          <w:b/>
          <w:caps/>
          <w:sz w:val="28"/>
          <w:szCs w:val="28"/>
        </w:rPr>
        <w:t xml:space="preserve">de </w:t>
      </w:r>
      <w:r w:rsidR="0043745F" w:rsidRPr="00E9663D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="008B61AD" w:rsidRPr="00E9663D">
        <w:rPr>
          <w:rFonts w:ascii="Times New Roman" w:hAnsi="Times New Roman" w:cs="Times New Roman"/>
          <w:b/>
          <w:caps/>
          <w:sz w:val="28"/>
          <w:szCs w:val="28"/>
        </w:rPr>
        <w:t>pilotage</w:t>
      </w:r>
    </w:p>
    <w:p w:rsidR="00C96DD6" w:rsidRPr="00E9663D" w:rsidRDefault="00D167F3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8"/>
          <w:szCs w:val="28"/>
        </w:rPr>
        <w:t>Communication</w:t>
      </w:r>
      <w:r w:rsidRPr="00E9663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</w:t>
      </w:r>
      <w:r w:rsidRPr="00E9663D">
        <w:rPr>
          <w:rFonts w:ascii="Times New Roman" w:hAnsi="Times New Roman" w:cs="Times New Roman"/>
          <w:b/>
          <w:sz w:val="28"/>
          <w:szCs w:val="28"/>
        </w:rPr>
        <w:t>Génération</w:t>
      </w:r>
      <w:r w:rsidRPr="00E9663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96DD6" w:rsidRPr="00E9663D" w:rsidRDefault="00635C1E" w:rsidP="008B61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635C1E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_x0000_s1050" type="#_x0000_t22" style="position:absolute;left:0;text-align:left;margin-left:309.4pt;margin-top:17.85pt;width:117.75pt;height:57pt;z-index:251672576">
            <v:textbox>
              <w:txbxContent>
                <w:p w:rsidR="005A302B" w:rsidRPr="0043745F" w:rsidRDefault="005A302B">
                  <w:pPr>
                    <w:rPr>
                      <w:b/>
                      <w:sz w:val="28"/>
                      <w:szCs w:val="28"/>
                    </w:rPr>
                  </w:pPr>
                  <w:r w:rsidRPr="0043745F">
                    <w:rPr>
                      <w:b/>
                      <w:sz w:val="28"/>
                      <w:szCs w:val="28"/>
                    </w:rPr>
                    <w:t xml:space="preserve">MEMORISATION </w:t>
                  </w:r>
                </w:p>
              </w:txbxContent>
            </v:textbox>
          </v:shape>
        </w:pict>
      </w:r>
      <w:r w:rsidR="008B61AD" w:rsidRPr="00E9663D">
        <w:rPr>
          <w:rFonts w:ascii="Times New Roman" w:hAnsi="Times New Roman" w:cs="Times New Roman"/>
          <w:b/>
          <w:caps/>
          <w:sz w:val="28"/>
          <w:szCs w:val="28"/>
        </w:rPr>
        <w:t>Système d’information</w:t>
      </w:r>
    </w:p>
    <w:p w:rsidR="008B61AD" w:rsidRPr="00E9663D" w:rsidRDefault="00635C1E" w:rsidP="008B61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51" type="#_x0000_t69" style="position:absolute;left:0;text-align:left;margin-left:116.65pt;margin-top:19.1pt;width:178.5pt;height:7.15pt;z-index:251673600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49" style="position:absolute;left:0;text-align:left;margin-left:11.65pt;margin-top:12pt;width:93pt;height:34.5pt;z-index:251671552">
            <v:textbox>
              <w:txbxContent>
                <w:p w:rsidR="005A302B" w:rsidRPr="0043745F" w:rsidRDefault="005A302B">
                  <w:pPr>
                    <w:rPr>
                      <w:b/>
                      <w:sz w:val="28"/>
                      <w:szCs w:val="28"/>
                    </w:rPr>
                  </w:pPr>
                  <w:r w:rsidRPr="0043745F">
                    <w:rPr>
                      <w:b/>
                      <w:sz w:val="28"/>
                      <w:szCs w:val="28"/>
                    </w:rPr>
                    <w:t xml:space="preserve">TRAITEMENT </w:t>
                  </w:r>
                </w:p>
              </w:txbxContent>
            </v:textbox>
          </v:rect>
        </w:pict>
      </w:r>
    </w:p>
    <w:p w:rsidR="008B61AD" w:rsidRPr="00E9663D" w:rsidRDefault="008B61AD" w:rsidP="008B61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61AD" w:rsidRPr="00E9663D" w:rsidRDefault="00635C1E" w:rsidP="008B61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3" type="#_x0000_t70" style="position:absolute;left:0;text-align:left;margin-left:97.9pt;margin-top:20.6pt;width:7.15pt;height:33.75pt;z-index:251675648">
            <v:textbox style="layout-flow:vertical-ideographic"/>
          </v:shape>
        </w:pict>
      </w:r>
    </w:p>
    <w:p w:rsidR="00C96DD6" w:rsidRPr="00E9663D" w:rsidRDefault="00D167F3" w:rsidP="0087414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63D">
        <w:rPr>
          <w:rFonts w:ascii="Times New Roman" w:hAnsi="Times New Roman" w:cs="Times New Roman"/>
          <w:b/>
          <w:sz w:val="28"/>
          <w:szCs w:val="28"/>
        </w:rPr>
        <w:t>Communication</w:t>
      </w:r>
    </w:p>
    <w:p w:rsidR="00C96DD6" w:rsidRPr="00E9663D" w:rsidRDefault="008B61AD" w:rsidP="008B61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E9663D">
        <w:rPr>
          <w:rFonts w:ascii="Times New Roman" w:hAnsi="Times New Roman" w:cs="Times New Roman"/>
          <w:b/>
          <w:caps/>
          <w:sz w:val="28"/>
          <w:szCs w:val="28"/>
        </w:rPr>
        <w:t>Système opérant</w:t>
      </w:r>
    </w:p>
    <w:p w:rsidR="0043745F" w:rsidRPr="00E9663D" w:rsidRDefault="00340804" w:rsidP="00E9663D">
      <w:pPr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96DD6" w:rsidRPr="00E9663D" w:rsidRDefault="0043745F" w:rsidP="0087414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63D">
        <w:rPr>
          <w:rFonts w:ascii="Times New Roman" w:hAnsi="Times New Roman" w:cs="Times New Roman"/>
          <w:b/>
          <w:sz w:val="28"/>
          <w:szCs w:val="28"/>
          <w:highlight w:val="yellow"/>
        </w:rPr>
        <w:lastRenderedPageBreak/>
        <w:t>Les activités de chaque système</w:t>
      </w:r>
      <w:r w:rsidRPr="00E9663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40804" w:rsidRPr="00E9663D" w:rsidRDefault="00340804" w:rsidP="0087414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Grilledutableau"/>
        <w:tblW w:w="0" w:type="auto"/>
        <w:tblLook w:val="04A0"/>
      </w:tblPr>
      <w:tblGrid>
        <w:gridCol w:w="2518"/>
        <w:gridCol w:w="6694"/>
      </w:tblGrid>
      <w:tr w:rsidR="00D167F3" w:rsidRPr="00E9663D" w:rsidTr="00D167F3">
        <w:tc>
          <w:tcPr>
            <w:tcW w:w="2518" w:type="dxa"/>
          </w:tcPr>
          <w:p w:rsidR="00D167F3" w:rsidRPr="00E9663D" w:rsidRDefault="00D167F3" w:rsidP="00E9663D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E9663D">
              <w:rPr>
                <w:rFonts w:ascii="Times New Roman" w:hAnsi="Times New Roman" w:cs="Times New Roman"/>
                <w:b/>
                <w:sz w:val="30"/>
                <w:szCs w:val="30"/>
              </w:rPr>
              <w:t>Système</w:t>
            </w:r>
          </w:p>
          <w:p w:rsidR="00D167F3" w:rsidRPr="00E9663D" w:rsidRDefault="00D167F3" w:rsidP="00E9663D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E9663D">
              <w:rPr>
                <w:rFonts w:ascii="Times New Roman" w:hAnsi="Times New Roman" w:cs="Times New Roman"/>
                <w:b/>
                <w:sz w:val="30"/>
                <w:szCs w:val="30"/>
              </w:rPr>
              <w:t>de</w:t>
            </w:r>
          </w:p>
          <w:p w:rsidR="00D167F3" w:rsidRPr="00E9663D" w:rsidRDefault="00D167F3" w:rsidP="00E9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663D">
              <w:rPr>
                <w:rFonts w:ascii="Times New Roman" w:hAnsi="Times New Roman" w:cs="Times New Roman"/>
                <w:b/>
                <w:sz w:val="30"/>
                <w:szCs w:val="30"/>
              </w:rPr>
              <w:t>pilotage</w:t>
            </w:r>
          </w:p>
        </w:tc>
        <w:tc>
          <w:tcPr>
            <w:tcW w:w="6694" w:type="dxa"/>
          </w:tcPr>
          <w:p w:rsidR="00D167F3" w:rsidRPr="00E9663D" w:rsidRDefault="00D167F3" w:rsidP="00D167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663D">
              <w:rPr>
                <w:rFonts w:ascii="Times New Roman" w:hAnsi="Times New Roman" w:cs="Times New Roman"/>
                <w:b/>
                <w:caps/>
                <w:sz w:val="30"/>
                <w:szCs w:val="30"/>
                <w:highlight w:val="yellow"/>
              </w:rPr>
              <w:t>A</w:t>
            </w:r>
            <w:r w:rsidRPr="00E9663D">
              <w:rPr>
                <w:rFonts w:ascii="Times New Roman" w:hAnsi="Times New Roman" w:cs="Times New Roman"/>
                <w:b/>
                <w:sz w:val="30"/>
                <w:szCs w:val="30"/>
                <w:highlight w:val="yellow"/>
              </w:rPr>
              <w:t>ctivité</w:t>
            </w:r>
            <w:r w:rsidRPr="00E9663D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</w:t>
            </w:r>
            <w:r w:rsidRPr="00E9663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D167F3" w:rsidRPr="00E9663D" w:rsidRDefault="00E9663D" w:rsidP="00D167F3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63D">
              <w:rPr>
                <w:rFonts w:ascii="Times New Roman" w:hAnsi="Times New Roman" w:cs="Times New Roman"/>
                <w:b/>
                <w:sz w:val="28"/>
                <w:szCs w:val="28"/>
              </w:rPr>
              <w:t>réfléchir</w:t>
            </w:r>
            <w:r w:rsidR="00D167F3" w:rsidRPr="00E9663D">
              <w:rPr>
                <w:rFonts w:ascii="Times New Roman" w:hAnsi="Times New Roman" w:cs="Times New Roman"/>
                <w:b/>
                <w:sz w:val="28"/>
                <w:szCs w:val="28"/>
              </w:rPr>
              <w:t>: adaptation à l’environnement, conception</w:t>
            </w:r>
          </w:p>
          <w:p w:rsidR="00D167F3" w:rsidRPr="00E9663D" w:rsidRDefault="00D167F3" w:rsidP="00D167F3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63D">
              <w:rPr>
                <w:rFonts w:ascii="Times New Roman" w:hAnsi="Times New Roman" w:cs="Times New Roman"/>
                <w:b/>
                <w:sz w:val="28"/>
                <w:szCs w:val="28"/>
              </w:rPr>
              <w:t>décider : prévisions, allocation, planification</w:t>
            </w:r>
          </w:p>
          <w:p w:rsidR="00D167F3" w:rsidRPr="00E9663D" w:rsidRDefault="00D167F3" w:rsidP="00D167F3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663D">
              <w:rPr>
                <w:rFonts w:ascii="Times New Roman" w:hAnsi="Times New Roman" w:cs="Times New Roman"/>
                <w:b/>
                <w:sz w:val="28"/>
                <w:szCs w:val="28"/>
              </w:rPr>
              <w:t>contrôler : qualité</w:t>
            </w:r>
            <w:r w:rsidR="00BD35FA" w:rsidRPr="00E9663D">
              <w:rPr>
                <w:rFonts w:ascii="Times New Roman" w:hAnsi="Times New Roman" w:cs="Times New Roman"/>
                <w:b/>
                <w:sz w:val="28"/>
                <w:szCs w:val="28"/>
              </w:rPr>
              <w:t>, prix….</w:t>
            </w:r>
          </w:p>
        </w:tc>
      </w:tr>
    </w:tbl>
    <w:p w:rsidR="00C96DD6" w:rsidRPr="00E9663D" w:rsidRDefault="00635C1E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6" type="#_x0000_t70" style="position:absolute;left:0;text-align:left;margin-left:88.9pt;margin-top:4.9pt;width:21pt;height:154.5pt;z-index:251677696;mso-position-horizontal-relative:text;mso-position-vertical-relative:text">
            <v:textbox style="layout-flow:vertical-ideographic"/>
          </v:shape>
        </w:pict>
      </w:r>
    </w:p>
    <w:tbl>
      <w:tblPr>
        <w:tblStyle w:val="Grilledutableau"/>
        <w:tblW w:w="0" w:type="auto"/>
        <w:tblLook w:val="04A0"/>
      </w:tblPr>
      <w:tblGrid>
        <w:gridCol w:w="2518"/>
        <w:gridCol w:w="6694"/>
      </w:tblGrid>
      <w:tr w:rsidR="00D167F3" w:rsidRPr="00E9663D" w:rsidTr="00DF49E6">
        <w:tc>
          <w:tcPr>
            <w:tcW w:w="2518" w:type="dxa"/>
          </w:tcPr>
          <w:p w:rsidR="00D167F3" w:rsidRPr="00E9663D" w:rsidRDefault="00D167F3" w:rsidP="00E9663D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E9663D">
              <w:rPr>
                <w:rFonts w:ascii="Times New Roman" w:hAnsi="Times New Roman" w:cs="Times New Roman"/>
                <w:b/>
                <w:sz w:val="30"/>
                <w:szCs w:val="30"/>
              </w:rPr>
              <w:t>Système</w:t>
            </w:r>
          </w:p>
          <w:p w:rsidR="00D167F3" w:rsidRPr="00E9663D" w:rsidRDefault="00D167F3" w:rsidP="00E9663D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E9663D">
              <w:rPr>
                <w:rFonts w:ascii="Times New Roman" w:hAnsi="Times New Roman" w:cs="Times New Roman"/>
                <w:b/>
                <w:sz w:val="30"/>
                <w:szCs w:val="30"/>
              </w:rPr>
              <w:t>d’information</w:t>
            </w:r>
          </w:p>
        </w:tc>
        <w:tc>
          <w:tcPr>
            <w:tcW w:w="6694" w:type="dxa"/>
          </w:tcPr>
          <w:p w:rsidR="00D167F3" w:rsidRPr="00E9663D" w:rsidRDefault="00D167F3" w:rsidP="00D167F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63D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Activité :</w:t>
            </w:r>
          </w:p>
          <w:p w:rsidR="00D167F3" w:rsidRPr="00E9663D" w:rsidRDefault="00D167F3" w:rsidP="00D167F3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63D">
              <w:rPr>
                <w:rFonts w:ascii="Times New Roman" w:hAnsi="Times New Roman" w:cs="Times New Roman"/>
                <w:b/>
                <w:sz w:val="28"/>
                <w:szCs w:val="28"/>
              </w:rPr>
              <w:t>générer des informations</w:t>
            </w:r>
          </w:p>
          <w:p w:rsidR="00D167F3" w:rsidRPr="00E9663D" w:rsidRDefault="00D167F3" w:rsidP="00D167F3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63D">
              <w:rPr>
                <w:rFonts w:ascii="Times New Roman" w:hAnsi="Times New Roman" w:cs="Times New Roman"/>
                <w:b/>
                <w:sz w:val="28"/>
                <w:szCs w:val="28"/>
              </w:rPr>
              <w:t>mémoriser</w:t>
            </w:r>
          </w:p>
          <w:p w:rsidR="00D167F3" w:rsidRPr="00E9663D" w:rsidRDefault="00D167F3" w:rsidP="00D167F3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63D">
              <w:rPr>
                <w:rFonts w:ascii="Times New Roman" w:hAnsi="Times New Roman" w:cs="Times New Roman"/>
                <w:b/>
                <w:sz w:val="28"/>
                <w:szCs w:val="28"/>
              </w:rPr>
              <w:t>diffuser</w:t>
            </w:r>
          </w:p>
          <w:p w:rsidR="00D167F3" w:rsidRPr="00E9663D" w:rsidRDefault="00D167F3" w:rsidP="00D167F3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63D">
              <w:rPr>
                <w:rFonts w:ascii="Times New Roman" w:hAnsi="Times New Roman" w:cs="Times New Roman"/>
                <w:b/>
                <w:sz w:val="28"/>
                <w:szCs w:val="28"/>
              </w:rPr>
              <w:t>traiter</w:t>
            </w:r>
          </w:p>
        </w:tc>
      </w:tr>
    </w:tbl>
    <w:p w:rsidR="00C96DD6" w:rsidRPr="00E9663D" w:rsidRDefault="00340804" w:rsidP="00340804">
      <w:pPr>
        <w:tabs>
          <w:tab w:val="left" w:pos="306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Grilledutableau"/>
        <w:tblW w:w="0" w:type="auto"/>
        <w:tblLook w:val="04A0"/>
      </w:tblPr>
      <w:tblGrid>
        <w:gridCol w:w="2518"/>
        <w:gridCol w:w="6694"/>
      </w:tblGrid>
      <w:tr w:rsidR="00D167F3" w:rsidRPr="00E9663D" w:rsidTr="00DF49E6">
        <w:tc>
          <w:tcPr>
            <w:tcW w:w="2518" w:type="dxa"/>
          </w:tcPr>
          <w:p w:rsidR="00D167F3" w:rsidRPr="00E9663D" w:rsidRDefault="00D167F3" w:rsidP="00E9663D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E9663D">
              <w:rPr>
                <w:rFonts w:ascii="Times New Roman" w:hAnsi="Times New Roman" w:cs="Times New Roman"/>
                <w:b/>
                <w:sz w:val="30"/>
                <w:szCs w:val="30"/>
              </w:rPr>
              <w:t>Système</w:t>
            </w:r>
          </w:p>
          <w:p w:rsidR="00D167F3" w:rsidRPr="00E9663D" w:rsidRDefault="00D167F3" w:rsidP="00E9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663D">
              <w:rPr>
                <w:rFonts w:ascii="Times New Roman" w:hAnsi="Times New Roman" w:cs="Times New Roman"/>
                <w:b/>
                <w:sz w:val="30"/>
                <w:szCs w:val="30"/>
              </w:rPr>
              <w:t>opérant</w:t>
            </w:r>
          </w:p>
        </w:tc>
        <w:tc>
          <w:tcPr>
            <w:tcW w:w="6694" w:type="dxa"/>
          </w:tcPr>
          <w:p w:rsidR="00D167F3" w:rsidRPr="00E9663D" w:rsidRDefault="00D167F3" w:rsidP="00D167F3">
            <w:pPr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E9663D">
              <w:rPr>
                <w:rFonts w:ascii="Times New Roman" w:hAnsi="Times New Roman" w:cs="Times New Roman"/>
                <w:b/>
                <w:sz w:val="30"/>
                <w:szCs w:val="30"/>
                <w:highlight w:val="yellow"/>
              </w:rPr>
              <w:t>Activité</w:t>
            </w:r>
            <w:r w:rsidRPr="00E9663D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:</w:t>
            </w:r>
          </w:p>
          <w:p w:rsidR="00D167F3" w:rsidRPr="00E9663D" w:rsidRDefault="00D167F3" w:rsidP="00D167F3">
            <w:pPr>
              <w:pStyle w:val="Paragraphedeliste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63D">
              <w:rPr>
                <w:rFonts w:ascii="Times New Roman" w:hAnsi="Times New Roman" w:cs="Times New Roman"/>
                <w:b/>
                <w:sz w:val="28"/>
                <w:szCs w:val="28"/>
              </w:rPr>
              <w:t>transformer</w:t>
            </w:r>
          </w:p>
          <w:p w:rsidR="00D167F3" w:rsidRPr="00E9663D" w:rsidRDefault="00D167F3" w:rsidP="00D167F3">
            <w:pPr>
              <w:pStyle w:val="Paragraphedeliste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663D">
              <w:rPr>
                <w:rFonts w:ascii="Times New Roman" w:hAnsi="Times New Roman" w:cs="Times New Roman"/>
                <w:b/>
                <w:sz w:val="28"/>
                <w:szCs w:val="28"/>
              </w:rPr>
              <w:t>produire</w:t>
            </w:r>
          </w:p>
        </w:tc>
      </w:tr>
    </w:tbl>
    <w:p w:rsidR="00D167F3" w:rsidRPr="00E9663D" w:rsidRDefault="00D167F3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67F3" w:rsidRPr="00E9663D" w:rsidRDefault="00D167F3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282B" w:rsidRPr="00E9663D" w:rsidRDefault="00D5282B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282B" w:rsidRPr="00E9663D" w:rsidRDefault="00D5282B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282B" w:rsidRPr="00E9663D" w:rsidRDefault="00D5282B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282B" w:rsidRPr="00E9663D" w:rsidRDefault="00D5282B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282B" w:rsidRPr="00E9663D" w:rsidRDefault="00D5282B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282B" w:rsidRPr="00E9663D" w:rsidRDefault="00D5282B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282B" w:rsidRPr="00E9663D" w:rsidRDefault="00D5282B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282B" w:rsidRPr="00E9663D" w:rsidRDefault="00D5282B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282B" w:rsidRPr="00E9663D" w:rsidRDefault="00D5282B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35FA" w:rsidRPr="00E9663D" w:rsidRDefault="00BD35FA">
      <w:pPr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86420" w:rsidRPr="00E9663D" w:rsidRDefault="00686420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6420" w:rsidRPr="00E9663D" w:rsidRDefault="00686420" w:rsidP="006864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63D">
        <w:rPr>
          <w:rFonts w:ascii="Times New Roman" w:hAnsi="Times New Roman" w:cs="Times New Roman"/>
          <w:b/>
          <w:sz w:val="28"/>
          <w:szCs w:val="28"/>
          <w:highlight w:val="yellow"/>
        </w:rPr>
        <w:t>Exemples de flux d’information</w:t>
      </w:r>
    </w:p>
    <w:p w:rsidR="00686420" w:rsidRPr="00E9663D" w:rsidRDefault="00686420" w:rsidP="006864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63D">
        <w:rPr>
          <w:rFonts w:ascii="Times New Roman" w:hAnsi="Times New Roman" w:cs="Times New Roman"/>
          <w:b/>
          <w:sz w:val="28"/>
          <w:szCs w:val="28"/>
          <w:highlight w:val="cyan"/>
        </w:rPr>
        <w:t>Réception et exécution d’une commande</w:t>
      </w:r>
      <w:r w:rsidRPr="00E9663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86420" w:rsidRPr="00E9663D" w:rsidRDefault="00686420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282B" w:rsidRPr="00E9663D" w:rsidRDefault="00D5282B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282B" w:rsidRPr="00E9663D" w:rsidRDefault="00635C1E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oval id="_x0000_s1058" style="position:absolute;left:0;text-align:left;margin-left:92.65pt;margin-top:-19.25pt;width:372pt;height:428.4pt;z-index:251678720">
            <v:textbox style="mso-next-textbox:#_x0000_s1058">
              <w:txbxContent>
                <w:p w:rsidR="005A302B" w:rsidRDefault="005A302B" w:rsidP="00D5282B"/>
                <w:p w:rsidR="005A302B" w:rsidRDefault="005A302B" w:rsidP="00D5282B"/>
                <w:p w:rsidR="005A302B" w:rsidRDefault="005A302B" w:rsidP="00D5282B"/>
                <w:p w:rsidR="005A302B" w:rsidRDefault="005A302B" w:rsidP="00D5282B"/>
                <w:p w:rsidR="005A302B" w:rsidRDefault="005A302B" w:rsidP="00D5282B"/>
                <w:p w:rsidR="005A302B" w:rsidRDefault="005A302B" w:rsidP="00D5282B"/>
                <w:p w:rsidR="005A302B" w:rsidRDefault="005A302B" w:rsidP="00D5282B"/>
                <w:p w:rsidR="005A302B" w:rsidRDefault="005A302B" w:rsidP="00D5282B"/>
              </w:txbxContent>
            </v:textbox>
          </v:oval>
        </w:pict>
      </w:r>
    </w:p>
    <w:p w:rsidR="00D5282B" w:rsidRPr="00E9663D" w:rsidRDefault="00D5282B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282B" w:rsidRPr="00E9663D" w:rsidRDefault="00635C1E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59" style="position:absolute;left:0;text-align:left;margin-left:247.15pt;margin-top:8.95pt;width:76.5pt;height:51pt;z-index:251679744">
            <v:textbox>
              <w:txbxContent>
                <w:p w:rsidR="005A302B" w:rsidRPr="00E9663D" w:rsidRDefault="005A302B" w:rsidP="00E9663D">
                  <w:pPr>
                    <w:jc w:val="center"/>
                    <w:rPr>
                      <w:b/>
                      <w:smallCaps/>
                      <w:sz w:val="24"/>
                      <w:szCs w:val="24"/>
                    </w:rPr>
                  </w:pPr>
                  <w:r w:rsidRPr="00E9663D">
                    <w:rPr>
                      <w:b/>
                      <w:smallCaps/>
                      <w:sz w:val="24"/>
                      <w:szCs w:val="24"/>
                    </w:rPr>
                    <w:t>Système de</w:t>
                  </w:r>
                </w:p>
                <w:p w:rsidR="005A302B" w:rsidRPr="00E9663D" w:rsidRDefault="005A302B" w:rsidP="00E9663D">
                  <w:pPr>
                    <w:jc w:val="center"/>
                    <w:rPr>
                      <w:b/>
                      <w:smallCaps/>
                      <w:sz w:val="24"/>
                      <w:szCs w:val="24"/>
                    </w:rPr>
                  </w:pPr>
                  <w:r w:rsidRPr="00E9663D">
                    <w:rPr>
                      <w:b/>
                      <w:smallCaps/>
                      <w:sz w:val="24"/>
                      <w:szCs w:val="24"/>
                    </w:rPr>
                    <w:t>Pilotage</w:t>
                  </w:r>
                </w:p>
              </w:txbxContent>
            </v:textbox>
          </v:rect>
        </w:pict>
      </w:r>
    </w:p>
    <w:p w:rsidR="00D5282B" w:rsidRPr="00E9663D" w:rsidRDefault="00635C1E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oundrect id="_x0000_s1066" style="position:absolute;left:0;text-align:left;margin-left:361.15pt;margin-top:22.6pt;width:87.75pt;height:57.75pt;z-index:251686912" arcsize="10923f">
            <v:textbox>
              <w:txbxContent>
                <w:p w:rsidR="005A302B" w:rsidRPr="00E9663D" w:rsidRDefault="005A302B" w:rsidP="000E5D6A">
                  <w:pPr>
                    <w:rPr>
                      <w:b/>
                      <w:sz w:val="24"/>
                      <w:szCs w:val="24"/>
                    </w:rPr>
                  </w:pPr>
                  <w:r w:rsidRPr="00E9663D">
                    <w:rPr>
                      <w:b/>
                      <w:sz w:val="24"/>
                      <w:szCs w:val="24"/>
                    </w:rPr>
                    <w:t>Statistiques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oundrect id="_x0000_s1064" style="position:absolute;left:0;text-align:left;margin-left:137.65pt;margin-top:11.35pt;width:62.25pt;height:1in;z-index:251684864" arcsize="10923f">
            <v:textbox>
              <w:txbxContent>
                <w:p w:rsidR="005A302B" w:rsidRPr="00E9663D" w:rsidRDefault="005A302B" w:rsidP="000E5D6A">
                  <w:pPr>
                    <w:rPr>
                      <w:b/>
                      <w:sz w:val="24"/>
                      <w:szCs w:val="24"/>
                    </w:rPr>
                  </w:pPr>
                  <w:r w:rsidRPr="00E9663D">
                    <w:rPr>
                      <w:b/>
                      <w:sz w:val="24"/>
                      <w:szCs w:val="24"/>
                    </w:rPr>
                    <w:t>Prix de</w:t>
                  </w:r>
                </w:p>
                <w:p w:rsidR="005A302B" w:rsidRPr="00686420" w:rsidRDefault="005A302B" w:rsidP="000E5D6A">
                  <w:pPr>
                    <w:rPr>
                      <w:b/>
                    </w:rPr>
                  </w:pPr>
                  <w:r w:rsidRPr="00E9663D">
                    <w:rPr>
                      <w:b/>
                      <w:sz w:val="24"/>
                      <w:szCs w:val="24"/>
                    </w:rPr>
                    <w:t>Vente</w:t>
                  </w:r>
                </w:p>
              </w:txbxContent>
            </v:textbox>
          </v:roundrect>
        </w:pict>
      </w:r>
    </w:p>
    <w:p w:rsidR="00D5282B" w:rsidRPr="00E9663D" w:rsidRDefault="00635C1E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7" type="#_x0000_t32" style="position:absolute;left:0;text-align:left;margin-left:323.65pt;margin-top:14.5pt;width:37.5pt;height:30pt;flip:x;z-index:25169715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75" type="#_x0000_t32" style="position:absolute;left:0;text-align:left;margin-left:199.9pt;margin-top:6.25pt;width:55.85pt;height:38.25pt;z-index:25169510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71" type="#_x0000_t67" style="position:absolute;left:0;text-align:left;margin-left:255.75pt;margin-top:6.25pt;width:7.15pt;height:65.25pt;z-index:251691008" fillcolor="black [3200]" strokecolor="#f2f2f2 [3041]" strokeweight="3pt">
            <v:shadow on="t" type="perspective" color="#7f7f7f [1601]" opacity=".5" offset="1pt" offset2="-1pt"/>
            <v:textbox style="layout-flow:vertical-ideographic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9" type="#_x0000_t68" style="position:absolute;left:0;text-align:left;margin-left:305.25pt;margin-top:6.25pt;width:7.15pt;height:65.25pt;z-index:251688960" fillcolor="black [3200]" strokecolor="#f2f2f2 [3041]" strokeweight="3pt">
            <v:shadow on="t" type="perspective" color="#7f7f7f [1601]" opacity=".5" offset="1pt" offset2="-1pt"/>
            <v:textbox style="layout-flow:vertical-ideographic"/>
          </v:shape>
        </w:pict>
      </w:r>
    </w:p>
    <w:p w:rsidR="00D5282B" w:rsidRPr="00E9663D" w:rsidRDefault="00D5282B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282B" w:rsidRPr="00E9663D" w:rsidRDefault="00635C1E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60" style="position:absolute;left:0;text-align:left;margin-left:247.15pt;margin-top:17.85pt;width:84.75pt;height:54.75pt;z-index:251680768">
            <v:textbox>
              <w:txbxContent>
                <w:p w:rsidR="005A302B" w:rsidRPr="00E9663D" w:rsidRDefault="005A302B" w:rsidP="00E9663D">
                  <w:pPr>
                    <w:jc w:val="center"/>
                    <w:rPr>
                      <w:b/>
                      <w:smallCaps/>
                      <w:sz w:val="24"/>
                      <w:szCs w:val="24"/>
                    </w:rPr>
                  </w:pPr>
                  <w:r w:rsidRPr="00E9663D">
                    <w:rPr>
                      <w:b/>
                      <w:smallCaps/>
                      <w:sz w:val="24"/>
                      <w:szCs w:val="24"/>
                    </w:rPr>
                    <w:t>Système</w:t>
                  </w:r>
                </w:p>
                <w:p w:rsidR="005A302B" w:rsidRPr="00E9663D" w:rsidRDefault="005A302B" w:rsidP="00E9663D">
                  <w:pPr>
                    <w:jc w:val="center"/>
                    <w:rPr>
                      <w:b/>
                      <w:smallCaps/>
                      <w:sz w:val="24"/>
                      <w:szCs w:val="24"/>
                    </w:rPr>
                  </w:pPr>
                  <w:r w:rsidRPr="00E9663D">
                    <w:rPr>
                      <w:b/>
                      <w:smallCaps/>
                      <w:sz w:val="24"/>
                      <w:szCs w:val="24"/>
                    </w:rPr>
                    <w:t>D’information</w:t>
                  </w:r>
                </w:p>
              </w:txbxContent>
            </v:textbox>
          </v:rect>
        </w:pict>
      </w:r>
    </w:p>
    <w:p w:rsidR="00D5282B" w:rsidRPr="00E9663D" w:rsidRDefault="00635C1E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oundrect id="_x0000_s1065" style="position:absolute;left:0;text-align:left;margin-left:118.15pt;margin-top:16.5pt;width:81.75pt;height:1in;z-index:251685888" arcsize="10923f">
            <v:textbox>
              <w:txbxContent>
                <w:p w:rsidR="005A302B" w:rsidRPr="00E9663D" w:rsidRDefault="005A302B" w:rsidP="000E5D6A">
                  <w:pPr>
                    <w:rPr>
                      <w:b/>
                      <w:sz w:val="24"/>
                      <w:szCs w:val="24"/>
                    </w:rPr>
                  </w:pPr>
                  <w:r w:rsidRPr="00E9663D">
                    <w:rPr>
                      <w:b/>
                      <w:sz w:val="24"/>
                      <w:szCs w:val="24"/>
                    </w:rPr>
                    <w:t>Préparation de la livraison</w:t>
                  </w:r>
                </w:p>
              </w:txbxContent>
            </v:textbox>
          </v:roundrect>
        </w:pict>
      </w:r>
    </w:p>
    <w:p w:rsidR="00D5282B" w:rsidRPr="00E9663D" w:rsidRDefault="00635C1E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79" type="#_x0000_t68" style="position:absolute;left:0;text-align:left;margin-left:298.1pt;margin-top:18.9pt;width:7.15pt;height:41.25pt;z-index:251699200" fillcolor="black [3200]" strokecolor="#f2f2f2 [3041]" strokeweight="3pt">
            <v:shadow on="t" type="perspective" color="#7f7f7f [1601]" opacity=".5" offset="1pt" offset2="-1pt"/>
            <v:textbox style="layout-flow:vertical-ideographic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78" type="#_x0000_t32" style="position:absolute;left:0;text-align:left;margin-left:323.65pt;margin-top:18.9pt;width:49.5pt;height:16.5pt;flip:x;z-index:25169817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76" type="#_x0000_t32" style="position:absolute;left:0;text-align:left;margin-left:199.9pt;margin-top:18.9pt;width:55.85pt;height:24pt;z-index:25169612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oundrect id="_x0000_s1067" style="position:absolute;left:0;text-align:left;margin-left:373.15pt;margin-top:3.15pt;width:70.5pt;height:57pt;z-index:251687936" arcsize="10923f">
            <v:textbox>
              <w:txbxContent>
                <w:p w:rsidR="005A302B" w:rsidRPr="00E9663D" w:rsidRDefault="005A302B" w:rsidP="000E5D6A">
                  <w:pPr>
                    <w:rPr>
                      <w:b/>
                      <w:sz w:val="24"/>
                      <w:szCs w:val="24"/>
                    </w:rPr>
                  </w:pPr>
                  <w:r w:rsidRPr="00E9663D">
                    <w:rPr>
                      <w:b/>
                      <w:sz w:val="24"/>
                      <w:szCs w:val="24"/>
                    </w:rPr>
                    <w:t>Sortie de</w:t>
                  </w:r>
                </w:p>
                <w:p w:rsidR="005A302B" w:rsidRPr="00E9663D" w:rsidRDefault="005A302B" w:rsidP="000E5D6A">
                  <w:pPr>
                    <w:rPr>
                      <w:b/>
                      <w:sz w:val="24"/>
                      <w:szCs w:val="24"/>
                    </w:rPr>
                  </w:pPr>
                  <w:r w:rsidRPr="00E9663D">
                    <w:rPr>
                      <w:b/>
                      <w:sz w:val="24"/>
                      <w:szCs w:val="24"/>
                    </w:rPr>
                    <w:t>Stock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72" type="#_x0000_t67" style="position:absolute;left:0;text-align:left;margin-left:253.1pt;margin-top:18.9pt;width:7.15pt;height:42.75pt;z-index:251692032" fillcolor="black [3200]" strokecolor="#f2f2f2 [3041]" strokeweight="3pt">
            <v:shadow on="t" type="perspective" color="#7f7f7f [1601]" opacity=".5" offset="1pt" offset2="-1pt"/>
            <v:textbox style="layout-flow:vertical-ideographic"/>
          </v:shape>
        </w:pict>
      </w:r>
    </w:p>
    <w:p w:rsidR="00D5282B" w:rsidRPr="00E9663D" w:rsidRDefault="00D5282B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282B" w:rsidRPr="00E9663D" w:rsidRDefault="00635C1E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oval id="_x0000_s1062" style="position:absolute;left:0;text-align:left;margin-left:3.4pt;margin-top:24.45pt;width:97.5pt;height:1in;z-index:251682816">
            <v:textbox>
              <w:txbxContent>
                <w:p w:rsidR="005A302B" w:rsidRPr="00E9663D" w:rsidRDefault="005A302B" w:rsidP="000E5D6A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E9663D">
                    <w:rPr>
                      <w:b/>
                      <w:sz w:val="24"/>
                      <w:szCs w:val="24"/>
                    </w:rPr>
                    <w:t>Commande client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61" style="position:absolute;left:0;text-align:left;margin-left:251.65pt;margin-top:6.45pt;width:1in;height:50.25pt;z-index:251681792">
            <v:textbox>
              <w:txbxContent>
                <w:p w:rsidR="005A302B" w:rsidRPr="00E9663D" w:rsidRDefault="005A302B" w:rsidP="00E9663D">
                  <w:pPr>
                    <w:jc w:val="center"/>
                    <w:rPr>
                      <w:b/>
                      <w:smallCaps/>
                      <w:sz w:val="24"/>
                      <w:szCs w:val="24"/>
                    </w:rPr>
                  </w:pPr>
                  <w:r w:rsidRPr="00E9663D">
                    <w:rPr>
                      <w:b/>
                      <w:smallCaps/>
                      <w:sz w:val="24"/>
                      <w:szCs w:val="24"/>
                    </w:rPr>
                    <w:t>Système</w:t>
                  </w:r>
                </w:p>
                <w:p w:rsidR="005A302B" w:rsidRPr="00E9663D" w:rsidRDefault="005A302B" w:rsidP="00E9663D">
                  <w:pPr>
                    <w:jc w:val="center"/>
                    <w:rPr>
                      <w:b/>
                      <w:smallCaps/>
                      <w:sz w:val="24"/>
                      <w:szCs w:val="24"/>
                    </w:rPr>
                  </w:pPr>
                  <w:r w:rsidRPr="00E9663D">
                    <w:rPr>
                      <w:b/>
                      <w:smallCaps/>
                      <w:sz w:val="24"/>
                      <w:szCs w:val="24"/>
                    </w:rPr>
                    <w:t>Opérant</w:t>
                  </w:r>
                </w:p>
              </w:txbxContent>
            </v:textbox>
          </v:rect>
        </w:pict>
      </w:r>
    </w:p>
    <w:p w:rsidR="00D5282B" w:rsidRPr="00E9663D" w:rsidRDefault="00635C1E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oval id="_x0000_s1063" style="position:absolute;left:0;text-align:left;margin-left:425.65pt;margin-top:13.35pt;width:79.5pt;height:51pt;z-index:251683840">
            <v:textbox>
              <w:txbxContent>
                <w:p w:rsidR="005A302B" w:rsidRPr="000E5D6A" w:rsidRDefault="005A302B" w:rsidP="000E5D6A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0E5D6A">
                    <w:rPr>
                      <w:b/>
                      <w:sz w:val="24"/>
                      <w:szCs w:val="24"/>
                    </w:rPr>
                    <w:t>Facture</w:t>
                  </w:r>
                </w:p>
              </w:txbxContent>
            </v:textbox>
          </v:oval>
        </w:pict>
      </w:r>
    </w:p>
    <w:p w:rsidR="00D5282B" w:rsidRPr="00E9663D" w:rsidRDefault="00635C1E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74" type="#_x0000_t13" style="position:absolute;left:0;text-align:left;margin-left:313.9pt;margin-top:9.75pt;width:111.75pt;height:13.5pt;z-index:251694080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73" type="#_x0000_t13" style="position:absolute;left:0;text-align:left;margin-left:100.15pt;margin-top:9.75pt;width:120.75pt;height:10.5pt;z-index:251693056" fillcolor="black [3200]" strokecolor="#f2f2f2 [3041]" strokeweight="3pt">
            <v:shadow on="t" type="perspective" color="#7f7f7f [1601]" opacity=".5" offset="1pt" offset2="-1pt"/>
          </v:shape>
        </w:pict>
      </w:r>
    </w:p>
    <w:p w:rsidR="00D5282B" w:rsidRPr="00E9663D" w:rsidRDefault="00D5282B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282B" w:rsidRPr="00E9663D" w:rsidRDefault="00D5282B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282B" w:rsidRPr="00E9663D" w:rsidRDefault="00D5282B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282B" w:rsidRPr="00E9663D" w:rsidRDefault="00D5282B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282B" w:rsidRPr="00E9663D" w:rsidRDefault="00D5282B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282B" w:rsidRPr="00E9663D" w:rsidRDefault="00D5282B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282B" w:rsidRPr="00E9663D" w:rsidRDefault="00D5282B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663D" w:rsidRDefault="00E9663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5282B" w:rsidRPr="00E9663D" w:rsidRDefault="00D5282B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36E8" w:rsidRPr="00E9663D" w:rsidRDefault="003636E8" w:rsidP="00664EBB">
      <w:pPr>
        <w:pStyle w:val="Paragraphedeliste"/>
        <w:numPr>
          <w:ilvl w:val="0"/>
          <w:numId w:val="16"/>
        </w:numPr>
        <w:jc w:val="both"/>
        <w:rPr>
          <w:rFonts w:ascii="Times New Roman" w:hAnsi="Times New Roman" w:cs="Times New Roman"/>
          <w:b/>
          <w:caps/>
          <w:sz w:val="24"/>
          <w:szCs w:val="24"/>
          <w:highlight w:val="yellow"/>
        </w:rPr>
      </w:pPr>
      <w:r w:rsidRPr="00E9663D">
        <w:rPr>
          <w:rFonts w:ascii="Times New Roman" w:hAnsi="Times New Roman" w:cs="Times New Roman"/>
          <w:b/>
          <w:caps/>
          <w:sz w:val="24"/>
          <w:szCs w:val="24"/>
          <w:highlight w:val="yellow"/>
        </w:rPr>
        <w:t xml:space="preserve">fonctions et attribitions de chaque sous système </w:t>
      </w:r>
    </w:p>
    <w:p w:rsidR="00686420" w:rsidRPr="00E9663D" w:rsidRDefault="00686420" w:rsidP="00664EBB">
      <w:pPr>
        <w:pStyle w:val="Paragraphedeliste"/>
        <w:numPr>
          <w:ilvl w:val="1"/>
          <w:numId w:val="1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caps/>
          <w:sz w:val="24"/>
          <w:szCs w:val="24"/>
          <w:highlight w:val="yellow"/>
        </w:rPr>
        <w:t>Le système de pilotage</w:t>
      </w:r>
      <w:r w:rsidRPr="00E9663D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:(appelé également système de décision)</w:t>
      </w:r>
    </w:p>
    <w:p w:rsidR="00686420" w:rsidRPr="00E9663D" w:rsidRDefault="00686420" w:rsidP="006864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– Exploite les informations qui circulent</w:t>
      </w:r>
    </w:p>
    <w:p w:rsidR="00686420" w:rsidRPr="00E9663D" w:rsidRDefault="00686420" w:rsidP="006864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– Organise le fonctionnement du système</w:t>
      </w:r>
    </w:p>
    <w:p w:rsidR="00686420" w:rsidRPr="00E9663D" w:rsidRDefault="00686420" w:rsidP="006864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– Décide des actions à conduire sur le système opérant</w:t>
      </w:r>
    </w:p>
    <w:p w:rsidR="00686420" w:rsidRPr="00E9663D" w:rsidRDefault="00686420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– Raisonne en fonction des objectifs et des politiques de l’entreprise</w:t>
      </w:r>
    </w:p>
    <w:p w:rsidR="00686420" w:rsidRPr="00E9663D" w:rsidRDefault="00686420" w:rsidP="00664EBB">
      <w:pPr>
        <w:pStyle w:val="Paragraphedeliste"/>
        <w:numPr>
          <w:ilvl w:val="1"/>
          <w:numId w:val="16"/>
        </w:numPr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E9663D">
        <w:rPr>
          <w:rFonts w:ascii="Times New Roman" w:hAnsi="Times New Roman" w:cs="Times New Roman"/>
          <w:b/>
          <w:caps/>
          <w:sz w:val="24"/>
          <w:szCs w:val="24"/>
          <w:highlight w:val="yellow"/>
        </w:rPr>
        <w:t>Le système opérant :</w:t>
      </w:r>
    </w:p>
    <w:p w:rsidR="00686420" w:rsidRPr="00E9663D" w:rsidRDefault="00686420" w:rsidP="006864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– Reçoit les informations émises par le système de pilotage</w:t>
      </w:r>
    </w:p>
    <w:p w:rsidR="00686420" w:rsidRPr="00E9663D" w:rsidRDefault="00686420" w:rsidP="006864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– Se charge de réaliser les tâches qui lui sont confiées</w:t>
      </w:r>
    </w:p>
    <w:p w:rsidR="00686420" w:rsidRPr="00E9663D" w:rsidRDefault="00686420" w:rsidP="006864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– Génère à son tour des informations en direction du système de pilotage</w:t>
      </w:r>
    </w:p>
    <w:p w:rsidR="00686420" w:rsidRPr="00E9663D" w:rsidRDefault="00686420" w:rsidP="006864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  <w:highlight w:val="yellow"/>
        </w:rPr>
        <w:t>• Qui peut ainsi contrôler les écarts et agir en conséquence :</w:t>
      </w:r>
    </w:p>
    <w:p w:rsidR="00686420" w:rsidRPr="00E9663D" w:rsidRDefault="00686420" w:rsidP="006864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– Il englobe toutes les fonctions liées à l’activité propre de l’entreprise :</w:t>
      </w:r>
      <w:r w:rsidR="00664EBB" w:rsidRPr="00E9663D">
        <w:rPr>
          <w:rFonts w:ascii="Times New Roman" w:hAnsi="Times New Roman" w:cs="Times New Roman"/>
          <w:b/>
          <w:sz w:val="24"/>
          <w:szCs w:val="24"/>
        </w:rPr>
        <w:t xml:space="preserve"> telles que :</w:t>
      </w:r>
    </w:p>
    <w:p w:rsidR="00D5282B" w:rsidRPr="00E9663D" w:rsidRDefault="00686420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 xml:space="preserve">Facturer les clients, </w:t>
      </w:r>
      <w:r w:rsidR="00664EBB" w:rsidRPr="00E9663D">
        <w:rPr>
          <w:rFonts w:ascii="Times New Roman" w:hAnsi="Times New Roman" w:cs="Times New Roman"/>
          <w:b/>
          <w:sz w:val="24"/>
          <w:szCs w:val="24"/>
        </w:rPr>
        <w:t>régler</w:t>
      </w:r>
      <w:r w:rsidRPr="00E9663D">
        <w:rPr>
          <w:rFonts w:ascii="Times New Roman" w:hAnsi="Times New Roman" w:cs="Times New Roman"/>
          <w:b/>
          <w:sz w:val="24"/>
          <w:szCs w:val="24"/>
        </w:rPr>
        <w:t xml:space="preserve"> les salaires, gérer les s</w:t>
      </w:r>
      <w:r w:rsidR="00664EBB" w:rsidRPr="00E9663D">
        <w:rPr>
          <w:rFonts w:ascii="Times New Roman" w:hAnsi="Times New Roman" w:cs="Times New Roman"/>
          <w:b/>
          <w:sz w:val="24"/>
          <w:szCs w:val="24"/>
        </w:rPr>
        <w:t>t</w:t>
      </w:r>
      <w:r w:rsidRPr="00E9663D">
        <w:rPr>
          <w:rFonts w:ascii="Times New Roman" w:hAnsi="Times New Roman" w:cs="Times New Roman"/>
          <w:b/>
          <w:sz w:val="24"/>
          <w:szCs w:val="24"/>
        </w:rPr>
        <w:t>ocks, …</w:t>
      </w:r>
    </w:p>
    <w:p w:rsidR="00D5282B" w:rsidRPr="00E9663D" w:rsidRDefault="00686420" w:rsidP="00664EBB">
      <w:pPr>
        <w:pStyle w:val="Paragraphedeliste"/>
        <w:numPr>
          <w:ilvl w:val="1"/>
          <w:numId w:val="16"/>
        </w:numPr>
        <w:jc w:val="both"/>
        <w:rPr>
          <w:rFonts w:ascii="Times New Roman" w:hAnsi="Times New Roman" w:cs="Times New Roman"/>
          <w:b/>
          <w:caps/>
          <w:sz w:val="24"/>
          <w:szCs w:val="24"/>
          <w:highlight w:val="yellow"/>
        </w:rPr>
      </w:pPr>
      <w:r w:rsidRPr="00E9663D">
        <w:rPr>
          <w:rFonts w:ascii="Times New Roman" w:hAnsi="Times New Roman" w:cs="Times New Roman"/>
          <w:b/>
          <w:caps/>
          <w:sz w:val="24"/>
          <w:szCs w:val="24"/>
          <w:highlight w:val="yellow"/>
        </w:rPr>
        <w:t>Le système d’information</w:t>
      </w:r>
    </w:p>
    <w:p w:rsidR="00686420" w:rsidRPr="00E9663D" w:rsidRDefault="00686420" w:rsidP="006864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Pour organiser son fonctionnement, le système a besoin de mémoriser des informations</w:t>
      </w:r>
    </w:p>
    <w:p w:rsidR="00686420" w:rsidRPr="00E9663D" w:rsidRDefault="00686420" w:rsidP="006864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– Pour comparer, prévoir, …</w:t>
      </w:r>
    </w:p>
    <w:p w:rsidR="00686420" w:rsidRPr="00E9663D" w:rsidRDefault="00686420" w:rsidP="006864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• Ce rôle est joué par le Système d’Information</w:t>
      </w:r>
    </w:p>
    <w:p w:rsidR="00686420" w:rsidRPr="00E9663D" w:rsidRDefault="00686420" w:rsidP="006864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• Ce système a aussi la charge de :</w:t>
      </w:r>
    </w:p>
    <w:p w:rsidR="00686420" w:rsidRPr="00E9663D" w:rsidRDefault="00686420" w:rsidP="006864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– Diffuser l’information</w:t>
      </w:r>
    </w:p>
    <w:p w:rsidR="00D5282B" w:rsidRPr="00E9663D" w:rsidRDefault="003636E8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 xml:space="preserve">– Réaliser tous les traitements </w:t>
      </w:r>
      <w:r w:rsidR="00686420" w:rsidRPr="00E9663D">
        <w:rPr>
          <w:rFonts w:ascii="Times New Roman" w:hAnsi="Times New Roman" w:cs="Times New Roman"/>
          <w:b/>
          <w:sz w:val="24"/>
          <w:szCs w:val="24"/>
        </w:rPr>
        <w:t>nécessaires au fonctionnement</w:t>
      </w:r>
      <w:r w:rsidRPr="00E966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6420" w:rsidRPr="00E9663D">
        <w:rPr>
          <w:rFonts w:ascii="Times New Roman" w:hAnsi="Times New Roman" w:cs="Times New Roman"/>
          <w:b/>
          <w:sz w:val="24"/>
          <w:szCs w:val="24"/>
        </w:rPr>
        <w:t>du système</w:t>
      </w:r>
    </w:p>
    <w:p w:rsidR="00D5282B" w:rsidRPr="00E9663D" w:rsidRDefault="003636E8" w:rsidP="003636E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Une définition ?</w:t>
      </w:r>
      <w:r w:rsidRPr="00E9663D">
        <w:rPr>
          <w:rFonts w:ascii="Times New Roman" w:hAnsi="Times New Roman" w:cs="Times New Roman"/>
        </w:rPr>
        <w:t xml:space="preserve"> </w:t>
      </w:r>
      <w:r w:rsidRPr="00E9663D">
        <w:rPr>
          <w:rFonts w:ascii="Times New Roman" w:hAnsi="Times New Roman" w:cs="Times New Roman"/>
          <w:b/>
          <w:sz w:val="24"/>
          <w:szCs w:val="24"/>
        </w:rPr>
        <w:t xml:space="preserve">« Un système d’information est l’ensemble des ressources (matériels, logiciels, données, procédures, </w:t>
      </w:r>
      <w:r w:rsidRPr="00E9663D">
        <w:rPr>
          <w:rFonts w:ascii="Times New Roman" w:hAnsi="Times New Roman" w:cs="Times New Roman"/>
          <w:b/>
          <w:color w:val="0070C0"/>
          <w:sz w:val="24"/>
          <w:szCs w:val="24"/>
        </w:rPr>
        <w:t>humains,</w:t>
      </w:r>
      <w:r w:rsidRPr="00E9663D">
        <w:rPr>
          <w:rFonts w:ascii="Times New Roman" w:hAnsi="Times New Roman" w:cs="Times New Roman"/>
          <w:b/>
          <w:sz w:val="24"/>
          <w:szCs w:val="24"/>
        </w:rPr>
        <w:t xml:space="preserve"> …) structurés pour acquérir, traiter, mémoriser, </w:t>
      </w:r>
      <w:r w:rsidRPr="00E9663D">
        <w:rPr>
          <w:rFonts w:ascii="Times New Roman" w:hAnsi="Times New Roman" w:cs="Times New Roman"/>
          <w:b/>
          <w:color w:val="0070C0"/>
          <w:sz w:val="24"/>
          <w:szCs w:val="24"/>
        </w:rPr>
        <w:t>transmettre et rendre disponible l’information</w:t>
      </w:r>
      <w:r w:rsidRPr="00E9663D">
        <w:rPr>
          <w:rFonts w:ascii="Times New Roman" w:hAnsi="Times New Roman" w:cs="Times New Roman"/>
          <w:b/>
          <w:sz w:val="24"/>
          <w:szCs w:val="24"/>
        </w:rPr>
        <w:t xml:space="preserve"> (sous forme de données, textes, sons, images, …) dans et entre les organisations.</w:t>
      </w:r>
      <w:r w:rsidRPr="00E9663D">
        <w:rPr>
          <w:rStyle w:val="Appelnotedebasdep"/>
          <w:rFonts w:ascii="Times New Roman" w:hAnsi="Times New Roman" w:cs="Times New Roman"/>
          <w:b/>
          <w:sz w:val="24"/>
          <w:szCs w:val="24"/>
        </w:rPr>
        <w:footnoteReference w:id="3"/>
      </w:r>
      <w:r w:rsidRPr="00E9663D">
        <w:rPr>
          <w:rFonts w:ascii="Times New Roman" w:hAnsi="Times New Roman" w:cs="Times New Roman"/>
          <w:b/>
          <w:sz w:val="24"/>
          <w:szCs w:val="24"/>
        </w:rPr>
        <w:t xml:space="preserve"> »</w:t>
      </w:r>
    </w:p>
    <w:p w:rsidR="00D5282B" w:rsidRPr="00E9663D" w:rsidRDefault="00D5282B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282B" w:rsidRPr="00E9663D" w:rsidRDefault="00D5282B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282B" w:rsidRPr="00E9663D" w:rsidRDefault="00C957FA" w:rsidP="005507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63D">
        <w:rPr>
          <w:rFonts w:ascii="Times New Roman" w:hAnsi="Times New Roman" w:cs="Times New Roman"/>
          <w:b/>
          <w:sz w:val="28"/>
          <w:szCs w:val="28"/>
          <w:highlight w:val="green"/>
        </w:rPr>
        <w:lastRenderedPageBreak/>
        <w:t xml:space="preserve">II) </w:t>
      </w:r>
      <w:r w:rsidR="003636E8" w:rsidRPr="00E9663D">
        <w:rPr>
          <w:rFonts w:ascii="Times New Roman" w:hAnsi="Times New Roman" w:cs="Times New Roman"/>
          <w:b/>
          <w:sz w:val="28"/>
          <w:szCs w:val="28"/>
          <w:highlight w:val="green"/>
        </w:rPr>
        <w:t>Les différentes approches du SI</w:t>
      </w:r>
    </w:p>
    <w:tbl>
      <w:tblPr>
        <w:tblStyle w:val="Grilledutableau"/>
        <w:tblW w:w="0" w:type="auto"/>
        <w:tblLook w:val="04A0"/>
      </w:tblPr>
      <w:tblGrid>
        <w:gridCol w:w="4606"/>
        <w:gridCol w:w="4606"/>
      </w:tblGrid>
      <w:tr w:rsidR="003636E8" w:rsidRPr="00E9663D" w:rsidTr="003636E8">
        <w:tc>
          <w:tcPr>
            <w:tcW w:w="4606" w:type="dxa"/>
          </w:tcPr>
          <w:p w:rsidR="003636E8" w:rsidRPr="00E9663D" w:rsidRDefault="003636E8" w:rsidP="003636E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highlight w:val="yellow"/>
              </w:rPr>
            </w:pPr>
            <w:r w:rsidRPr="00E9663D">
              <w:rPr>
                <w:rFonts w:ascii="Times New Roman" w:hAnsi="Times New Roman" w:cs="Times New Roman"/>
                <w:b/>
                <w:sz w:val="32"/>
                <w:szCs w:val="32"/>
                <w:highlight w:val="yellow"/>
              </w:rPr>
              <w:t>Approches techniques</w:t>
            </w:r>
          </w:p>
        </w:tc>
        <w:tc>
          <w:tcPr>
            <w:tcW w:w="4606" w:type="dxa"/>
          </w:tcPr>
          <w:p w:rsidR="003636E8" w:rsidRPr="00E9663D" w:rsidRDefault="003636E8" w:rsidP="003636E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9663D">
              <w:rPr>
                <w:rFonts w:ascii="Times New Roman" w:hAnsi="Times New Roman" w:cs="Times New Roman"/>
                <w:b/>
                <w:sz w:val="32"/>
                <w:szCs w:val="32"/>
                <w:highlight w:val="yellow"/>
              </w:rPr>
              <w:t>Approches comportementales</w:t>
            </w:r>
          </w:p>
        </w:tc>
      </w:tr>
      <w:tr w:rsidR="003636E8" w:rsidRPr="00E9663D" w:rsidTr="003636E8">
        <w:trPr>
          <w:trHeight w:val="70"/>
        </w:trPr>
        <w:tc>
          <w:tcPr>
            <w:tcW w:w="4606" w:type="dxa"/>
          </w:tcPr>
          <w:p w:rsidR="003636E8" w:rsidRPr="00E9663D" w:rsidRDefault="00635C1E" w:rsidP="003636E8">
            <w:pPr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pict>
                <v:roundrect id="_x0000_s1080" style="position:absolute;left:0;text-align:left;margin-left:190.15pt;margin-top:15.65pt;width:87.75pt;height:117.75pt;z-index:251700224;mso-position-horizontal-relative:text;mso-position-vertical-relative:text" arcsize="10923f">
                  <v:textbox>
                    <w:txbxContent>
                      <w:p w:rsidR="005A302B" w:rsidRPr="00C957FA" w:rsidRDefault="005A302B" w:rsidP="00C957FA">
                        <w:pPr>
                          <w:jc w:val="center"/>
                          <w:rPr>
                            <w:caps/>
                            <w:sz w:val="32"/>
                            <w:szCs w:val="32"/>
                          </w:rPr>
                        </w:pPr>
                        <w:r w:rsidRPr="00C957FA">
                          <w:rPr>
                            <w:caps/>
                            <w:sz w:val="32"/>
                            <w:szCs w:val="32"/>
                          </w:rPr>
                          <w:t xml:space="preserve">Système </w:t>
                        </w:r>
                      </w:p>
                      <w:p w:rsidR="005A302B" w:rsidRPr="00C957FA" w:rsidRDefault="005A302B" w:rsidP="00C957FA">
                        <w:pPr>
                          <w:jc w:val="center"/>
                          <w:rPr>
                            <w:caps/>
                            <w:sz w:val="32"/>
                            <w:szCs w:val="32"/>
                          </w:rPr>
                        </w:pPr>
                        <w:r w:rsidRPr="00C957FA">
                          <w:rPr>
                            <w:caps/>
                            <w:sz w:val="32"/>
                            <w:szCs w:val="32"/>
                          </w:rPr>
                          <w:t>D’infor-</w:t>
                        </w:r>
                      </w:p>
                      <w:p w:rsidR="005A302B" w:rsidRDefault="005A302B" w:rsidP="00C957FA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C957FA">
                          <w:rPr>
                            <w:caps/>
                            <w:sz w:val="32"/>
                            <w:szCs w:val="32"/>
                          </w:rPr>
                          <w:t>Mation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5A302B" w:rsidRPr="00C957FA" w:rsidRDefault="005A302B" w:rsidP="00C957FA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</w:pict>
            </w:r>
            <w:r w:rsidR="003636E8" w:rsidRPr="00E9663D">
              <w:rPr>
                <w:rFonts w:ascii="Times New Roman" w:hAnsi="Times New Roman" w:cs="Times New Roman"/>
                <w:b/>
                <w:sz w:val="40"/>
                <w:szCs w:val="40"/>
              </w:rPr>
              <w:t>Recherche</w:t>
            </w:r>
          </w:p>
          <w:p w:rsidR="003636E8" w:rsidRPr="00E9663D" w:rsidRDefault="003636E8" w:rsidP="003636E8">
            <w:pPr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E9663D">
              <w:rPr>
                <w:rFonts w:ascii="Times New Roman" w:hAnsi="Times New Roman" w:cs="Times New Roman"/>
                <w:b/>
                <w:sz w:val="40"/>
                <w:szCs w:val="40"/>
              </w:rPr>
              <w:t>opérationnelle</w:t>
            </w:r>
          </w:p>
        </w:tc>
        <w:tc>
          <w:tcPr>
            <w:tcW w:w="4606" w:type="dxa"/>
          </w:tcPr>
          <w:p w:rsidR="003636E8" w:rsidRPr="00E9663D" w:rsidRDefault="003636E8" w:rsidP="003636E8">
            <w:pPr>
              <w:jc w:val="right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E9663D">
              <w:rPr>
                <w:rFonts w:ascii="Times New Roman" w:hAnsi="Times New Roman" w:cs="Times New Roman"/>
                <w:b/>
                <w:sz w:val="40"/>
                <w:szCs w:val="40"/>
              </w:rPr>
              <w:t>Sociologie</w:t>
            </w:r>
          </w:p>
        </w:tc>
      </w:tr>
      <w:tr w:rsidR="003636E8" w:rsidRPr="00E9663D" w:rsidTr="003636E8">
        <w:tc>
          <w:tcPr>
            <w:tcW w:w="4606" w:type="dxa"/>
          </w:tcPr>
          <w:p w:rsidR="003636E8" w:rsidRPr="00E9663D" w:rsidRDefault="003636E8" w:rsidP="0087414E">
            <w:pPr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E9663D">
              <w:rPr>
                <w:rFonts w:ascii="Times New Roman" w:hAnsi="Times New Roman" w:cs="Times New Roman"/>
                <w:b/>
                <w:sz w:val="40"/>
                <w:szCs w:val="40"/>
              </w:rPr>
              <w:t>Informatique</w:t>
            </w:r>
          </w:p>
          <w:p w:rsidR="00C957FA" w:rsidRPr="00E9663D" w:rsidRDefault="00C957FA" w:rsidP="0087414E">
            <w:pPr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606" w:type="dxa"/>
          </w:tcPr>
          <w:p w:rsidR="003636E8" w:rsidRPr="00E9663D" w:rsidRDefault="003636E8" w:rsidP="003636E8">
            <w:pPr>
              <w:jc w:val="right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E9663D">
              <w:rPr>
                <w:rFonts w:ascii="Times New Roman" w:hAnsi="Times New Roman" w:cs="Times New Roman"/>
                <w:b/>
                <w:sz w:val="40"/>
                <w:szCs w:val="40"/>
              </w:rPr>
              <w:t>Économie</w:t>
            </w:r>
          </w:p>
        </w:tc>
      </w:tr>
      <w:tr w:rsidR="003636E8" w:rsidRPr="00E9663D" w:rsidTr="003636E8">
        <w:tc>
          <w:tcPr>
            <w:tcW w:w="4606" w:type="dxa"/>
          </w:tcPr>
          <w:p w:rsidR="003636E8" w:rsidRPr="00E9663D" w:rsidRDefault="003636E8" w:rsidP="003636E8">
            <w:pPr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E9663D">
              <w:rPr>
                <w:rFonts w:ascii="Times New Roman" w:hAnsi="Times New Roman" w:cs="Times New Roman"/>
                <w:b/>
                <w:sz w:val="40"/>
                <w:szCs w:val="40"/>
              </w:rPr>
              <w:t>Sciences</w:t>
            </w:r>
          </w:p>
          <w:p w:rsidR="003636E8" w:rsidRPr="00E9663D" w:rsidRDefault="003636E8" w:rsidP="003636E8">
            <w:pPr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E9663D">
              <w:rPr>
                <w:rFonts w:ascii="Times New Roman" w:hAnsi="Times New Roman" w:cs="Times New Roman"/>
                <w:b/>
                <w:sz w:val="40"/>
                <w:szCs w:val="40"/>
              </w:rPr>
              <w:t>de gestion</w:t>
            </w:r>
          </w:p>
        </w:tc>
        <w:tc>
          <w:tcPr>
            <w:tcW w:w="4606" w:type="dxa"/>
          </w:tcPr>
          <w:p w:rsidR="003636E8" w:rsidRPr="00E9663D" w:rsidRDefault="003636E8" w:rsidP="003636E8">
            <w:pPr>
              <w:jc w:val="right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E9663D">
              <w:rPr>
                <w:rFonts w:ascii="Times New Roman" w:hAnsi="Times New Roman" w:cs="Times New Roman"/>
                <w:b/>
                <w:sz w:val="40"/>
                <w:szCs w:val="40"/>
              </w:rPr>
              <w:t>Psychologie</w:t>
            </w:r>
          </w:p>
        </w:tc>
      </w:tr>
    </w:tbl>
    <w:p w:rsidR="003636E8" w:rsidRPr="00E9663D" w:rsidRDefault="00C957FA" w:rsidP="00C957FA">
      <w:pPr>
        <w:jc w:val="both"/>
        <w:rPr>
          <w:rFonts w:ascii="Times New Roman" w:hAnsi="Times New Roman" w:cs="Times New Roman"/>
          <w:sz w:val="24"/>
          <w:szCs w:val="24"/>
        </w:rPr>
      </w:pPr>
      <w:r w:rsidRPr="00E9663D">
        <w:rPr>
          <w:rFonts w:ascii="Times New Roman" w:hAnsi="Times New Roman" w:cs="Times New Roman"/>
          <w:sz w:val="24"/>
          <w:szCs w:val="24"/>
        </w:rPr>
        <w:t>Source : Laudon &amp; Laudon, Management Information Systems: Managing the Digital Firm, 9th ed. Prentice Hall, 2006</w:t>
      </w:r>
    </w:p>
    <w:p w:rsidR="00D5282B" w:rsidRPr="00E9663D" w:rsidRDefault="00D5282B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282B" w:rsidRPr="00E9663D" w:rsidRDefault="00AF77EC" w:rsidP="00AF77EC">
      <w:pPr>
        <w:pStyle w:val="Paragraphedeliste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E9663D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Le SI Une notion abstraite : une définition </w:t>
      </w:r>
    </w:p>
    <w:p w:rsidR="00AF77EC" w:rsidRPr="00E9663D" w:rsidRDefault="00AF77EC" w:rsidP="00AF77E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• Le SI peut être défini comme :</w:t>
      </w:r>
    </w:p>
    <w:p w:rsidR="00AF77EC" w:rsidRPr="00CC46A0" w:rsidRDefault="00AF77EC" w:rsidP="00CC46A0">
      <w:pPr>
        <w:pStyle w:val="Paragraphedeliste"/>
        <w:numPr>
          <w:ilvl w:val="0"/>
          <w:numId w:val="2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C46A0">
        <w:rPr>
          <w:rFonts w:ascii="Times New Roman" w:hAnsi="Times New Roman" w:cs="Times New Roman"/>
          <w:b/>
          <w:sz w:val="24"/>
          <w:szCs w:val="24"/>
        </w:rPr>
        <w:t>étant l’ensemble des flux d’information circulant dans l’organisation</w:t>
      </w:r>
    </w:p>
    <w:p w:rsidR="00AF77EC" w:rsidRDefault="00AF77EC" w:rsidP="00CC46A0">
      <w:pPr>
        <w:pStyle w:val="Paragraphedeliste"/>
        <w:numPr>
          <w:ilvl w:val="0"/>
          <w:numId w:val="2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C46A0">
        <w:rPr>
          <w:rFonts w:ascii="Times New Roman" w:hAnsi="Times New Roman" w:cs="Times New Roman"/>
          <w:b/>
          <w:sz w:val="24"/>
          <w:szCs w:val="24"/>
        </w:rPr>
        <w:t>associé aux moyens mis en œuvre pour les gérer</w:t>
      </w:r>
      <w:r w:rsidR="00CC46A0">
        <w:rPr>
          <w:rFonts w:ascii="Times New Roman" w:hAnsi="Times New Roman" w:cs="Times New Roman"/>
          <w:b/>
          <w:sz w:val="24"/>
          <w:szCs w:val="24"/>
        </w:rPr>
        <w:t xml:space="preserve"> : </w:t>
      </w:r>
    </w:p>
    <w:p w:rsidR="00CC46A0" w:rsidRPr="00CC46A0" w:rsidRDefault="00CC46A0" w:rsidP="00CC46A0">
      <w:pPr>
        <w:pStyle w:val="Paragraphedeliste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77EC" w:rsidRPr="00CC46A0" w:rsidRDefault="00AF77EC" w:rsidP="00AF77EC">
      <w:pPr>
        <w:pStyle w:val="Paragraphedeliste"/>
        <w:numPr>
          <w:ilvl w:val="0"/>
          <w:numId w:val="10"/>
        </w:numPr>
        <w:jc w:val="both"/>
        <w:rPr>
          <w:rFonts w:ascii="Times New Roman" w:hAnsi="Times New Roman" w:cs="Times New Roman"/>
          <w:b/>
          <w:smallCaps/>
          <w:sz w:val="24"/>
          <w:szCs w:val="24"/>
        </w:rPr>
      </w:pPr>
      <w:r w:rsidRPr="00CC46A0">
        <w:rPr>
          <w:rFonts w:ascii="Times New Roman" w:hAnsi="Times New Roman" w:cs="Times New Roman"/>
          <w:b/>
          <w:smallCaps/>
          <w:sz w:val="24"/>
          <w:szCs w:val="24"/>
        </w:rPr>
        <w:t xml:space="preserve"> Infrastructure matérielle et logicielle</w:t>
      </w:r>
    </w:p>
    <w:p w:rsidR="00CC46A0" w:rsidRPr="00CC46A0" w:rsidRDefault="00AF77EC" w:rsidP="00CC46A0">
      <w:pPr>
        <w:pStyle w:val="Paragraphedeliste"/>
        <w:numPr>
          <w:ilvl w:val="0"/>
          <w:numId w:val="2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Réseau, Serveurs, Postes individuels, …</w:t>
      </w:r>
    </w:p>
    <w:p w:rsidR="00AF77EC" w:rsidRDefault="00AF77EC" w:rsidP="00CC46A0">
      <w:pPr>
        <w:pStyle w:val="Paragraphedeliste"/>
        <w:numPr>
          <w:ilvl w:val="0"/>
          <w:numId w:val="2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 xml:space="preserve"> Progiciels, SGBD, Applications de gestion, Applications métier…</w:t>
      </w:r>
    </w:p>
    <w:p w:rsidR="00CC46A0" w:rsidRPr="00E9663D" w:rsidRDefault="00CC46A0" w:rsidP="00CC46A0">
      <w:pPr>
        <w:pStyle w:val="Paragraphedeliste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46A0" w:rsidRPr="00CC46A0" w:rsidRDefault="00AF77EC" w:rsidP="00AF77EC">
      <w:pPr>
        <w:pStyle w:val="Paragraphedeliste"/>
        <w:numPr>
          <w:ilvl w:val="0"/>
          <w:numId w:val="10"/>
        </w:numPr>
        <w:jc w:val="both"/>
        <w:rPr>
          <w:rFonts w:ascii="Times New Roman" w:hAnsi="Times New Roman" w:cs="Times New Roman"/>
          <w:b/>
          <w:smallCaps/>
          <w:sz w:val="24"/>
          <w:szCs w:val="24"/>
          <w:highlight w:val="yellow"/>
        </w:rPr>
      </w:pPr>
      <w:r w:rsidRPr="00CC46A0">
        <w:rPr>
          <w:rFonts w:ascii="Times New Roman" w:hAnsi="Times New Roman" w:cs="Times New Roman"/>
          <w:b/>
          <w:smallCaps/>
          <w:sz w:val="24"/>
          <w:szCs w:val="24"/>
          <w:highlight w:val="yellow"/>
        </w:rPr>
        <w:t>Moyens humains</w:t>
      </w:r>
    </w:p>
    <w:p w:rsidR="00CC46A0" w:rsidRDefault="00CC46A0" w:rsidP="00CC46A0">
      <w:pPr>
        <w:pStyle w:val="Paragraphedeliste"/>
        <w:numPr>
          <w:ilvl w:val="1"/>
          <w:numId w:val="2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C46A0">
        <w:rPr>
          <w:rFonts w:ascii="Times New Roman" w:hAnsi="Times New Roman" w:cs="Times New Roman"/>
          <w:b/>
          <w:sz w:val="24"/>
          <w:szCs w:val="24"/>
        </w:rPr>
        <w:t xml:space="preserve">compétences </w:t>
      </w:r>
    </w:p>
    <w:p w:rsidR="00AF77EC" w:rsidRPr="00CC46A0" w:rsidRDefault="00AF77EC" w:rsidP="00CC46A0">
      <w:pPr>
        <w:pStyle w:val="Paragraphedeliste"/>
        <w:numPr>
          <w:ilvl w:val="1"/>
          <w:numId w:val="2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C46A0">
        <w:rPr>
          <w:rFonts w:ascii="Times New Roman" w:hAnsi="Times New Roman" w:cs="Times New Roman"/>
          <w:b/>
          <w:sz w:val="24"/>
          <w:szCs w:val="24"/>
        </w:rPr>
        <w:t>Procédures internes, ISO 9001, …</w:t>
      </w:r>
    </w:p>
    <w:p w:rsidR="00AF77EC" w:rsidRPr="00E9663D" w:rsidRDefault="00AF77EC" w:rsidP="00AF77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77EC" w:rsidRPr="00814A98" w:rsidRDefault="00CC46A0" w:rsidP="00AF77EC">
      <w:pPr>
        <w:pStyle w:val="Paragraphedeliste"/>
        <w:numPr>
          <w:ilvl w:val="0"/>
          <w:numId w:val="8"/>
        </w:numPr>
        <w:jc w:val="both"/>
        <w:rPr>
          <w:rFonts w:ascii="Times New Roman" w:hAnsi="Times New Roman" w:cs="Times New Roman"/>
          <w:b/>
          <w:caps/>
          <w:sz w:val="24"/>
          <w:szCs w:val="24"/>
          <w:highlight w:val="yellow"/>
        </w:rPr>
      </w:pPr>
      <w:r w:rsidRPr="00814A98">
        <w:rPr>
          <w:rFonts w:ascii="Times New Roman" w:hAnsi="Times New Roman" w:cs="Times New Roman"/>
          <w:b/>
          <w:caps/>
          <w:sz w:val="24"/>
          <w:szCs w:val="24"/>
          <w:highlight w:val="yellow"/>
        </w:rPr>
        <w:t>Le</w:t>
      </w:r>
      <w:r w:rsidR="005A302B">
        <w:rPr>
          <w:rFonts w:ascii="Times New Roman" w:hAnsi="Times New Roman" w:cs="Times New Roman"/>
          <w:b/>
          <w:caps/>
          <w:sz w:val="24"/>
          <w:szCs w:val="24"/>
          <w:highlight w:val="yellow"/>
        </w:rPr>
        <w:t xml:space="preserve">s fonction du </w:t>
      </w:r>
      <w:r w:rsidRPr="00814A98">
        <w:rPr>
          <w:rFonts w:ascii="Times New Roman" w:hAnsi="Times New Roman" w:cs="Times New Roman"/>
          <w:b/>
          <w:caps/>
          <w:sz w:val="24"/>
          <w:szCs w:val="24"/>
          <w:highlight w:val="yellow"/>
        </w:rPr>
        <w:t xml:space="preserve"> Système d’information </w:t>
      </w:r>
    </w:p>
    <w:p w:rsidR="00AF77EC" w:rsidRPr="00814A98" w:rsidRDefault="005A302B" w:rsidP="00AF77EC">
      <w:pPr>
        <w:pStyle w:val="Paragraphedeliste"/>
        <w:numPr>
          <w:ilvl w:val="1"/>
          <w:numId w:val="8"/>
        </w:numPr>
        <w:jc w:val="both"/>
        <w:rPr>
          <w:rFonts w:ascii="Times New Roman" w:hAnsi="Times New Roman" w:cs="Times New Roman"/>
          <w:b/>
          <w:smallCaps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smallCaps/>
          <w:sz w:val="24"/>
          <w:szCs w:val="24"/>
          <w:highlight w:val="yellow"/>
        </w:rPr>
        <w:t>les</w:t>
      </w:r>
      <w:r w:rsidR="002C3EDA">
        <w:rPr>
          <w:rFonts w:ascii="Times New Roman" w:hAnsi="Times New Roman" w:cs="Times New Roman"/>
          <w:b/>
          <w:smallCaps/>
          <w:sz w:val="24"/>
          <w:szCs w:val="24"/>
          <w:highlight w:val="yellow"/>
        </w:rPr>
        <w:t xml:space="preserve"> 4 f</w:t>
      </w:r>
      <w:r w:rsidR="00AF77EC" w:rsidRPr="00814A98">
        <w:rPr>
          <w:rFonts w:ascii="Times New Roman" w:hAnsi="Times New Roman" w:cs="Times New Roman"/>
          <w:b/>
          <w:smallCaps/>
          <w:sz w:val="24"/>
          <w:szCs w:val="24"/>
          <w:highlight w:val="yellow"/>
        </w:rPr>
        <w:t>onctions du SI</w:t>
      </w:r>
    </w:p>
    <w:p w:rsidR="00550740" w:rsidRPr="00E9663D" w:rsidRDefault="00550740" w:rsidP="0055074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Le SI représente l'ensemble des ressources (humaines, matérielles, logicielles) organisées pour :</w:t>
      </w:r>
    </w:p>
    <w:p w:rsidR="00814A98" w:rsidRDefault="00550740" w:rsidP="008D56A5">
      <w:pPr>
        <w:pStyle w:val="Paragraphedeliste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14A98">
        <w:rPr>
          <w:rFonts w:ascii="Times New Roman" w:hAnsi="Times New Roman" w:cs="Times New Roman"/>
          <w:b/>
          <w:smallCaps/>
          <w:sz w:val="24"/>
          <w:szCs w:val="24"/>
          <w:highlight w:val="yellow"/>
        </w:rPr>
        <w:t>Collecter l’information</w:t>
      </w:r>
      <w:r w:rsidRPr="00E9663D">
        <w:rPr>
          <w:rFonts w:ascii="Times New Roman" w:hAnsi="Times New Roman" w:cs="Times New Roman"/>
          <w:b/>
          <w:sz w:val="24"/>
          <w:szCs w:val="24"/>
        </w:rPr>
        <w:t xml:space="preserve"> : </w:t>
      </w:r>
    </w:p>
    <w:p w:rsidR="00550740" w:rsidRPr="00814A98" w:rsidRDefault="00550740" w:rsidP="00814A9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14A98">
        <w:rPr>
          <w:rFonts w:ascii="Times New Roman" w:hAnsi="Times New Roman" w:cs="Times New Roman"/>
          <w:b/>
          <w:sz w:val="24"/>
          <w:szCs w:val="24"/>
        </w:rPr>
        <w:t>Enregistrer une information (support papier, informatique…) avant son traitement</w:t>
      </w:r>
      <w:r w:rsidR="00CC46A0" w:rsidRPr="00814A98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CC46A0" w:rsidRPr="00E9663D" w:rsidRDefault="00CC46A0" w:rsidP="00CC46A0">
      <w:pPr>
        <w:pStyle w:val="Paragraphedeliste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56A5" w:rsidRPr="00E9663D" w:rsidRDefault="00CC46A0" w:rsidP="008D56A5">
      <w:pPr>
        <w:pStyle w:val="Paragraphedeliste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Le r</w:t>
      </w:r>
      <w:r w:rsidR="008D56A5" w:rsidRPr="00E9663D">
        <w:rPr>
          <w:rFonts w:ascii="Times New Roman" w:hAnsi="Times New Roman" w:cs="Times New Roman"/>
          <w:b/>
          <w:sz w:val="28"/>
          <w:szCs w:val="28"/>
        </w:rPr>
        <w:t xml:space="preserve">ecueil de l’information : 2 sources </w:t>
      </w:r>
    </w:p>
    <w:p w:rsidR="008D56A5" w:rsidRPr="00E9663D" w:rsidRDefault="008D56A5" w:rsidP="008D56A5">
      <w:pPr>
        <w:pStyle w:val="Paragraphedeliste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  <w:highlight w:val="yellow"/>
        </w:rPr>
        <w:t>– Sources externes (Environnement du système)</w:t>
      </w:r>
    </w:p>
    <w:p w:rsidR="008D56A5" w:rsidRPr="00E9663D" w:rsidRDefault="008D56A5" w:rsidP="008D56A5">
      <w:pPr>
        <w:pStyle w:val="Paragraphedeliste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lastRenderedPageBreak/>
        <w:t>• Flux en provenance des partenaires : (Clients</w:t>
      </w:r>
      <w:r w:rsidR="00CC46A0">
        <w:rPr>
          <w:rFonts w:ascii="Times New Roman" w:hAnsi="Times New Roman" w:cs="Times New Roman"/>
          <w:b/>
          <w:sz w:val="24"/>
          <w:szCs w:val="24"/>
        </w:rPr>
        <w:t>, Fournisseurs, Administration,</w:t>
      </w:r>
      <w:r w:rsidRPr="00E9663D">
        <w:rPr>
          <w:rFonts w:ascii="Times New Roman" w:hAnsi="Times New Roman" w:cs="Times New Roman"/>
          <w:b/>
          <w:sz w:val="24"/>
          <w:szCs w:val="24"/>
        </w:rPr>
        <w:t>…)</w:t>
      </w:r>
    </w:p>
    <w:p w:rsidR="008D56A5" w:rsidRPr="00E9663D" w:rsidRDefault="008D56A5" w:rsidP="008D56A5">
      <w:pPr>
        <w:pStyle w:val="Paragraphedeliste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• Être à l’écoute pour anticiper les changements et adapter son fonctionnement</w:t>
      </w:r>
      <w:r w:rsidR="00CC46A0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8D56A5" w:rsidRPr="00E9663D" w:rsidRDefault="008D56A5" w:rsidP="008D56A5">
      <w:pPr>
        <w:pStyle w:val="Paragraphedeliste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  <w:highlight w:val="yellow"/>
        </w:rPr>
        <w:t>– Sources internes :</w:t>
      </w:r>
      <w:r w:rsidRPr="00E9663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D56A5" w:rsidRPr="00E9663D" w:rsidRDefault="008D56A5" w:rsidP="008D56A5">
      <w:pPr>
        <w:pStyle w:val="Paragraphedeliste"/>
        <w:jc w:val="both"/>
        <w:rPr>
          <w:rFonts w:ascii="Times New Roman" w:hAnsi="Times New Roman" w:cs="Times New Roman"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• Flux générés par les acteurs du système : (</w:t>
      </w:r>
      <w:r w:rsidRPr="00E9663D">
        <w:rPr>
          <w:rFonts w:ascii="Times New Roman" w:hAnsi="Times New Roman" w:cs="Times New Roman"/>
          <w:sz w:val="24"/>
          <w:szCs w:val="24"/>
        </w:rPr>
        <w:t>Approvisionnements, Production, Gestion des salariés, Comptabilité, Ventes, …)</w:t>
      </w:r>
    </w:p>
    <w:p w:rsidR="008D56A5" w:rsidRPr="00E9663D" w:rsidRDefault="008D56A5" w:rsidP="008D56A5">
      <w:pPr>
        <w:pStyle w:val="Paragraphedeliste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• Flux formalisés par des procédures</w:t>
      </w:r>
    </w:p>
    <w:p w:rsidR="008D56A5" w:rsidRPr="00E9663D" w:rsidRDefault="008D56A5" w:rsidP="008D56A5">
      <w:pPr>
        <w:pStyle w:val="Paragraphedeliste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• Flux informels (climat social, savoir faire, …)</w:t>
      </w:r>
    </w:p>
    <w:p w:rsidR="008D56A5" w:rsidRPr="00E9663D" w:rsidRDefault="008D56A5" w:rsidP="008D56A5">
      <w:pPr>
        <w:pStyle w:val="Paragraphedeliste"/>
        <w:jc w:val="both"/>
        <w:rPr>
          <w:rFonts w:ascii="Times New Roman" w:hAnsi="Times New Roman" w:cs="Times New Roman"/>
          <w:sz w:val="24"/>
          <w:szCs w:val="24"/>
        </w:rPr>
      </w:pPr>
      <w:r w:rsidRPr="00E9663D">
        <w:rPr>
          <w:rFonts w:ascii="Times New Roman" w:hAnsi="Times New Roman" w:cs="Times New Roman"/>
          <w:sz w:val="24"/>
          <w:szCs w:val="24"/>
        </w:rPr>
        <w:t>– Difficiles à recueillir et à exploiter, mais</w:t>
      </w:r>
      <w:r w:rsidR="00CC46A0">
        <w:rPr>
          <w:rFonts w:ascii="Times New Roman" w:hAnsi="Times New Roman" w:cs="Times New Roman"/>
          <w:sz w:val="24"/>
          <w:szCs w:val="24"/>
        </w:rPr>
        <w:t xml:space="preserve"> ont une</w:t>
      </w:r>
      <w:r w:rsidRPr="00E9663D">
        <w:rPr>
          <w:rFonts w:ascii="Times New Roman" w:hAnsi="Times New Roman" w:cs="Times New Roman"/>
          <w:sz w:val="24"/>
          <w:szCs w:val="24"/>
        </w:rPr>
        <w:t xml:space="preserve"> grande importance</w:t>
      </w:r>
    </w:p>
    <w:p w:rsidR="008D56A5" w:rsidRPr="00E9663D" w:rsidRDefault="008D56A5" w:rsidP="008D56A5">
      <w:pPr>
        <w:pStyle w:val="Paragraphedeliste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56A5" w:rsidRPr="00E9663D" w:rsidRDefault="008D56A5" w:rsidP="008D56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  <w:highlight w:val="yellow"/>
        </w:rPr>
        <w:t>• Alimenter le SI</w:t>
      </w:r>
    </w:p>
    <w:p w:rsidR="008D56A5" w:rsidRPr="00E9663D" w:rsidRDefault="008D56A5" w:rsidP="008D56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La saisie de l’information est généralement onéreuse</w:t>
      </w:r>
      <w:r w:rsidR="00814A98">
        <w:rPr>
          <w:rFonts w:ascii="Times New Roman" w:hAnsi="Times New Roman" w:cs="Times New Roman"/>
          <w:b/>
          <w:sz w:val="24"/>
          <w:szCs w:val="24"/>
        </w:rPr>
        <w:t xml:space="preserve"> et consomme des ressources. </w:t>
      </w:r>
    </w:p>
    <w:p w:rsidR="008D56A5" w:rsidRPr="00E9663D" w:rsidRDefault="008D56A5" w:rsidP="008D56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• Nécessite souvent intervention humaine</w:t>
      </w:r>
      <w:r w:rsidR="00814A98">
        <w:rPr>
          <w:rFonts w:ascii="Times New Roman" w:hAnsi="Times New Roman" w:cs="Times New Roman"/>
          <w:b/>
          <w:sz w:val="24"/>
          <w:szCs w:val="24"/>
        </w:rPr>
        <w:t xml:space="preserve"> : </w:t>
      </w:r>
    </w:p>
    <w:p w:rsidR="008D56A5" w:rsidRPr="00814A98" w:rsidRDefault="008D56A5" w:rsidP="008D56A5">
      <w:pPr>
        <w:jc w:val="both"/>
        <w:rPr>
          <w:rFonts w:ascii="Times New Roman" w:hAnsi="Times New Roman" w:cs="Times New Roman"/>
          <w:sz w:val="24"/>
          <w:szCs w:val="24"/>
        </w:rPr>
      </w:pPr>
      <w:r w:rsidRPr="00814A98">
        <w:rPr>
          <w:rFonts w:ascii="Times New Roman" w:hAnsi="Times New Roman" w:cs="Times New Roman"/>
          <w:sz w:val="24"/>
          <w:szCs w:val="24"/>
        </w:rPr>
        <w:t>– Efforts pour automatiser le recueil d’information</w:t>
      </w:r>
    </w:p>
    <w:p w:rsidR="008D56A5" w:rsidRPr="00E9663D" w:rsidRDefault="008D56A5" w:rsidP="008D56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• Systèmes en temps réel</w:t>
      </w:r>
    </w:p>
    <w:p w:rsidR="008D56A5" w:rsidRPr="00814A98" w:rsidRDefault="008D56A5" w:rsidP="00814A98">
      <w:pPr>
        <w:pStyle w:val="Paragraphedeliste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14A98">
        <w:rPr>
          <w:rFonts w:ascii="Times New Roman" w:hAnsi="Times New Roman" w:cs="Times New Roman"/>
          <w:sz w:val="24"/>
          <w:szCs w:val="24"/>
        </w:rPr>
        <w:t>Lecture optique (questionnaires, …)</w:t>
      </w:r>
    </w:p>
    <w:p w:rsidR="008D56A5" w:rsidRPr="00814A98" w:rsidRDefault="008D56A5" w:rsidP="008D56A5">
      <w:pPr>
        <w:pStyle w:val="Paragraphedeliste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14A98">
        <w:rPr>
          <w:rFonts w:ascii="Times New Roman" w:hAnsi="Times New Roman" w:cs="Times New Roman"/>
          <w:sz w:val="24"/>
          <w:szCs w:val="24"/>
        </w:rPr>
        <w:t xml:space="preserve"> Numérisation, Robots d’analyse de contenus, …</w:t>
      </w:r>
    </w:p>
    <w:p w:rsidR="008D56A5" w:rsidRPr="00814A98" w:rsidRDefault="008D56A5" w:rsidP="00814A9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• L’info est précieuse, vitale pour l’entreprise</w:t>
      </w:r>
      <w:r w:rsidR="00814A98">
        <w:rPr>
          <w:rFonts w:ascii="Times New Roman" w:hAnsi="Times New Roman" w:cs="Times New Roman"/>
          <w:b/>
          <w:sz w:val="24"/>
          <w:szCs w:val="24"/>
        </w:rPr>
        <w:t>. E</w:t>
      </w:r>
      <w:r w:rsidRPr="00814A98">
        <w:rPr>
          <w:rFonts w:ascii="Times New Roman" w:hAnsi="Times New Roman" w:cs="Times New Roman"/>
          <w:b/>
          <w:sz w:val="24"/>
          <w:szCs w:val="24"/>
        </w:rPr>
        <w:t>lle a aussi un coût</w:t>
      </w:r>
      <w:r w:rsidR="00814A98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8D56A5" w:rsidRPr="00814A98" w:rsidRDefault="008D56A5" w:rsidP="008D56A5">
      <w:pPr>
        <w:pStyle w:val="Paragraphedeliste"/>
        <w:jc w:val="both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814A98" w:rsidRPr="00814A98" w:rsidRDefault="00550740" w:rsidP="008D56A5">
      <w:pPr>
        <w:pStyle w:val="Paragraphedeliste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14A98">
        <w:rPr>
          <w:rFonts w:ascii="Times New Roman" w:hAnsi="Times New Roman" w:cs="Times New Roman"/>
          <w:b/>
          <w:smallCaps/>
          <w:sz w:val="24"/>
          <w:szCs w:val="24"/>
          <w:highlight w:val="yellow"/>
        </w:rPr>
        <w:t>Mémoriser l’information (stockage</w:t>
      </w:r>
      <w:r w:rsidRPr="00E9663D">
        <w:rPr>
          <w:rFonts w:ascii="Times New Roman" w:hAnsi="Times New Roman" w:cs="Times New Roman"/>
          <w:b/>
          <w:sz w:val="24"/>
          <w:szCs w:val="24"/>
        </w:rPr>
        <w:t xml:space="preserve">) : </w:t>
      </w:r>
    </w:p>
    <w:p w:rsidR="00550740" w:rsidRPr="00814A98" w:rsidRDefault="00550740" w:rsidP="00814A98">
      <w:pPr>
        <w:jc w:val="both"/>
        <w:rPr>
          <w:rFonts w:ascii="Times New Roman" w:hAnsi="Times New Roman" w:cs="Times New Roman"/>
          <w:sz w:val="24"/>
          <w:szCs w:val="24"/>
        </w:rPr>
      </w:pPr>
      <w:r w:rsidRPr="00814A98">
        <w:rPr>
          <w:rFonts w:ascii="Times New Roman" w:hAnsi="Times New Roman" w:cs="Times New Roman"/>
          <w:b/>
          <w:sz w:val="24"/>
          <w:szCs w:val="24"/>
        </w:rPr>
        <w:t>Conserver, archiver (</w:t>
      </w:r>
      <w:r w:rsidR="00814A98" w:rsidRPr="00814A98">
        <w:rPr>
          <w:rFonts w:ascii="Times New Roman" w:hAnsi="Times New Roman" w:cs="Times New Roman"/>
          <w:sz w:val="24"/>
          <w:szCs w:val="24"/>
        </w:rPr>
        <w:t xml:space="preserve">pour une </w:t>
      </w:r>
      <w:r w:rsidRPr="00814A98">
        <w:rPr>
          <w:rFonts w:ascii="Times New Roman" w:hAnsi="Times New Roman" w:cs="Times New Roman"/>
          <w:sz w:val="24"/>
          <w:szCs w:val="24"/>
        </w:rPr>
        <w:t>utilisation ultérieure ou</w:t>
      </w:r>
      <w:r w:rsidR="00814A98" w:rsidRPr="00814A98">
        <w:rPr>
          <w:rFonts w:ascii="Times New Roman" w:hAnsi="Times New Roman" w:cs="Times New Roman"/>
          <w:sz w:val="24"/>
          <w:szCs w:val="24"/>
        </w:rPr>
        <w:t xml:space="preserve"> une </w:t>
      </w:r>
      <w:r w:rsidRPr="00814A98">
        <w:rPr>
          <w:rFonts w:ascii="Times New Roman" w:hAnsi="Times New Roman" w:cs="Times New Roman"/>
          <w:sz w:val="24"/>
          <w:szCs w:val="24"/>
        </w:rPr>
        <w:t>obligation légale)</w:t>
      </w:r>
    </w:p>
    <w:p w:rsidR="008D56A5" w:rsidRPr="00E9663D" w:rsidRDefault="008D56A5" w:rsidP="008D56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Assurer la pérennité c’est garantir un stockage durable et fiable</w:t>
      </w:r>
      <w:r w:rsidR="00814A98">
        <w:rPr>
          <w:rFonts w:ascii="Times New Roman" w:hAnsi="Times New Roman" w:cs="Times New Roman"/>
          <w:b/>
          <w:sz w:val="24"/>
          <w:szCs w:val="24"/>
        </w:rPr>
        <w:t xml:space="preserve"> : </w:t>
      </w:r>
    </w:p>
    <w:p w:rsidR="008D56A5" w:rsidRPr="00E9663D" w:rsidRDefault="008D56A5" w:rsidP="008D56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– Les supports privilégiés de l’information sont aujourd’hui les disques des ordinateurs</w:t>
      </w:r>
    </w:p>
    <w:p w:rsidR="008D56A5" w:rsidRPr="00814A98" w:rsidRDefault="008D56A5" w:rsidP="008D56A5">
      <w:pPr>
        <w:jc w:val="both"/>
        <w:rPr>
          <w:rFonts w:ascii="Times New Roman" w:hAnsi="Times New Roman" w:cs="Times New Roman"/>
          <w:sz w:val="24"/>
          <w:szCs w:val="24"/>
        </w:rPr>
      </w:pPr>
      <w:r w:rsidRPr="00814A98">
        <w:rPr>
          <w:rFonts w:ascii="Times New Roman" w:hAnsi="Times New Roman" w:cs="Times New Roman"/>
          <w:sz w:val="24"/>
          <w:szCs w:val="24"/>
        </w:rPr>
        <w:t>• Fichiers sur Disque Dur, DVD, …</w:t>
      </w:r>
    </w:p>
    <w:p w:rsidR="008D56A5" w:rsidRPr="00814A98" w:rsidRDefault="008D56A5" w:rsidP="008D56A5">
      <w:pPr>
        <w:jc w:val="both"/>
        <w:rPr>
          <w:rFonts w:ascii="Times New Roman" w:hAnsi="Times New Roman" w:cs="Times New Roman"/>
          <w:sz w:val="24"/>
          <w:szCs w:val="24"/>
        </w:rPr>
      </w:pPr>
      <w:r w:rsidRPr="00814A98">
        <w:rPr>
          <w:rFonts w:ascii="Times New Roman" w:hAnsi="Times New Roman" w:cs="Times New Roman"/>
          <w:sz w:val="24"/>
          <w:szCs w:val="24"/>
        </w:rPr>
        <w:t>• Le SGBD est une composante fondamentale du SI</w:t>
      </w:r>
    </w:p>
    <w:p w:rsidR="008D56A5" w:rsidRPr="00E9663D" w:rsidRDefault="008D56A5" w:rsidP="008D56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Cependant le papier reste un support très utilisé</w:t>
      </w:r>
      <w:r w:rsidR="00814A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9663D">
        <w:rPr>
          <w:rFonts w:ascii="Times New Roman" w:hAnsi="Times New Roman" w:cs="Times New Roman"/>
          <w:b/>
          <w:sz w:val="24"/>
          <w:szCs w:val="24"/>
        </w:rPr>
        <w:t>en entreprise</w:t>
      </w:r>
    </w:p>
    <w:p w:rsidR="008D56A5" w:rsidRPr="00814A98" w:rsidRDefault="008D56A5" w:rsidP="008D56A5">
      <w:pPr>
        <w:jc w:val="both"/>
        <w:rPr>
          <w:rFonts w:ascii="Times New Roman" w:hAnsi="Times New Roman" w:cs="Times New Roman"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 xml:space="preserve">• </w:t>
      </w:r>
      <w:r w:rsidRPr="00814A98">
        <w:rPr>
          <w:rFonts w:ascii="Times New Roman" w:hAnsi="Times New Roman" w:cs="Times New Roman"/>
          <w:sz w:val="24"/>
          <w:szCs w:val="24"/>
        </w:rPr>
        <w:t>Conservation des archives papiers</w:t>
      </w:r>
    </w:p>
    <w:p w:rsidR="008D56A5" w:rsidRPr="00814A98" w:rsidRDefault="008D56A5" w:rsidP="008D56A5">
      <w:pPr>
        <w:jc w:val="both"/>
        <w:rPr>
          <w:rFonts w:ascii="Times New Roman" w:hAnsi="Times New Roman" w:cs="Times New Roman"/>
          <w:sz w:val="24"/>
          <w:szCs w:val="24"/>
        </w:rPr>
      </w:pPr>
      <w:r w:rsidRPr="00814A98">
        <w:rPr>
          <w:rFonts w:ascii="Times New Roman" w:hAnsi="Times New Roman" w:cs="Times New Roman"/>
          <w:sz w:val="24"/>
          <w:szCs w:val="24"/>
        </w:rPr>
        <w:t>• Parfois par obligation légale</w:t>
      </w:r>
    </w:p>
    <w:p w:rsidR="00814A98" w:rsidRDefault="00550740" w:rsidP="008D56A5">
      <w:pPr>
        <w:pStyle w:val="Paragraphedeliste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14A98">
        <w:rPr>
          <w:rFonts w:ascii="Times New Roman" w:hAnsi="Times New Roman" w:cs="Times New Roman"/>
          <w:b/>
          <w:smallCaps/>
          <w:sz w:val="24"/>
          <w:szCs w:val="24"/>
          <w:highlight w:val="yellow"/>
        </w:rPr>
        <w:t>Traiter l’information</w:t>
      </w:r>
      <w:r w:rsidRPr="00E9663D">
        <w:rPr>
          <w:rFonts w:ascii="Times New Roman" w:hAnsi="Times New Roman" w:cs="Times New Roman"/>
          <w:b/>
          <w:sz w:val="24"/>
          <w:szCs w:val="24"/>
        </w:rPr>
        <w:t xml:space="preserve"> :</w:t>
      </w:r>
    </w:p>
    <w:p w:rsidR="00550740" w:rsidRPr="00814A98" w:rsidRDefault="00550740" w:rsidP="00814A9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14A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4A98" w:rsidRPr="00814A98">
        <w:rPr>
          <w:rFonts w:ascii="Times New Roman" w:hAnsi="Times New Roman" w:cs="Times New Roman"/>
          <w:b/>
          <w:sz w:val="24"/>
          <w:szCs w:val="24"/>
        </w:rPr>
        <w:t>Effectuer</w:t>
      </w:r>
      <w:r w:rsidRPr="00814A98">
        <w:rPr>
          <w:rFonts w:ascii="Times New Roman" w:hAnsi="Times New Roman" w:cs="Times New Roman"/>
          <w:b/>
          <w:sz w:val="24"/>
          <w:szCs w:val="24"/>
        </w:rPr>
        <w:t xml:space="preserve"> des opérations (calcul, tri, classement, résumé, …)</w:t>
      </w:r>
    </w:p>
    <w:p w:rsidR="00AF77EC" w:rsidRPr="00E9663D" w:rsidRDefault="00550740" w:rsidP="0055074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  <w:highlight w:val="yellow"/>
        </w:rPr>
        <w:t>– Diffuser</w:t>
      </w:r>
      <w:r w:rsidRPr="00E9663D">
        <w:rPr>
          <w:rFonts w:ascii="Times New Roman" w:hAnsi="Times New Roman" w:cs="Times New Roman"/>
          <w:b/>
          <w:sz w:val="24"/>
          <w:szCs w:val="24"/>
        </w:rPr>
        <w:t xml:space="preserve"> : transmettre à la bonne personne (éditer, imprimer, afficher, … une info après traitement)</w:t>
      </w:r>
    </w:p>
    <w:p w:rsidR="008D56A5" w:rsidRPr="00E9663D" w:rsidRDefault="008D56A5" w:rsidP="008D56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lastRenderedPageBreak/>
        <w:t>• Pour être exploitable, l’information subit des traitements</w:t>
      </w:r>
      <w:r w:rsidR="00814A98">
        <w:rPr>
          <w:rFonts w:ascii="Times New Roman" w:hAnsi="Times New Roman" w:cs="Times New Roman"/>
          <w:b/>
          <w:sz w:val="24"/>
          <w:szCs w:val="24"/>
        </w:rPr>
        <w:t xml:space="preserve"> : </w:t>
      </w:r>
    </w:p>
    <w:p w:rsidR="008D56A5" w:rsidRPr="00814A98" w:rsidRDefault="008D56A5" w:rsidP="008D56A5">
      <w:pPr>
        <w:jc w:val="both"/>
        <w:rPr>
          <w:rFonts w:ascii="Times New Roman" w:hAnsi="Times New Roman" w:cs="Times New Roman"/>
          <w:sz w:val="24"/>
          <w:szCs w:val="24"/>
        </w:rPr>
      </w:pPr>
      <w:r w:rsidRPr="00814A98">
        <w:rPr>
          <w:rFonts w:ascii="Times New Roman" w:hAnsi="Times New Roman" w:cs="Times New Roman"/>
          <w:sz w:val="24"/>
          <w:szCs w:val="24"/>
        </w:rPr>
        <w:t>– Tri des commandes par date et clients</w:t>
      </w:r>
    </w:p>
    <w:p w:rsidR="008D56A5" w:rsidRPr="00814A98" w:rsidRDefault="008D56A5" w:rsidP="008D56A5">
      <w:pPr>
        <w:jc w:val="both"/>
        <w:rPr>
          <w:rFonts w:ascii="Times New Roman" w:hAnsi="Times New Roman" w:cs="Times New Roman"/>
          <w:sz w:val="24"/>
          <w:szCs w:val="24"/>
        </w:rPr>
      </w:pPr>
      <w:r w:rsidRPr="00814A98">
        <w:rPr>
          <w:rFonts w:ascii="Times New Roman" w:hAnsi="Times New Roman" w:cs="Times New Roman"/>
          <w:sz w:val="24"/>
          <w:szCs w:val="24"/>
        </w:rPr>
        <w:t>– Calcul du montant à payer</w:t>
      </w:r>
    </w:p>
    <w:p w:rsidR="008D56A5" w:rsidRPr="00814A98" w:rsidRDefault="008D56A5" w:rsidP="008D56A5">
      <w:pPr>
        <w:jc w:val="both"/>
        <w:rPr>
          <w:rFonts w:ascii="Times New Roman" w:hAnsi="Times New Roman" w:cs="Times New Roman"/>
          <w:sz w:val="24"/>
          <w:szCs w:val="24"/>
        </w:rPr>
      </w:pPr>
      <w:r w:rsidRPr="00814A98">
        <w:rPr>
          <w:rFonts w:ascii="Times New Roman" w:hAnsi="Times New Roman" w:cs="Times New Roman"/>
          <w:sz w:val="24"/>
          <w:szCs w:val="24"/>
        </w:rPr>
        <w:t>– Classement, Résumé, …</w:t>
      </w:r>
    </w:p>
    <w:p w:rsidR="008D56A5" w:rsidRPr="00E9663D" w:rsidRDefault="008D56A5" w:rsidP="008D56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• Ces traitements peuvent être :</w:t>
      </w:r>
    </w:p>
    <w:p w:rsidR="008D56A5" w:rsidRPr="00814A98" w:rsidRDefault="008D56A5" w:rsidP="008D56A5">
      <w:pPr>
        <w:jc w:val="both"/>
        <w:rPr>
          <w:rFonts w:ascii="Times New Roman" w:hAnsi="Times New Roman" w:cs="Times New Roman"/>
          <w:sz w:val="24"/>
          <w:szCs w:val="24"/>
        </w:rPr>
      </w:pPr>
      <w:r w:rsidRPr="00814A98">
        <w:rPr>
          <w:rFonts w:ascii="Times New Roman" w:hAnsi="Times New Roman" w:cs="Times New Roman"/>
          <w:sz w:val="24"/>
          <w:szCs w:val="24"/>
        </w:rPr>
        <w:t>– Manuels (de moins en moins souvent)</w:t>
      </w:r>
    </w:p>
    <w:p w:rsidR="00550740" w:rsidRPr="00814A98" w:rsidRDefault="008D56A5" w:rsidP="008D56A5">
      <w:p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814A98">
        <w:rPr>
          <w:rFonts w:ascii="Times New Roman" w:hAnsi="Times New Roman" w:cs="Times New Roman"/>
          <w:sz w:val="24"/>
          <w:szCs w:val="24"/>
        </w:rPr>
        <w:t>– Automatiques (réalisés par des ordinateurs)</w:t>
      </w:r>
    </w:p>
    <w:p w:rsidR="00550740" w:rsidRPr="00814A98" w:rsidRDefault="008D56A5" w:rsidP="008D56A5">
      <w:pPr>
        <w:pStyle w:val="Paragraphedeliste"/>
        <w:numPr>
          <w:ilvl w:val="0"/>
          <w:numId w:val="12"/>
        </w:numPr>
        <w:jc w:val="both"/>
        <w:rPr>
          <w:rFonts w:ascii="Times New Roman" w:hAnsi="Times New Roman" w:cs="Times New Roman"/>
          <w:b/>
          <w:smallCaps/>
          <w:sz w:val="24"/>
          <w:szCs w:val="24"/>
          <w:highlight w:val="yellow"/>
        </w:rPr>
      </w:pPr>
      <w:r w:rsidRPr="00814A98">
        <w:rPr>
          <w:rFonts w:ascii="Times New Roman" w:hAnsi="Times New Roman" w:cs="Times New Roman"/>
          <w:b/>
          <w:smallCaps/>
          <w:sz w:val="24"/>
          <w:szCs w:val="24"/>
          <w:highlight w:val="yellow"/>
        </w:rPr>
        <w:t>Diffusion de l’information</w:t>
      </w:r>
    </w:p>
    <w:p w:rsidR="008D56A5" w:rsidRPr="00E9663D" w:rsidRDefault="008D56A5" w:rsidP="008D56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Pour être exploitée, l’information doit parvenir dans les meilleurs délais à son destinataire</w:t>
      </w:r>
      <w:r w:rsidR="00814A98">
        <w:rPr>
          <w:rFonts w:ascii="Times New Roman" w:hAnsi="Times New Roman" w:cs="Times New Roman"/>
          <w:b/>
          <w:sz w:val="24"/>
          <w:szCs w:val="24"/>
        </w:rPr>
        <w:t xml:space="preserve"> : </w:t>
      </w:r>
    </w:p>
    <w:p w:rsidR="008D56A5" w:rsidRPr="00814A98" w:rsidRDefault="008D56A5" w:rsidP="008D56A5">
      <w:pPr>
        <w:jc w:val="both"/>
        <w:rPr>
          <w:rFonts w:ascii="Times New Roman" w:hAnsi="Times New Roman" w:cs="Times New Roman"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814A98">
        <w:rPr>
          <w:rFonts w:ascii="Times New Roman" w:hAnsi="Times New Roman" w:cs="Times New Roman"/>
          <w:sz w:val="24"/>
          <w:szCs w:val="24"/>
        </w:rPr>
        <w:t>Forme orale</w:t>
      </w:r>
    </w:p>
    <w:p w:rsidR="008D56A5" w:rsidRPr="00814A98" w:rsidRDefault="008D56A5" w:rsidP="008D56A5">
      <w:pPr>
        <w:jc w:val="both"/>
        <w:rPr>
          <w:rFonts w:ascii="Times New Roman" w:hAnsi="Times New Roman" w:cs="Times New Roman"/>
          <w:sz w:val="24"/>
          <w:szCs w:val="24"/>
        </w:rPr>
      </w:pPr>
      <w:r w:rsidRPr="00814A98">
        <w:rPr>
          <w:rFonts w:ascii="Times New Roman" w:hAnsi="Times New Roman" w:cs="Times New Roman"/>
          <w:sz w:val="24"/>
          <w:szCs w:val="24"/>
        </w:rPr>
        <w:t>– Support papier (courrier, note interne, …)</w:t>
      </w:r>
    </w:p>
    <w:p w:rsidR="008D56A5" w:rsidRPr="00814A98" w:rsidRDefault="008D56A5" w:rsidP="008D56A5">
      <w:pPr>
        <w:jc w:val="both"/>
        <w:rPr>
          <w:rFonts w:ascii="Times New Roman" w:hAnsi="Times New Roman" w:cs="Times New Roman"/>
          <w:sz w:val="24"/>
          <w:szCs w:val="24"/>
        </w:rPr>
      </w:pPr>
      <w:r w:rsidRPr="00814A98">
        <w:rPr>
          <w:rFonts w:ascii="Times New Roman" w:hAnsi="Times New Roman" w:cs="Times New Roman"/>
          <w:sz w:val="24"/>
          <w:szCs w:val="24"/>
        </w:rPr>
        <w:t>– Support numérique (de plus en plus)</w:t>
      </w:r>
    </w:p>
    <w:p w:rsidR="008D56A5" w:rsidRPr="00E9663D" w:rsidRDefault="008D56A5" w:rsidP="008D56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• Vitesse optimale</w:t>
      </w:r>
    </w:p>
    <w:p w:rsidR="008D56A5" w:rsidRPr="00E9663D" w:rsidRDefault="008D56A5" w:rsidP="008D56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• Large diffusion</w:t>
      </w:r>
    </w:p>
    <w:p w:rsidR="00550740" w:rsidRPr="00E9663D" w:rsidRDefault="008D56A5" w:rsidP="008D56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• Internet (web, email, mobiles), Interconnexion des SI</w:t>
      </w:r>
    </w:p>
    <w:p w:rsidR="00550740" w:rsidRPr="00E9663D" w:rsidRDefault="00550740" w:rsidP="0034423A">
      <w:pPr>
        <w:rPr>
          <w:rFonts w:ascii="Times New Roman" w:hAnsi="Times New Roman" w:cs="Times New Roman"/>
          <w:b/>
          <w:sz w:val="24"/>
          <w:szCs w:val="24"/>
        </w:rPr>
      </w:pPr>
    </w:p>
    <w:p w:rsidR="00AF77EC" w:rsidRPr="00E9663D" w:rsidRDefault="00AF77EC" w:rsidP="00AF77EC">
      <w:pPr>
        <w:pStyle w:val="Paragraphedeliste"/>
        <w:numPr>
          <w:ilvl w:val="1"/>
          <w:numId w:val="8"/>
        </w:numPr>
        <w:jc w:val="both"/>
        <w:rPr>
          <w:rFonts w:ascii="Times New Roman" w:hAnsi="Times New Roman" w:cs="Times New Roman"/>
          <w:b/>
          <w:caps/>
          <w:sz w:val="24"/>
          <w:szCs w:val="24"/>
          <w:highlight w:val="yellow"/>
        </w:rPr>
      </w:pPr>
      <w:r w:rsidRPr="00E9663D">
        <w:rPr>
          <w:rFonts w:ascii="Times New Roman" w:hAnsi="Times New Roman" w:cs="Times New Roman"/>
          <w:b/>
          <w:caps/>
          <w:sz w:val="24"/>
          <w:szCs w:val="24"/>
          <w:highlight w:val="yellow"/>
        </w:rPr>
        <w:t>Rôles du SI</w:t>
      </w:r>
      <w:r w:rsidR="008D56A5" w:rsidRPr="00E9663D">
        <w:rPr>
          <w:rFonts w:ascii="Times New Roman" w:hAnsi="Times New Roman" w:cs="Times New Roman"/>
          <w:b/>
          <w:caps/>
          <w:sz w:val="24"/>
          <w:szCs w:val="24"/>
          <w:highlight w:val="yellow"/>
        </w:rPr>
        <w:t> : Le SI : un outil de communication</w:t>
      </w:r>
    </w:p>
    <w:p w:rsidR="008D56A5" w:rsidRPr="00E9663D" w:rsidRDefault="008D56A5" w:rsidP="008D56A5">
      <w:pPr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• L’inte</w:t>
      </w:r>
      <w:r w:rsidR="0034423A" w:rsidRPr="00E9663D">
        <w:rPr>
          <w:rFonts w:ascii="Times New Roman" w:hAnsi="Times New Roman" w:cs="Times New Roman"/>
          <w:b/>
          <w:sz w:val="24"/>
          <w:szCs w:val="24"/>
        </w:rPr>
        <w:t xml:space="preserve">raction entre le système et son </w:t>
      </w:r>
      <w:r w:rsidRPr="00E9663D">
        <w:rPr>
          <w:rFonts w:ascii="Times New Roman" w:hAnsi="Times New Roman" w:cs="Times New Roman"/>
          <w:b/>
          <w:sz w:val="24"/>
          <w:szCs w:val="24"/>
        </w:rPr>
        <w:t xml:space="preserve">environnement est possible grâce à </w:t>
      </w:r>
      <w:r w:rsidR="0034423A" w:rsidRPr="00E9663D">
        <w:rPr>
          <w:rFonts w:ascii="Times New Roman" w:hAnsi="Times New Roman" w:cs="Times New Roman"/>
          <w:b/>
          <w:sz w:val="24"/>
          <w:szCs w:val="24"/>
        </w:rPr>
        <w:t xml:space="preserve">des flux </w:t>
      </w:r>
      <w:r w:rsidRPr="00E9663D">
        <w:rPr>
          <w:rFonts w:ascii="Times New Roman" w:hAnsi="Times New Roman" w:cs="Times New Roman"/>
          <w:b/>
          <w:sz w:val="24"/>
          <w:szCs w:val="24"/>
        </w:rPr>
        <w:t>d’informations</w:t>
      </w:r>
    </w:p>
    <w:p w:rsidR="008D56A5" w:rsidRPr="00E9663D" w:rsidRDefault="00635C1E" w:rsidP="008D56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oval id="_x0000_s1083" style="position:absolute;margin-left:-7.85pt;margin-top:40.3pt;width:204pt;height:150pt;z-index:251701248"/>
        </w:pict>
      </w:r>
      <w:r w:rsidR="008D56A5" w:rsidRPr="00E9663D">
        <w:rPr>
          <w:rFonts w:ascii="Times New Roman" w:hAnsi="Times New Roman" w:cs="Times New Roman"/>
          <w:b/>
          <w:sz w:val="24"/>
          <w:szCs w:val="24"/>
        </w:rPr>
        <w:t>– Ces flux circulent aus</w:t>
      </w:r>
      <w:r w:rsidR="0034423A" w:rsidRPr="00E9663D">
        <w:rPr>
          <w:rFonts w:ascii="Times New Roman" w:hAnsi="Times New Roman" w:cs="Times New Roman"/>
          <w:b/>
          <w:sz w:val="24"/>
          <w:szCs w:val="24"/>
        </w:rPr>
        <w:t xml:space="preserve">si à l’intérieur du système, ce </w:t>
      </w:r>
      <w:r w:rsidR="008D56A5" w:rsidRPr="00E9663D">
        <w:rPr>
          <w:rFonts w:ascii="Times New Roman" w:hAnsi="Times New Roman" w:cs="Times New Roman"/>
          <w:b/>
          <w:sz w:val="24"/>
          <w:szCs w:val="24"/>
        </w:rPr>
        <w:t>qui lui permet d’analyser son propre fonctionnement</w:t>
      </w:r>
    </w:p>
    <w:p w:rsidR="008D56A5" w:rsidRPr="00E9663D" w:rsidRDefault="00635C1E" w:rsidP="008D56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oval id="_x0000_s1087" style="position:absolute;margin-left:327.4pt;margin-top:16.1pt;width:147pt;height:83.25pt;z-index:251704320">
            <v:textbox>
              <w:txbxContent>
                <w:p w:rsidR="005A302B" w:rsidRDefault="005A302B" w:rsidP="0034423A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5A302B" w:rsidRPr="0034423A" w:rsidRDefault="005A302B" w:rsidP="0034423A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34423A">
                    <w:rPr>
                      <w:b/>
                      <w:sz w:val="28"/>
                      <w:szCs w:val="28"/>
                    </w:rPr>
                    <w:t>Environnement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84" style="position:absolute;margin-left:26.65pt;margin-top:18.35pt;width:134.25pt;height:32.25pt;z-index:251702272">
            <v:textbox>
              <w:txbxContent>
                <w:p w:rsidR="005A302B" w:rsidRPr="0034423A" w:rsidRDefault="005A302B" w:rsidP="0034423A">
                  <w:pPr>
                    <w:rPr>
                      <w:b/>
                      <w:sz w:val="28"/>
                      <w:szCs w:val="28"/>
                    </w:rPr>
                  </w:pPr>
                  <w:r w:rsidRPr="0034423A">
                    <w:rPr>
                      <w:b/>
                      <w:sz w:val="28"/>
                      <w:szCs w:val="28"/>
                    </w:rPr>
                    <w:t xml:space="preserve">Système de décision </w:t>
                  </w:r>
                </w:p>
              </w:txbxContent>
            </v:textbox>
          </v:rect>
        </w:pict>
      </w:r>
    </w:p>
    <w:p w:rsidR="008D56A5" w:rsidRPr="00E9663D" w:rsidRDefault="00635C1E" w:rsidP="008D56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90" type="#_x0000_t68" style="position:absolute;margin-left:101.25pt;margin-top:23.75pt;width:7.15pt;height:42pt;z-index:251707392">
            <v:textbox style="layout-flow:vertical-ideographic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89" type="#_x0000_t67" style="position:absolute;margin-left:57.4pt;margin-top:23.75pt;width:7.15pt;height:42pt;z-index:251706368">
            <v:textbox style="layout-flow:vertical-ideographic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88" type="#_x0000_t13" style="position:absolute;margin-left:187.9pt;margin-top:4.6pt;width:2in;height:7.15pt;z-index:251705344"/>
        </w:pict>
      </w:r>
    </w:p>
    <w:p w:rsidR="0034423A" w:rsidRPr="00E9663D" w:rsidRDefault="0034423A" w:rsidP="008D56A5">
      <w:pPr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ab/>
      </w:r>
      <w:r w:rsidRPr="00E9663D">
        <w:rPr>
          <w:rFonts w:ascii="Times New Roman" w:hAnsi="Times New Roman" w:cs="Times New Roman"/>
          <w:b/>
          <w:sz w:val="24"/>
          <w:szCs w:val="24"/>
        </w:rPr>
        <w:tab/>
      </w:r>
      <w:r w:rsidRPr="00E9663D">
        <w:rPr>
          <w:rFonts w:ascii="Times New Roman" w:hAnsi="Times New Roman" w:cs="Times New Roman"/>
          <w:b/>
          <w:sz w:val="24"/>
          <w:szCs w:val="24"/>
        </w:rPr>
        <w:tab/>
      </w:r>
      <w:r w:rsidRPr="00E9663D">
        <w:rPr>
          <w:rFonts w:ascii="Times New Roman" w:hAnsi="Times New Roman" w:cs="Times New Roman"/>
          <w:b/>
          <w:sz w:val="24"/>
          <w:szCs w:val="24"/>
        </w:rPr>
        <w:tab/>
      </w:r>
      <w:r w:rsidRPr="00E9663D">
        <w:rPr>
          <w:rFonts w:ascii="Times New Roman" w:hAnsi="Times New Roman" w:cs="Times New Roman"/>
          <w:b/>
          <w:sz w:val="24"/>
          <w:szCs w:val="24"/>
        </w:rPr>
        <w:tab/>
      </w:r>
      <w:r w:rsidRPr="00E9663D">
        <w:rPr>
          <w:rFonts w:ascii="Times New Roman" w:hAnsi="Times New Roman" w:cs="Times New Roman"/>
          <w:b/>
          <w:sz w:val="24"/>
          <w:szCs w:val="24"/>
        </w:rPr>
        <w:tab/>
        <w:t xml:space="preserve">  Flux d’Information                      </w:t>
      </w:r>
      <w:r w:rsidRPr="00E9663D">
        <w:rPr>
          <w:rFonts w:ascii="Times New Roman" w:hAnsi="Times New Roman" w:cs="Times New Roman"/>
          <w:b/>
          <w:sz w:val="24"/>
          <w:szCs w:val="24"/>
        </w:rPr>
        <w:tab/>
      </w:r>
    </w:p>
    <w:p w:rsidR="0034423A" w:rsidRPr="00E9663D" w:rsidRDefault="00635C1E" w:rsidP="008D56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91" type="#_x0000_t66" style="position:absolute;margin-left:196.15pt;margin-top:1.55pt;width:140.25pt;height:9.75pt;z-index:251708416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85" style="position:absolute;margin-left:31.9pt;margin-top:12.05pt;width:128.25pt;height:33.75pt;z-index:251703296">
            <v:textbox>
              <w:txbxContent>
                <w:p w:rsidR="005A302B" w:rsidRPr="0034423A" w:rsidRDefault="005A302B">
                  <w:pPr>
                    <w:rPr>
                      <w:b/>
                      <w:sz w:val="28"/>
                      <w:szCs w:val="28"/>
                    </w:rPr>
                  </w:pPr>
                  <w:r>
                    <w:t xml:space="preserve"> </w:t>
                  </w:r>
                  <w:r w:rsidRPr="0034423A">
                    <w:rPr>
                      <w:b/>
                      <w:sz w:val="28"/>
                      <w:szCs w:val="28"/>
                    </w:rPr>
                    <w:t xml:space="preserve">Système opérant </w:t>
                  </w:r>
                </w:p>
              </w:txbxContent>
            </v:textbox>
          </v:rect>
        </w:pict>
      </w:r>
      <w:r w:rsidR="0034423A" w:rsidRPr="00E9663D">
        <w:rPr>
          <w:rFonts w:ascii="Times New Roman" w:hAnsi="Times New Roman" w:cs="Times New Roman"/>
          <w:b/>
          <w:sz w:val="24"/>
          <w:szCs w:val="24"/>
        </w:rPr>
        <w:tab/>
      </w:r>
      <w:r w:rsidR="0034423A" w:rsidRPr="00E9663D">
        <w:rPr>
          <w:rFonts w:ascii="Times New Roman" w:hAnsi="Times New Roman" w:cs="Times New Roman"/>
          <w:b/>
          <w:sz w:val="24"/>
          <w:szCs w:val="24"/>
        </w:rPr>
        <w:tab/>
      </w:r>
      <w:r w:rsidR="0034423A" w:rsidRPr="00E9663D">
        <w:rPr>
          <w:rFonts w:ascii="Times New Roman" w:hAnsi="Times New Roman" w:cs="Times New Roman"/>
          <w:b/>
          <w:sz w:val="24"/>
          <w:szCs w:val="24"/>
        </w:rPr>
        <w:tab/>
      </w:r>
      <w:r w:rsidR="0034423A" w:rsidRPr="00E9663D">
        <w:rPr>
          <w:rFonts w:ascii="Times New Roman" w:hAnsi="Times New Roman" w:cs="Times New Roman"/>
          <w:b/>
          <w:sz w:val="24"/>
          <w:szCs w:val="24"/>
        </w:rPr>
        <w:tab/>
      </w:r>
      <w:r w:rsidR="0034423A" w:rsidRPr="00E9663D">
        <w:rPr>
          <w:rFonts w:ascii="Times New Roman" w:hAnsi="Times New Roman" w:cs="Times New Roman"/>
          <w:b/>
          <w:sz w:val="24"/>
          <w:szCs w:val="24"/>
        </w:rPr>
        <w:tab/>
      </w:r>
      <w:r w:rsidR="0034423A" w:rsidRPr="00E9663D">
        <w:rPr>
          <w:rFonts w:ascii="Times New Roman" w:hAnsi="Times New Roman" w:cs="Times New Roman"/>
          <w:b/>
          <w:sz w:val="24"/>
          <w:szCs w:val="24"/>
        </w:rPr>
        <w:tab/>
      </w:r>
      <w:r w:rsidR="0034423A" w:rsidRPr="00E9663D">
        <w:rPr>
          <w:rFonts w:ascii="Times New Roman" w:hAnsi="Times New Roman" w:cs="Times New Roman"/>
          <w:b/>
          <w:sz w:val="24"/>
          <w:szCs w:val="24"/>
        </w:rPr>
        <w:tab/>
      </w:r>
      <w:r w:rsidR="0034423A" w:rsidRPr="00E9663D">
        <w:rPr>
          <w:rFonts w:ascii="Times New Roman" w:hAnsi="Times New Roman" w:cs="Times New Roman"/>
          <w:b/>
          <w:sz w:val="24"/>
          <w:szCs w:val="24"/>
        </w:rPr>
        <w:tab/>
      </w:r>
      <w:r w:rsidR="0034423A" w:rsidRPr="00E9663D">
        <w:rPr>
          <w:rFonts w:ascii="Times New Roman" w:hAnsi="Times New Roman" w:cs="Times New Roman"/>
          <w:b/>
          <w:sz w:val="24"/>
          <w:szCs w:val="24"/>
        </w:rPr>
        <w:tab/>
      </w:r>
      <w:r w:rsidR="0034423A" w:rsidRPr="00E9663D">
        <w:rPr>
          <w:rFonts w:ascii="Times New Roman" w:hAnsi="Times New Roman" w:cs="Times New Roman"/>
          <w:b/>
          <w:sz w:val="24"/>
          <w:szCs w:val="24"/>
        </w:rPr>
        <w:tab/>
      </w:r>
      <w:r w:rsidR="0034423A" w:rsidRPr="00E9663D">
        <w:rPr>
          <w:rFonts w:ascii="Times New Roman" w:hAnsi="Times New Roman" w:cs="Times New Roman"/>
          <w:b/>
          <w:sz w:val="24"/>
          <w:szCs w:val="24"/>
        </w:rPr>
        <w:tab/>
      </w:r>
      <w:r w:rsidR="0034423A" w:rsidRPr="00E9663D">
        <w:rPr>
          <w:rFonts w:ascii="Times New Roman" w:hAnsi="Times New Roman" w:cs="Times New Roman"/>
          <w:b/>
          <w:sz w:val="24"/>
          <w:szCs w:val="24"/>
        </w:rPr>
        <w:tab/>
      </w:r>
    </w:p>
    <w:p w:rsidR="0034423A" w:rsidRPr="00E9663D" w:rsidRDefault="0034423A" w:rsidP="008D56A5">
      <w:pPr>
        <w:rPr>
          <w:rFonts w:ascii="Times New Roman" w:hAnsi="Times New Roman" w:cs="Times New Roman"/>
          <w:b/>
          <w:sz w:val="24"/>
          <w:szCs w:val="24"/>
        </w:rPr>
      </w:pPr>
    </w:p>
    <w:p w:rsidR="00A3609C" w:rsidRPr="00E9663D" w:rsidRDefault="00A3609C" w:rsidP="008D56A5">
      <w:pPr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3609C" w:rsidRDefault="0034423A" w:rsidP="00A3609C">
      <w:pPr>
        <w:rPr>
          <w:rFonts w:ascii="Times New Roman" w:hAnsi="Times New Roman" w:cs="Times New Roman"/>
          <w:b/>
          <w:caps/>
          <w:sz w:val="24"/>
          <w:szCs w:val="24"/>
        </w:rPr>
      </w:pPr>
      <w:r w:rsidRPr="00E9663D">
        <w:rPr>
          <w:rFonts w:ascii="Times New Roman" w:hAnsi="Times New Roman" w:cs="Times New Roman"/>
          <w:b/>
          <w:caps/>
          <w:sz w:val="24"/>
          <w:szCs w:val="24"/>
          <w:highlight w:val="yellow"/>
        </w:rPr>
        <w:lastRenderedPageBreak/>
        <w:t>• Un outil de communication intern</w:t>
      </w:r>
      <w:r w:rsidR="00A3609C" w:rsidRPr="00E9663D">
        <w:rPr>
          <w:rFonts w:ascii="Times New Roman" w:hAnsi="Times New Roman" w:cs="Times New Roman"/>
          <w:b/>
          <w:caps/>
          <w:sz w:val="24"/>
          <w:szCs w:val="24"/>
          <w:highlight w:val="yellow"/>
        </w:rPr>
        <w:t>e</w:t>
      </w:r>
    </w:p>
    <w:p w:rsidR="00DF49E6" w:rsidRPr="00E9663D" w:rsidRDefault="00DF49E6" w:rsidP="00A3609C">
      <w:pPr>
        <w:rPr>
          <w:rFonts w:ascii="Times New Roman" w:hAnsi="Times New Roman" w:cs="Times New Roman"/>
          <w:b/>
          <w:caps/>
          <w:sz w:val="24"/>
          <w:szCs w:val="24"/>
        </w:rPr>
      </w:pPr>
    </w:p>
    <w:p w:rsidR="00A3609C" w:rsidRPr="00E9663D" w:rsidRDefault="00A3609C" w:rsidP="0034423A">
      <w:pPr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86400" cy="3200400"/>
            <wp:effectExtent l="19050" t="0" r="19050" b="0"/>
            <wp:docPr id="3" name="Diagramme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34423A" w:rsidRPr="00E9663D" w:rsidRDefault="0034423A" w:rsidP="0034423A">
      <w:pPr>
        <w:rPr>
          <w:rFonts w:ascii="Times New Roman" w:hAnsi="Times New Roman" w:cs="Times New Roman"/>
          <w:b/>
          <w:sz w:val="24"/>
          <w:szCs w:val="24"/>
        </w:rPr>
      </w:pPr>
    </w:p>
    <w:p w:rsidR="00A3609C" w:rsidRDefault="00A3609C" w:rsidP="00DF49E6">
      <w:pPr>
        <w:pStyle w:val="Paragraphedeliste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F49E6">
        <w:rPr>
          <w:rFonts w:ascii="Times New Roman" w:hAnsi="Times New Roman" w:cs="Times New Roman"/>
          <w:b/>
          <w:sz w:val="28"/>
          <w:szCs w:val="28"/>
        </w:rPr>
        <w:t>Le S</w:t>
      </w:r>
      <w:r w:rsidR="00DF49E6" w:rsidRPr="00DF49E6">
        <w:rPr>
          <w:rFonts w:ascii="Times New Roman" w:hAnsi="Times New Roman" w:cs="Times New Roman"/>
          <w:b/>
          <w:sz w:val="28"/>
          <w:szCs w:val="28"/>
        </w:rPr>
        <w:t xml:space="preserve">ystème de </w:t>
      </w:r>
      <w:r w:rsidRPr="00DF49E6">
        <w:rPr>
          <w:rFonts w:ascii="Times New Roman" w:hAnsi="Times New Roman" w:cs="Times New Roman"/>
          <w:b/>
          <w:sz w:val="28"/>
          <w:szCs w:val="28"/>
        </w:rPr>
        <w:t>P</w:t>
      </w:r>
      <w:r w:rsidR="00DF49E6" w:rsidRPr="00DF49E6">
        <w:rPr>
          <w:rFonts w:ascii="Times New Roman" w:hAnsi="Times New Roman" w:cs="Times New Roman"/>
          <w:b/>
          <w:sz w:val="28"/>
          <w:szCs w:val="28"/>
        </w:rPr>
        <w:t>ilotage</w:t>
      </w:r>
      <w:r w:rsidRPr="00DF49E6">
        <w:rPr>
          <w:rFonts w:ascii="Times New Roman" w:hAnsi="Times New Roman" w:cs="Times New Roman"/>
          <w:b/>
          <w:sz w:val="28"/>
          <w:szCs w:val="28"/>
        </w:rPr>
        <w:t xml:space="preserve"> transmet des informations globales au S</w:t>
      </w:r>
      <w:r w:rsidR="00E3380C" w:rsidRPr="00DF49E6">
        <w:rPr>
          <w:rFonts w:ascii="Times New Roman" w:hAnsi="Times New Roman" w:cs="Times New Roman"/>
          <w:b/>
          <w:sz w:val="28"/>
          <w:szCs w:val="28"/>
        </w:rPr>
        <w:t xml:space="preserve">ystème Opérant </w:t>
      </w:r>
      <w:r w:rsidRPr="00DF49E6">
        <w:rPr>
          <w:rFonts w:ascii="Times New Roman" w:hAnsi="Times New Roman" w:cs="Times New Roman"/>
          <w:b/>
          <w:sz w:val="28"/>
          <w:szCs w:val="28"/>
        </w:rPr>
        <w:t xml:space="preserve"> par l’intermédiaire du SI</w:t>
      </w:r>
    </w:p>
    <w:p w:rsidR="00DF49E6" w:rsidRPr="00DF49E6" w:rsidRDefault="00DF49E6" w:rsidP="00DF49E6">
      <w:pPr>
        <w:pStyle w:val="Paragraphedeliste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49E6" w:rsidRDefault="00A3609C" w:rsidP="00DF49E6">
      <w:pPr>
        <w:pStyle w:val="Paragraphedeliste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F49E6">
        <w:rPr>
          <w:rFonts w:ascii="Times New Roman" w:hAnsi="Times New Roman" w:cs="Times New Roman"/>
          <w:b/>
          <w:sz w:val="28"/>
          <w:szCs w:val="28"/>
        </w:rPr>
        <w:t>Le SI collecte et traite les informations</w:t>
      </w:r>
      <w:r w:rsidR="00E3380C" w:rsidRPr="00DF49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49E6">
        <w:rPr>
          <w:rFonts w:ascii="Times New Roman" w:hAnsi="Times New Roman" w:cs="Times New Roman"/>
          <w:b/>
          <w:sz w:val="28"/>
          <w:szCs w:val="28"/>
        </w:rPr>
        <w:t>élémentaires du SO</w:t>
      </w:r>
      <w:r w:rsidR="00E3380C" w:rsidRPr="00DF49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49E6">
        <w:rPr>
          <w:rFonts w:ascii="Times New Roman" w:hAnsi="Times New Roman" w:cs="Times New Roman"/>
          <w:b/>
          <w:sz w:val="28"/>
          <w:szCs w:val="28"/>
        </w:rPr>
        <w:t>et les transforme</w:t>
      </w:r>
      <w:r w:rsidR="00E3380C" w:rsidRPr="00DF49E6">
        <w:rPr>
          <w:rFonts w:ascii="Times New Roman" w:hAnsi="Times New Roman" w:cs="Times New Roman"/>
          <w:b/>
          <w:sz w:val="28"/>
          <w:szCs w:val="28"/>
        </w:rPr>
        <w:t xml:space="preserve"> e </w:t>
      </w:r>
      <w:r w:rsidRPr="00DF49E6">
        <w:rPr>
          <w:rFonts w:ascii="Times New Roman" w:hAnsi="Times New Roman" w:cs="Times New Roman"/>
          <w:b/>
          <w:sz w:val="28"/>
          <w:szCs w:val="28"/>
        </w:rPr>
        <w:t>informations</w:t>
      </w:r>
      <w:r w:rsidR="00E3380C" w:rsidRPr="00DF49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49E6">
        <w:rPr>
          <w:rFonts w:ascii="Times New Roman" w:hAnsi="Times New Roman" w:cs="Times New Roman"/>
          <w:b/>
          <w:sz w:val="28"/>
          <w:szCs w:val="28"/>
        </w:rPr>
        <w:t>élaborées</w:t>
      </w:r>
      <w:r w:rsidR="00E3380C" w:rsidRPr="00DF49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49E6">
        <w:rPr>
          <w:rFonts w:ascii="Times New Roman" w:hAnsi="Times New Roman" w:cs="Times New Roman"/>
          <w:b/>
          <w:sz w:val="28"/>
          <w:szCs w:val="28"/>
        </w:rPr>
        <w:t>pour le SP</w:t>
      </w:r>
    </w:p>
    <w:p w:rsidR="00DF49E6" w:rsidRPr="00DF49E6" w:rsidRDefault="00DF49E6" w:rsidP="00DF49E6">
      <w:pPr>
        <w:pStyle w:val="Paragraphedeliste"/>
        <w:rPr>
          <w:rFonts w:ascii="Times New Roman" w:hAnsi="Times New Roman" w:cs="Times New Roman"/>
          <w:b/>
          <w:sz w:val="28"/>
          <w:szCs w:val="28"/>
        </w:rPr>
      </w:pPr>
    </w:p>
    <w:p w:rsidR="00DF49E6" w:rsidRPr="00DF49E6" w:rsidRDefault="00DF49E6" w:rsidP="00DF49E6">
      <w:pPr>
        <w:pStyle w:val="Paragraphedeliste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423A" w:rsidRPr="00DF49E6" w:rsidRDefault="00E3380C" w:rsidP="008D56A5">
      <w:pPr>
        <w:pStyle w:val="Paragraphedeliste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F49E6">
        <w:rPr>
          <w:rFonts w:ascii="Times New Roman" w:hAnsi="Times New Roman" w:cs="Times New Roman"/>
          <w:b/>
          <w:sz w:val="28"/>
          <w:szCs w:val="28"/>
        </w:rPr>
        <w:t>Le Système Opérant  produit l’information élémentaire, exécute les ordres du SP</w:t>
      </w:r>
    </w:p>
    <w:p w:rsidR="0034423A" w:rsidRPr="00E9663D" w:rsidRDefault="00E3380C" w:rsidP="00E3380C">
      <w:pPr>
        <w:rPr>
          <w:rFonts w:ascii="Times New Roman" w:hAnsi="Times New Roman" w:cs="Times New Roman"/>
          <w:b/>
          <w:caps/>
          <w:sz w:val="24"/>
          <w:szCs w:val="24"/>
        </w:rPr>
      </w:pPr>
      <w:r w:rsidRPr="00E9663D">
        <w:rPr>
          <w:rFonts w:ascii="Times New Roman" w:hAnsi="Times New Roman" w:cs="Times New Roman"/>
          <w:b/>
          <w:caps/>
          <w:sz w:val="24"/>
          <w:szCs w:val="24"/>
          <w:highlight w:val="green"/>
        </w:rPr>
        <w:t>• Un outil de communication entre l’entreprise et son environnement :</w:t>
      </w:r>
    </w:p>
    <w:p w:rsidR="00E3380C" w:rsidRPr="00E9663D" w:rsidRDefault="00E3380C" w:rsidP="00E3380C">
      <w:pPr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– Fournisseurs</w:t>
      </w:r>
      <w:r w:rsidR="00DF49E6">
        <w:rPr>
          <w:rFonts w:ascii="Times New Roman" w:hAnsi="Times New Roman" w:cs="Times New Roman"/>
          <w:b/>
          <w:sz w:val="24"/>
          <w:szCs w:val="24"/>
        </w:rPr>
        <w:t xml:space="preserve">,  </w:t>
      </w:r>
      <w:r w:rsidRPr="00E9663D">
        <w:rPr>
          <w:rFonts w:ascii="Times New Roman" w:hAnsi="Times New Roman" w:cs="Times New Roman"/>
          <w:b/>
          <w:sz w:val="24"/>
          <w:szCs w:val="24"/>
        </w:rPr>
        <w:t xml:space="preserve"> Clients</w:t>
      </w:r>
      <w:r w:rsidR="00DF49E6">
        <w:rPr>
          <w:rFonts w:ascii="Times New Roman" w:hAnsi="Times New Roman" w:cs="Times New Roman"/>
          <w:b/>
          <w:sz w:val="24"/>
          <w:szCs w:val="24"/>
        </w:rPr>
        <w:t>,</w:t>
      </w:r>
      <w:r w:rsidRPr="00E9663D">
        <w:rPr>
          <w:rFonts w:ascii="Times New Roman" w:hAnsi="Times New Roman" w:cs="Times New Roman"/>
          <w:b/>
          <w:sz w:val="24"/>
          <w:szCs w:val="24"/>
        </w:rPr>
        <w:t xml:space="preserve"> Concurrence</w:t>
      </w:r>
    </w:p>
    <w:p w:rsidR="00E3380C" w:rsidRPr="00E9663D" w:rsidRDefault="00E3380C" w:rsidP="00E3380C">
      <w:pPr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– Institutions</w:t>
      </w:r>
      <w:r w:rsidR="00DF49E6">
        <w:rPr>
          <w:rFonts w:ascii="Times New Roman" w:hAnsi="Times New Roman" w:cs="Times New Roman"/>
          <w:b/>
          <w:sz w:val="24"/>
          <w:szCs w:val="24"/>
        </w:rPr>
        <w:t xml:space="preserve"> : fisc, banque, puissances publiques, </w:t>
      </w:r>
    </w:p>
    <w:p w:rsidR="0034423A" w:rsidRPr="00E9663D" w:rsidRDefault="00E3380C" w:rsidP="00E3380C">
      <w:pPr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– Autres SI</w:t>
      </w:r>
      <w:r w:rsidR="00DF49E6">
        <w:rPr>
          <w:rFonts w:ascii="Times New Roman" w:hAnsi="Times New Roman" w:cs="Times New Roman"/>
          <w:b/>
          <w:sz w:val="24"/>
          <w:szCs w:val="24"/>
        </w:rPr>
        <w:t> : bases de données (douanes, ONS, ….)</w:t>
      </w:r>
    </w:p>
    <w:p w:rsidR="00E3380C" w:rsidRPr="00E9663D" w:rsidRDefault="00E3380C" w:rsidP="00E3380C">
      <w:pPr>
        <w:pStyle w:val="Paragraphedeliste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L’information est la matière première du SI</w:t>
      </w:r>
    </w:p>
    <w:p w:rsidR="00DF49E6" w:rsidRPr="00DF49E6" w:rsidRDefault="00E3380C" w:rsidP="00DF49E6">
      <w:pPr>
        <w:pStyle w:val="Paragraphedeliste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Le système d’information est la mémoire, les oreilles, et la parole de l’organisation</w:t>
      </w:r>
      <w:r w:rsidR="00DF49E6" w:rsidRPr="00DF49E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F49E6" w:rsidRPr="00DF49E6" w:rsidRDefault="00DF49E6" w:rsidP="00E3380C">
      <w:pPr>
        <w:pStyle w:val="Paragraphedeliste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DF49E6">
        <w:rPr>
          <w:rFonts w:ascii="Times New Roman" w:hAnsi="Times New Roman" w:cs="Times New Roman"/>
          <w:b/>
          <w:caps/>
          <w:sz w:val="24"/>
          <w:szCs w:val="24"/>
          <w:highlight w:val="green"/>
        </w:rPr>
        <w:lastRenderedPageBreak/>
        <w:t xml:space="preserve">Le SI : un outil d’aide la décision </w:t>
      </w:r>
    </w:p>
    <w:p w:rsidR="00E3380C" w:rsidRPr="00E9663D" w:rsidRDefault="00E3380C" w:rsidP="00E3380C">
      <w:pPr>
        <w:rPr>
          <w:rFonts w:ascii="Times New Roman" w:hAnsi="Times New Roman" w:cs="Times New Roman"/>
          <w:b/>
          <w:sz w:val="24"/>
          <w:szCs w:val="24"/>
        </w:rPr>
      </w:pPr>
      <w:r w:rsidRPr="00DF49E6">
        <w:rPr>
          <w:rFonts w:ascii="Times New Roman" w:hAnsi="Times New Roman" w:cs="Times New Roman"/>
          <w:b/>
          <w:sz w:val="24"/>
          <w:szCs w:val="24"/>
          <w:highlight w:val="yellow"/>
        </w:rPr>
        <w:t>A partir des données mémorisées :</w:t>
      </w:r>
      <w:r w:rsidR="00DF49E6" w:rsidRPr="00DF49E6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DF49E6">
        <w:rPr>
          <w:rFonts w:ascii="Times New Roman" w:hAnsi="Times New Roman" w:cs="Times New Roman"/>
          <w:b/>
          <w:sz w:val="24"/>
          <w:szCs w:val="24"/>
          <w:highlight w:val="yellow"/>
        </w:rPr>
        <w:t>Identifier des alertes de gestion</w:t>
      </w:r>
    </w:p>
    <w:p w:rsidR="00E3380C" w:rsidRPr="00E9663D" w:rsidRDefault="00E3380C" w:rsidP="00E3380C">
      <w:pPr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• Tableau de bord comportant des alertes</w:t>
      </w:r>
      <w:r w:rsidR="00DF49E6">
        <w:rPr>
          <w:rFonts w:ascii="Times New Roman" w:hAnsi="Times New Roman" w:cs="Times New Roman"/>
          <w:b/>
          <w:sz w:val="24"/>
          <w:szCs w:val="24"/>
        </w:rPr>
        <w:t> : niveau de stock, créances, dettes…</w:t>
      </w:r>
    </w:p>
    <w:p w:rsidR="00E3380C" w:rsidRPr="00E9663D" w:rsidRDefault="00E3380C" w:rsidP="00E3380C">
      <w:pPr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– Suivre l’évolution de l’activité</w:t>
      </w:r>
      <w:r w:rsidR="00DF49E6">
        <w:rPr>
          <w:rFonts w:ascii="Times New Roman" w:hAnsi="Times New Roman" w:cs="Times New Roman"/>
          <w:b/>
          <w:sz w:val="24"/>
          <w:szCs w:val="24"/>
        </w:rPr>
        <w:t> : rendement, productivité, …</w:t>
      </w:r>
    </w:p>
    <w:p w:rsidR="00E3380C" w:rsidRPr="00E9663D" w:rsidRDefault="00E3380C" w:rsidP="00E3380C">
      <w:pPr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– Investigation de sujets ou phénomènes particuliers</w:t>
      </w:r>
    </w:p>
    <w:p w:rsidR="00E3380C" w:rsidRPr="00E9663D" w:rsidRDefault="00E3380C" w:rsidP="00E3380C">
      <w:pPr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– Préparer les statistiques dont les managers ont besoin</w:t>
      </w:r>
    </w:p>
    <w:p w:rsidR="00E3380C" w:rsidRPr="00E9663D" w:rsidRDefault="00E3380C" w:rsidP="00E3380C">
      <w:pPr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• Tableaux préformâtes contenant l’essentiel de la statistique d’activité et d’environnement</w:t>
      </w:r>
    </w:p>
    <w:p w:rsidR="0034423A" w:rsidRPr="00E9663D" w:rsidRDefault="00E3380C" w:rsidP="00E3380C">
      <w:pPr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• Fonctionnalités de « reporting »</w:t>
      </w:r>
    </w:p>
    <w:p w:rsidR="00667395" w:rsidRPr="00E9663D" w:rsidRDefault="00667395" w:rsidP="00667395">
      <w:pPr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  <w:highlight w:val="yellow"/>
        </w:rPr>
        <w:t>• Accompagner les décideurs</w:t>
      </w:r>
    </w:p>
    <w:p w:rsidR="00667395" w:rsidRPr="00E9663D" w:rsidRDefault="00667395" w:rsidP="00667395">
      <w:pPr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– Minimiser les tâches de recherche de l’information et de présentation des résultats</w:t>
      </w:r>
    </w:p>
    <w:p w:rsidR="00667395" w:rsidRPr="00E9663D" w:rsidRDefault="00667395" w:rsidP="00667395">
      <w:pPr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– Fouille de données</w:t>
      </w:r>
    </w:p>
    <w:p w:rsidR="0034423A" w:rsidRDefault="00667395" w:rsidP="00667395">
      <w:pPr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• Tableaux multidimensionnels « hypercubes »</w:t>
      </w:r>
      <w:r w:rsidR="002D1C47">
        <w:rPr>
          <w:rFonts w:ascii="Times New Roman" w:hAnsi="Times New Roman" w:cs="Times New Roman"/>
          <w:b/>
          <w:sz w:val="24"/>
          <w:szCs w:val="24"/>
        </w:rPr>
        <w:t xml:space="preserve"> lus selon les angles de vues. </w:t>
      </w:r>
    </w:p>
    <w:p w:rsidR="00DF49E6" w:rsidRDefault="00DF49E6" w:rsidP="00667395">
      <w:pPr>
        <w:rPr>
          <w:rFonts w:ascii="Times New Roman" w:hAnsi="Times New Roman" w:cs="Times New Roman"/>
          <w:b/>
          <w:sz w:val="24"/>
          <w:szCs w:val="24"/>
        </w:rPr>
      </w:pPr>
    </w:p>
    <w:p w:rsidR="00DF49E6" w:rsidRDefault="00DF49E6" w:rsidP="006673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371850" cy="175260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1C4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200150" cy="1409700"/>
            <wp:effectExtent l="19050" t="0" r="0" b="0"/>
            <wp:docPr id="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9E6" w:rsidRPr="00E9663D" w:rsidRDefault="00DF49E6" w:rsidP="00667395">
      <w:pPr>
        <w:rPr>
          <w:rFonts w:ascii="Times New Roman" w:hAnsi="Times New Roman" w:cs="Times New Roman"/>
          <w:b/>
          <w:sz w:val="24"/>
          <w:szCs w:val="24"/>
        </w:rPr>
      </w:pPr>
    </w:p>
    <w:p w:rsidR="0034423A" w:rsidRPr="002D1C47" w:rsidRDefault="00667395" w:rsidP="00667395">
      <w:pPr>
        <w:rPr>
          <w:rFonts w:ascii="Times New Roman" w:hAnsi="Times New Roman" w:cs="Times New Roman"/>
          <w:b/>
          <w:sz w:val="28"/>
          <w:szCs w:val="28"/>
        </w:rPr>
      </w:pPr>
      <w:r w:rsidRPr="002D1C47">
        <w:rPr>
          <w:rFonts w:ascii="Times New Roman" w:hAnsi="Times New Roman" w:cs="Times New Roman"/>
          <w:b/>
          <w:sz w:val="28"/>
          <w:szCs w:val="28"/>
          <w:highlight w:val="yellow"/>
        </w:rPr>
        <w:t>• Pour décider, il est nécessaire d’avoir des informations</w:t>
      </w:r>
    </w:p>
    <w:p w:rsidR="00667395" w:rsidRPr="002D1C47" w:rsidRDefault="00667395" w:rsidP="002D1C47">
      <w:pPr>
        <w:pStyle w:val="Paragraphedeliste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 w:rsidRPr="002D1C47">
        <w:rPr>
          <w:rFonts w:ascii="Times New Roman" w:hAnsi="Times New Roman" w:cs="Times New Roman"/>
          <w:b/>
          <w:sz w:val="28"/>
          <w:szCs w:val="28"/>
        </w:rPr>
        <w:t>Pertinentes</w:t>
      </w:r>
      <w:r w:rsidR="002D1C47" w:rsidRPr="002D1C47">
        <w:rPr>
          <w:rFonts w:ascii="Times New Roman" w:hAnsi="Times New Roman" w:cs="Times New Roman"/>
          <w:b/>
          <w:sz w:val="28"/>
          <w:szCs w:val="28"/>
        </w:rPr>
        <w:t> !</w:t>
      </w:r>
      <w:r w:rsidRPr="002D1C47">
        <w:rPr>
          <w:rFonts w:ascii="Times New Roman" w:hAnsi="Times New Roman" w:cs="Times New Roman"/>
          <w:sz w:val="24"/>
          <w:szCs w:val="24"/>
        </w:rPr>
        <w:t xml:space="preserve"> Dont l’organisation est adaptée aux besoins de gestion de l’entreprise</w:t>
      </w:r>
    </w:p>
    <w:p w:rsidR="002D1C47" w:rsidRPr="002D1C47" w:rsidRDefault="002D1C47" w:rsidP="002D1C47">
      <w:pPr>
        <w:pStyle w:val="Paragraphedeliste"/>
        <w:rPr>
          <w:rFonts w:ascii="Times New Roman" w:hAnsi="Times New Roman" w:cs="Times New Roman"/>
          <w:b/>
          <w:sz w:val="28"/>
          <w:szCs w:val="28"/>
        </w:rPr>
      </w:pPr>
    </w:p>
    <w:p w:rsidR="00667395" w:rsidRPr="002D1C47" w:rsidRDefault="00667395" w:rsidP="002D1C47">
      <w:pPr>
        <w:pStyle w:val="Paragraphedeliste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2D1C47">
        <w:rPr>
          <w:rFonts w:ascii="Times New Roman" w:hAnsi="Times New Roman" w:cs="Times New Roman"/>
          <w:b/>
          <w:sz w:val="28"/>
          <w:szCs w:val="28"/>
        </w:rPr>
        <w:t>Fiables</w:t>
      </w:r>
      <w:r w:rsidRPr="002D1C47">
        <w:rPr>
          <w:rFonts w:ascii="Times New Roman" w:hAnsi="Times New Roman" w:cs="Times New Roman"/>
          <w:sz w:val="24"/>
          <w:szCs w:val="24"/>
        </w:rPr>
        <w:t xml:space="preserve"> Auxquelles on peut faire confiance; vraies, précises et à jour</w:t>
      </w:r>
    </w:p>
    <w:p w:rsidR="002D1C47" w:rsidRPr="002D1C47" w:rsidRDefault="002D1C47" w:rsidP="002D1C47">
      <w:pPr>
        <w:pStyle w:val="Paragraphedeliste"/>
        <w:rPr>
          <w:rFonts w:ascii="Times New Roman" w:hAnsi="Times New Roman" w:cs="Times New Roman"/>
          <w:b/>
          <w:sz w:val="24"/>
          <w:szCs w:val="24"/>
        </w:rPr>
      </w:pPr>
    </w:p>
    <w:p w:rsidR="002D1C47" w:rsidRPr="002D1C47" w:rsidRDefault="002D1C47" w:rsidP="002D1C47">
      <w:pPr>
        <w:pStyle w:val="Paragraphedeliste"/>
        <w:rPr>
          <w:rFonts w:ascii="Times New Roman" w:hAnsi="Times New Roman" w:cs="Times New Roman"/>
          <w:b/>
          <w:sz w:val="24"/>
          <w:szCs w:val="24"/>
        </w:rPr>
      </w:pPr>
    </w:p>
    <w:p w:rsidR="00667395" w:rsidRPr="002D1C47" w:rsidRDefault="00667395" w:rsidP="00667395">
      <w:pPr>
        <w:pStyle w:val="Paragraphedeliste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 w:rsidRPr="002D1C47">
        <w:rPr>
          <w:rFonts w:ascii="Times New Roman" w:hAnsi="Times New Roman" w:cs="Times New Roman"/>
          <w:b/>
          <w:sz w:val="28"/>
          <w:szCs w:val="28"/>
        </w:rPr>
        <w:t>Disponibles</w:t>
      </w:r>
      <w:r w:rsidR="002D1C47">
        <w:rPr>
          <w:rFonts w:ascii="Times New Roman" w:hAnsi="Times New Roman" w:cs="Times New Roman"/>
          <w:b/>
          <w:sz w:val="28"/>
          <w:szCs w:val="28"/>
        </w:rPr>
        <w:t xml:space="preserve"> : </w:t>
      </w:r>
      <w:r w:rsidRPr="002D1C47">
        <w:rPr>
          <w:rFonts w:ascii="Times New Roman" w:hAnsi="Times New Roman" w:cs="Times New Roman"/>
          <w:sz w:val="24"/>
          <w:szCs w:val="24"/>
        </w:rPr>
        <w:t>Existantes et non dissimulées (information structurée)</w:t>
      </w:r>
    </w:p>
    <w:p w:rsidR="002D1C47" w:rsidRPr="002D1C47" w:rsidRDefault="002D1C47" w:rsidP="002D1C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67395" w:rsidRPr="00E9663D" w:rsidRDefault="00667395" w:rsidP="00667395">
      <w:pPr>
        <w:rPr>
          <w:rFonts w:ascii="Times New Roman" w:hAnsi="Times New Roman" w:cs="Times New Roman"/>
          <w:b/>
          <w:caps/>
          <w:sz w:val="24"/>
          <w:szCs w:val="24"/>
        </w:rPr>
      </w:pPr>
      <w:r w:rsidRPr="00E9663D">
        <w:rPr>
          <w:rFonts w:ascii="Times New Roman" w:hAnsi="Times New Roman" w:cs="Times New Roman"/>
          <w:b/>
          <w:caps/>
          <w:sz w:val="24"/>
          <w:szCs w:val="24"/>
          <w:highlight w:val="green"/>
        </w:rPr>
        <w:lastRenderedPageBreak/>
        <w:t>Le SI : un outil de management</w:t>
      </w:r>
    </w:p>
    <w:p w:rsidR="002D1C47" w:rsidRDefault="00667395" w:rsidP="00667395">
      <w:pPr>
        <w:rPr>
          <w:rFonts w:ascii="Times New Roman" w:hAnsi="Times New Roman" w:cs="Times New Roman"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Définir règles</w:t>
      </w:r>
      <w:r w:rsidR="002D1C47">
        <w:rPr>
          <w:rFonts w:ascii="Times New Roman" w:hAnsi="Times New Roman" w:cs="Times New Roman"/>
          <w:b/>
          <w:sz w:val="24"/>
          <w:szCs w:val="24"/>
        </w:rPr>
        <w:t> :</w:t>
      </w:r>
      <w:r w:rsidRPr="00E966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7395" w:rsidRPr="002D1C47" w:rsidRDefault="00667395" w:rsidP="00667395">
      <w:pPr>
        <w:pStyle w:val="Paragraphedeliste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2D1C47">
        <w:rPr>
          <w:rFonts w:ascii="Times New Roman" w:hAnsi="Times New Roman" w:cs="Times New Roman"/>
          <w:sz w:val="24"/>
          <w:szCs w:val="24"/>
        </w:rPr>
        <w:t xml:space="preserve">Définir </w:t>
      </w:r>
      <w:r w:rsidR="002D1C47" w:rsidRPr="002D1C47">
        <w:rPr>
          <w:rFonts w:ascii="Times New Roman" w:hAnsi="Times New Roman" w:cs="Times New Roman"/>
          <w:sz w:val="24"/>
          <w:szCs w:val="24"/>
        </w:rPr>
        <w:t xml:space="preserve">les </w:t>
      </w:r>
      <w:r w:rsidRPr="002D1C47">
        <w:rPr>
          <w:rFonts w:ascii="Times New Roman" w:hAnsi="Times New Roman" w:cs="Times New Roman"/>
          <w:sz w:val="24"/>
          <w:szCs w:val="24"/>
        </w:rPr>
        <w:t>procédures</w:t>
      </w:r>
      <w:r w:rsidR="002D1C47">
        <w:rPr>
          <w:rFonts w:ascii="Times New Roman" w:hAnsi="Times New Roman" w:cs="Times New Roman"/>
          <w:sz w:val="24"/>
          <w:szCs w:val="24"/>
        </w:rPr>
        <w:t xml:space="preserve">  (les lourdeurs, ralentissent</w:t>
      </w:r>
      <w:r w:rsidRPr="002D1C47">
        <w:rPr>
          <w:rFonts w:ascii="Times New Roman" w:hAnsi="Times New Roman" w:cs="Times New Roman"/>
          <w:sz w:val="24"/>
          <w:szCs w:val="24"/>
        </w:rPr>
        <w:t xml:space="preserve"> </w:t>
      </w:r>
      <w:r w:rsidR="00CA0140" w:rsidRPr="002D1C47">
        <w:rPr>
          <w:rFonts w:ascii="Times New Roman" w:hAnsi="Times New Roman" w:cs="Times New Roman"/>
          <w:sz w:val="24"/>
          <w:szCs w:val="24"/>
        </w:rPr>
        <w:t>l’entreprise</w:t>
      </w:r>
      <w:r w:rsidR="002D1C47">
        <w:rPr>
          <w:rFonts w:ascii="Times New Roman" w:hAnsi="Times New Roman" w:cs="Times New Roman"/>
          <w:sz w:val="24"/>
          <w:szCs w:val="24"/>
        </w:rPr>
        <w:t>)</w:t>
      </w:r>
    </w:p>
    <w:p w:rsidR="00667395" w:rsidRPr="002D1C47" w:rsidRDefault="00667395" w:rsidP="002D1C47">
      <w:pPr>
        <w:pStyle w:val="Paragraphedeliste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2D1C47">
        <w:rPr>
          <w:rFonts w:ascii="Times New Roman" w:hAnsi="Times New Roman" w:cs="Times New Roman"/>
          <w:sz w:val="24"/>
          <w:szCs w:val="24"/>
        </w:rPr>
        <w:t>indicateurs</w:t>
      </w:r>
    </w:p>
    <w:p w:rsidR="00667395" w:rsidRPr="00E9663D" w:rsidRDefault="00667395" w:rsidP="004442CE">
      <w:pPr>
        <w:rPr>
          <w:rFonts w:ascii="Times New Roman" w:hAnsi="Times New Roman" w:cs="Times New Roman"/>
          <w:sz w:val="24"/>
          <w:szCs w:val="24"/>
        </w:rPr>
      </w:pPr>
      <w:r w:rsidRPr="00E9663D">
        <w:rPr>
          <w:rFonts w:ascii="Times New Roman" w:hAnsi="Times New Roman" w:cs="Times New Roman"/>
          <w:sz w:val="24"/>
          <w:szCs w:val="24"/>
        </w:rPr>
        <w:t>• Contraint de passer par ERP</w:t>
      </w:r>
      <w:r w:rsidR="004442CE" w:rsidRPr="00E9663D">
        <w:rPr>
          <w:rFonts w:ascii="Times New Roman" w:hAnsi="Times New Roman" w:cs="Times New Roman"/>
          <w:sz w:val="24"/>
          <w:szCs w:val="24"/>
        </w:rPr>
        <w:t xml:space="preserve"> (Enterprise Resource Planning)</w:t>
      </w:r>
    </w:p>
    <w:p w:rsidR="00667395" w:rsidRPr="00E9663D" w:rsidRDefault="00667395" w:rsidP="00667395">
      <w:pPr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Question :</w:t>
      </w:r>
      <w:r w:rsidR="002D1C47">
        <w:rPr>
          <w:rFonts w:ascii="Times New Roman" w:hAnsi="Times New Roman" w:cs="Times New Roman"/>
          <w:b/>
          <w:sz w:val="24"/>
          <w:szCs w:val="24"/>
        </w:rPr>
        <w:t xml:space="preserve"> les 3 élément ci-dessous </w:t>
      </w:r>
      <w:r w:rsidRPr="00E9663D">
        <w:rPr>
          <w:rFonts w:ascii="Times New Roman" w:hAnsi="Times New Roman" w:cs="Times New Roman"/>
          <w:b/>
          <w:sz w:val="24"/>
          <w:szCs w:val="24"/>
        </w:rPr>
        <w:t xml:space="preserve"> Font-ils partie du SI ?</w:t>
      </w:r>
    </w:p>
    <w:p w:rsidR="00667395" w:rsidRPr="00E9663D" w:rsidRDefault="00667395" w:rsidP="00667395">
      <w:pPr>
        <w:rPr>
          <w:rFonts w:ascii="Times New Roman" w:hAnsi="Times New Roman" w:cs="Times New Roman"/>
          <w:sz w:val="24"/>
          <w:szCs w:val="24"/>
        </w:rPr>
      </w:pPr>
      <w:r w:rsidRPr="00E9663D">
        <w:rPr>
          <w:rFonts w:ascii="Times New Roman" w:hAnsi="Times New Roman" w:cs="Times New Roman"/>
          <w:sz w:val="24"/>
          <w:szCs w:val="24"/>
        </w:rPr>
        <w:t>• Un carnet de commandes ?</w:t>
      </w:r>
    </w:p>
    <w:p w:rsidR="00667395" w:rsidRPr="00E9663D" w:rsidRDefault="00667395" w:rsidP="00667395">
      <w:pPr>
        <w:rPr>
          <w:rFonts w:ascii="Times New Roman" w:hAnsi="Times New Roman" w:cs="Times New Roman"/>
          <w:sz w:val="24"/>
          <w:szCs w:val="24"/>
        </w:rPr>
      </w:pPr>
      <w:r w:rsidRPr="00E9663D">
        <w:rPr>
          <w:rFonts w:ascii="Times New Roman" w:hAnsi="Times New Roman" w:cs="Times New Roman"/>
          <w:sz w:val="24"/>
          <w:szCs w:val="24"/>
        </w:rPr>
        <w:t>• Un cahier de fournisseurs ?</w:t>
      </w:r>
    </w:p>
    <w:p w:rsidR="00667395" w:rsidRPr="00E9663D" w:rsidRDefault="00667395" w:rsidP="00667395">
      <w:pPr>
        <w:rPr>
          <w:rFonts w:ascii="Times New Roman" w:hAnsi="Times New Roman" w:cs="Times New Roman"/>
          <w:sz w:val="24"/>
          <w:szCs w:val="24"/>
        </w:rPr>
      </w:pPr>
      <w:r w:rsidRPr="00E9663D">
        <w:rPr>
          <w:rFonts w:ascii="Times New Roman" w:hAnsi="Times New Roman" w:cs="Times New Roman"/>
          <w:sz w:val="24"/>
          <w:szCs w:val="24"/>
        </w:rPr>
        <w:t>• Une armoire d’archives ?</w:t>
      </w:r>
    </w:p>
    <w:p w:rsidR="00667395" w:rsidRPr="00E9663D" w:rsidRDefault="00667395" w:rsidP="00667395">
      <w:pPr>
        <w:rPr>
          <w:rFonts w:ascii="Times New Roman" w:hAnsi="Times New Roman" w:cs="Times New Roman"/>
          <w:sz w:val="24"/>
          <w:szCs w:val="24"/>
        </w:rPr>
      </w:pPr>
    </w:p>
    <w:p w:rsidR="00AF77EC" w:rsidRPr="002D1C47" w:rsidRDefault="00AF77EC" w:rsidP="00AF77EC">
      <w:pPr>
        <w:pStyle w:val="Paragraphedeliste"/>
        <w:numPr>
          <w:ilvl w:val="1"/>
          <w:numId w:val="8"/>
        </w:numPr>
        <w:jc w:val="both"/>
        <w:rPr>
          <w:rFonts w:ascii="Times New Roman" w:hAnsi="Times New Roman" w:cs="Times New Roman"/>
          <w:b/>
          <w:smallCaps/>
          <w:sz w:val="24"/>
          <w:szCs w:val="24"/>
        </w:rPr>
      </w:pPr>
      <w:r w:rsidRPr="002D1C47">
        <w:rPr>
          <w:rFonts w:ascii="Times New Roman" w:hAnsi="Times New Roman" w:cs="Times New Roman"/>
          <w:b/>
          <w:smallCaps/>
          <w:sz w:val="24"/>
          <w:szCs w:val="24"/>
        </w:rPr>
        <w:t xml:space="preserve">Qualité du SI </w:t>
      </w:r>
    </w:p>
    <w:p w:rsidR="00667395" w:rsidRPr="00C841E9" w:rsidRDefault="00667395" w:rsidP="0066739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841E9">
        <w:rPr>
          <w:rFonts w:ascii="Times New Roman" w:hAnsi="Times New Roman" w:cs="Times New Roman"/>
          <w:b/>
          <w:sz w:val="28"/>
          <w:szCs w:val="28"/>
          <w:highlight w:val="yellow"/>
        </w:rPr>
        <w:t>2.3.1 Rapidité et facilité d’accès à l’information</w:t>
      </w:r>
    </w:p>
    <w:p w:rsidR="00667395" w:rsidRPr="00E9663D" w:rsidRDefault="00667395" w:rsidP="0066739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– Trop lent ou compliqué peut décourager les utilisateurs</w:t>
      </w:r>
    </w:p>
    <w:p w:rsidR="00667395" w:rsidRPr="00E9663D" w:rsidRDefault="00667395" w:rsidP="0066739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– L’utilisateur doit pouvoir réagir au plus vite</w:t>
      </w:r>
    </w:p>
    <w:p w:rsidR="00667395" w:rsidRPr="00E9663D" w:rsidRDefault="00667395" w:rsidP="0066739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– Efficacité et pertinence des décisions</w:t>
      </w:r>
    </w:p>
    <w:p w:rsidR="00667395" w:rsidRPr="00E9663D" w:rsidRDefault="00667395" w:rsidP="0066739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• Pour ce faire</w:t>
      </w:r>
    </w:p>
    <w:p w:rsidR="00667395" w:rsidRPr="00E9663D" w:rsidRDefault="00667395" w:rsidP="0066739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– Machines performantes</w:t>
      </w:r>
    </w:p>
    <w:p w:rsidR="00667395" w:rsidRPr="00E9663D" w:rsidRDefault="00667395" w:rsidP="0066739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– BDD et réseaux locaux</w:t>
      </w:r>
    </w:p>
    <w:p w:rsidR="00667395" w:rsidRPr="00E9663D" w:rsidRDefault="00667395" w:rsidP="0066739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– Interfaces conviviales</w:t>
      </w:r>
    </w:p>
    <w:p w:rsidR="00667395" w:rsidRPr="00C841E9" w:rsidRDefault="00667395" w:rsidP="0066739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841E9">
        <w:rPr>
          <w:rFonts w:ascii="Times New Roman" w:hAnsi="Times New Roman" w:cs="Times New Roman"/>
          <w:b/>
          <w:sz w:val="28"/>
          <w:szCs w:val="28"/>
          <w:highlight w:val="yellow"/>
        </w:rPr>
        <w:t>2.3.2 Fiabilité des informations</w:t>
      </w:r>
    </w:p>
    <w:p w:rsidR="00667395" w:rsidRPr="00E9663D" w:rsidRDefault="00667395" w:rsidP="0066739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– Informations sûres et fiables</w:t>
      </w:r>
    </w:p>
    <w:p w:rsidR="00667395" w:rsidRPr="00E9663D" w:rsidRDefault="00667395" w:rsidP="0066739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 xml:space="preserve">– Le SI doit fournir des informations </w:t>
      </w:r>
      <w:r w:rsidR="00C841E9">
        <w:rPr>
          <w:rFonts w:ascii="Times New Roman" w:hAnsi="Times New Roman" w:cs="Times New Roman"/>
          <w:b/>
          <w:sz w:val="24"/>
          <w:szCs w:val="24"/>
        </w:rPr>
        <w:t xml:space="preserve">mis </w:t>
      </w:r>
      <w:r w:rsidRPr="00E9663D">
        <w:rPr>
          <w:rFonts w:ascii="Times New Roman" w:hAnsi="Times New Roman" w:cs="Times New Roman"/>
          <w:b/>
          <w:sz w:val="24"/>
          <w:szCs w:val="24"/>
        </w:rPr>
        <w:t>à jour</w:t>
      </w:r>
    </w:p>
    <w:p w:rsidR="00667395" w:rsidRPr="00C841E9" w:rsidRDefault="00667395" w:rsidP="00667395">
      <w:pPr>
        <w:jc w:val="both"/>
        <w:rPr>
          <w:rFonts w:ascii="Times New Roman" w:hAnsi="Times New Roman" w:cs="Times New Roman"/>
          <w:sz w:val="24"/>
          <w:szCs w:val="24"/>
        </w:rPr>
      </w:pPr>
      <w:r w:rsidRPr="00C841E9">
        <w:rPr>
          <w:rFonts w:ascii="Times New Roman" w:hAnsi="Times New Roman" w:cs="Times New Roman"/>
          <w:sz w:val="24"/>
          <w:szCs w:val="24"/>
        </w:rPr>
        <w:t>• Ex : Pour commander un article il faut connaître l’état du stock. Le stock doit donc être mis à jour automatiquement.</w:t>
      </w:r>
    </w:p>
    <w:p w:rsidR="00667395" w:rsidRPr="00E9663D" w:rsidRDefault="00667395" w:rsidP="0066739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• Pour ce faire</w:t>
      </w:r>
      <w:r w:rsidR="00A30CF5">
        <w:rPr>
          <w:rFonts w:ascii="Times New Roman" w:hAnsi="Times New Roman" w:cs="Times New Roman"/>
          <w:b/>
          <w:sz w:val="24"/>
          <w:szCs w:val="24"/>
        </w:rPr>
        <w:t xml:space="preserve"> : 2 conditions à réunir </w:t>
      </w:r>
    </w:p>
    <w:p w:rsidR="00667395" w:rsidRPr="00E9663D" w:rsidRDefault="00667395" w:rsidP="0066739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A30CF5">
        <w:rPr>
          <w:rFonts w:ascii="Times New Roman" w:hAnsi="Times New Roman" w:cs="Times New Roman"/>
          <w:b/>
          <w:sz w:val="24"/>
          <w:szCs w:val="24"/>
        </w:rPr>
        <w:t xml:space="preserve"> Moyens </w:t>
      </w:r>
      <w:r w:rsidRPr="00E9663D">
        <w:rPr>
          <w:rFonts w:ascii="Times New Roman" w:hAnsi="Times New Roman" w:cs="Times New Roman"/>
          <w:b/>
          <w:sz w:val="24"/>
          <w:szCs w:val="24"/>
        </w:rPr>
        <w:t>Humain</w:t>
      </w:r>
      <w:r w:rsidR="00A30CF5">
        <w:rPr>
          <w:rFonts w:ascii="Times New Roman" w:hAnsi="Times New Roman" w:cs="Times New Roman"/>
          <w:b/>
          <w:sz w:val="24"/>
          <w:szCs w:val="24"/>
        </w:rPr>
        <w:t>s</w:t>
      </w:r>
      <w:r w:rsidRPr="00E9663D">
        <w:rPr>
          <w:rFonts w:ascii="Times New Roman" w:hAnsi="Times New Roman" w:cs="Times New Roman"/>
          <w:b/>
          <w:sz w:val="24"/>
          <w:szCs w:val="24"/>
        </w:rPr>
        <w:t xml:space="preserve"> : Promptitude des saisies (</w:t>
      </w:r>
      <w:r w:rsidR="00A30CF5">
        <w:rPr>
          <w:rFonts w:ascii="Times New Roman" w:hAnsi="Times New Roman" w:cs="Times New Roman"/>
          <w:b/>
          <w:sz w:val="24"/>
          <w:szCs w:val="24"/>
        </w:rPr>
        <w:t xml:space="preserve">compétences et </w:t>
      </w:r>
      <w:r w:rsidRPr="00E9663D">
        <w:rPr>
          <w:rFonts w:ascii="Times New Roman" w:hAnsi="Times New Roman" w:cs="Times New Roman"/>
          <w:b/>
          <w:sz w:val="24"/>
          <w:szCs w:val="24"/>
        </w:rPr>
        <w:t>procédures)</w:t>
      </w:r>
    </w:p>
    <w:p w:rsidR="00667395" w:rsidRPr="00E9663D" w:rsidRDefault="00667395" w:rsidP="0066739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– Machine</w:t>
      </w:r>
      <w:r w:rsidR="00A30CF5">
        <w:rPr>
          <w:rFonts w:ascii="Times New Roman" w:hAnsi="Times New Roman" w:cs="Times New Roman"/>
          <w:b/>
          <w:sz w:val="24"/>
          <w:szCs w:val="24"/>
        </w:rPr>
        <w:t>s</w:t>
      </w:r>
      <w:r w:rsidRPr="00E9663D">
        <w:rPr>
          <w:rFonts w:ascii="Times New Roman" w:hAnsi="Times New Roman" w:cs="Times New Roman"/>
          <w:b/>
          <w:sz w:val="24"/>
          <w:szCs w:val="24"/>
        </w:rPr>
        <w:t xml:space="preserve"> : Disponible</w:t>
      </w:r>
      <w:r w:rsidR="00A30CF5">
        <w:rPr>
          <w:rFonts w:ascii="Times New Roman" w:hAnsi="Times New Roman" w:cs="Times New Roman"/>
          <w:b/>
          <w:sz w:val="24"/>
          <w:szCs w:val="24"/>
        </w:rPr>
        <w:t>s</w:t>
      </w:r>
      <w:r w:rsidRPr="00E9663D">
        <w:rPr>
          <w:rFonts w:ascii="Times New Roman" w:hAnsi="Times New Roman" w:cs="Times New Roman"/>
          <w:b/>
          <w:sz w:val="24"/>
          <w:szCs w:val="24"/>
        </w:rPr>
        <w:t xml:space="preserve"> quand on en a besoin</w:t>
      </w:r>
    </w:p>
    <w:p w:rsidR="00667395" w:rsidRPr="00E9663D" w:rsidRDefault="00667395" w:rsidP="0066739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• Les indispensables opérations de maintenance en dehors des heures de travail</w:t>
      </w:r>
    </w:p>
    <w:p w:rsidR="00802531" w:rsidRPr="00A30CF5" w:rsidRDefault="00802531" w:rsidP="0080253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CF5">
        <w:rPr>
          <w:rFonts w:ascii="Times New Roman" w:hAnsi="Times New Roman" w:cs="Times New Roman"/>
          <w:b/>
          <w:sz w:val="28"/>
          <w:szCs w:val="28"/>
          <w:highlight w:val="yellow"/>
        </w:rPr>
        <w:lastRenderedPageBreak/>
        <w:t>2.3.3 Intégrité des informations</w:t>
      </w:r>
    </w:p>
    <w:p w:rsidR="00802531" w:rsidRPr="00E9663D" w:rsidRDefault="00802531" w:rsidP="0080253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– Le système maintient les informations dans un état cohérent</w:t>
      </w:r>
    </w:p>
    <w:p w:rsidR="00802531" w:rsidRPr="00E9663D" w:rsidRDefault="00802531" w:rsidP="0080253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– Le SI doit savoir réagir à des situations qui risquent de rendre les informations incohérentes</w:t>
      </w:r>
    </w:p>
    <w:p w:rsidR="00802531" w:rsidRPr="00E9663D" w:rsidRDefault="00802531" w:rsidP="0080253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• Ex : Si communication interrompue entre 2 ordinateurs qui doivent synchroniser leurs données</w:t>
      </w:r>
    </w:p>
    <w:p w:rsidR="00802531" w:rsidRPr="00E9663D" w:rsidRDefault="00802531" w:rsidP="0080253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• Le système doit être capable de reconstituer une situation correcte (et ce pour les 2 ordinateurs)</w:t>
      </w:r>
    </w:p>
    <w:p w:rsidR="00802531" w:rsidRPr="00A30CF5" w:rsidRDefault="00802531" w:rsidP="0080253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CF5">
        <w:rPr>
          <w:rFonts w:ascii="Times New Roman" w:hAnsi="Times New Roman" w:cs="Times New Roman"/>
          <w:b/>
          <w:sz w:val="28"/>
          <w:szCs w:val="28"/>
          <w:highlight w:val="yellow"/>
        </w:rPr>
        <w:t>2.3.4 Pertinence de l’information</w:t>
      </w:r>
    </w:p>
    <w:p w:rsidR="00802531" w:rsidRPr="00E9663D" w:rsidRDefault="00802531" w:rsidP="0080253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– Filtrer l’information en fonction de l’utilisateur</w:t>
      </w:r>
    </w:p>
    <w:p w:rsidR="00802531" w:rsidRPr="00E9663D" w:rsidRDefault="00802531" w:rsidP="0080253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• Ex: Le directeur commercial n’a pas besoin de connaître le détail de chaque commande, mais simplement le montant des commandes en cours</w:t>
      </w:r>
    </w:p>
    <w:p w:rsidR="00802531" w:rsidRPr="00A30CF5" w:rsidRDefault="00802531" w:rsidP="0080253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CF5">
        <w:rPr>
          <w:rFonts w:ascii="Times New Roman" w:hAnsi="Times New Roman" w:cs="Times New Roman"/>
          <w:b/>
          <w:sz w:val="28"/>
          <w:szCs w:val="28"/>
          <w:highlight w:val="yellow"/>
        </w:rPr>
        <w:t>2.3.5 Sécurité de l’information</w:t>
      </w:r>
    </w:p>
    <w:p w:rsidR="00802531" w:rsidRPr="00E9663D" w:rsidRDefault="00802531" w:rsidP="0080253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– Sauvegarde</w:t>
      </w:r>
    </w:p>
    <w:p w:rsidR="00802531" w:rsidRPr="00E9663D" w:rsidRDefault="00802531" w:rsidP="0080253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• Système critique =&gt; machine à tolérance de panne élevée</w:t>
      </w:r>
    </w:p>
    <w:p w:rsidR="00802531" w:rsidRPr="00E9663D" w:rsidRDefault="00802531" w:rsidP="0080253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– Malveillance, attaques extérieures</w:t>
      </w:r>
    </w:p>
    <w:p w:rsidR="00802531" w:rsidRPr="00E9663D" w:rsidRDefault="00802531" w:rsidP="0080253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• Routeurs filtrants, anti-virus, pare-feu, détecteurs d’intrusions</w:t>
      </w:r>
    </w:p>
    <w:p w:rsidR="00802531" w:rsidRPr="00A30CF5" w:rsidRDefault="00A30CF5" w:rsidP="0080253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2.3.6 </w:t>
      </w:r>
      <w:r w:rsidR="00802531" w:rsidRPr="00A30CF5">
        <w:rPr>
          <w:rFonts w:ascii="Times New Roman" w:hAnsi="Times New Roman" w:cs="Times New Roman"/>
          <w:b/>
          <w:sz w:val="28"/>
          <w:szCs w:val="28"/>
          <w:highlight w:val="yellow"/>
        </w:rPr>
        <w:t>Confidentialité de l’information</w:t>
      </w:r>
    </w:p>
    <w:p w:rsidR="00802531" w:rsidRPr="00E9663D" w:rsidRDefault="00802531" w:rsidP="00802531">
      <w:pPr>
        <w:jc w:val="both"/>
        <w:rPr>
          <w:rFonts w:ascii="Times New Roman" w:hAnsi="Times New Roman" w:cs="Times New Roman"/>
          <w:sz w:val="24"/>
          <w:szCs w:val="24"/>
        </w:rPr>
      </w:pPr>
      <w:r w:rsidRPr="00E9663D">
        <w:rPr>
          <w:rFonts w:ascii="Times New Roman" w:hAnsi="Times New Roman" w:cs="Times New Roman"/>
          <w:sz w:val="24"/>
          <w:szCs w:val="24"/>
        </w:rPr>
        <w:t>– Aspect crucial, espionnage industriel, …</w:t>
      </w:r>
    </w:p>
    <w:p w:rsidR="00802531" w:rsidRPr="00E9663D" w:rsidRDefault="00802531" w:rsidP="0080253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– Moyens matériels</w:t>
      </w:r>
    </w:p>
    <w:p w:rsidR="00802531" w:rsidRPr="00E9663D" w:rsidRDefault="00802531" w:rsidP="00802531">
      <w:pPr>
        <w:jc w:val="both"/>
        <w:rPr>
          <w:rFonts w:ascii="Times New Roman" w:hAnsi="Times New Roman" w:cs="Times New Roman"/>
          <w:sz w:val="24"/>
          <w:szCs w:val="24"/>
        </w:rPr>
      </w:pPr>
      <w:r w:rsidRPr="00E9663D">
        <w:rPr>
          <w:rFonts w:ascii="Times New Roman" w:hAnsi="Times New Roman" w:cs="Times New Roman"/>
          <w:sz w:val="24"/>
          <w:szCs w:val="24"/>
        </w:rPr>
        <w:t>• Lecteurs de cartes, de badges</w:t>
      </w:r>
    </w:p>
    <w:p w:rsidR="00802531" w:rsidRPr="00E9663D" w:rsidRDefault="00802531" w:rsidP="00802531">
      <w:pPr>
        <w:jc w:val="both"/>
        <w:rPr>
          <w:rFonts w:ascii="Times New Roman" w:hAnsi="Times New Roman" w:cs="Times New Roman"/>
          <w:sz w:val="24"/>
          <w:szCs w:val="24"/>
        </w:rPr>
      </w:pPr>
      <w:r w:rsidRPr="00E9663D">
        <w:rPr>
          <w:rFonts w:ascii="Times New Roman" w:hAnsi="Times New Roman" w:cs="Times New Roman"/>
          <w:sz w:val="24"/>
          <w:szCs w:val="24"/>
        </w:rPr>
        <w:t>• Lecteurs d’empreintes</w:t>
      </w:r>
    </w:p>
    <w:p w:rsidR="00802531" w:rsidRPr="00E9663D" w:rsidRDefault="00802531" w:rsidP="0080253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sz w:val="24"/>
          <w:szCs w:val="24"/>
        </w:rPr>
        <w:t>– Moyens logiciels</w:t>
      </w:r>
    </w:p>
    <w:p w:rsidR="00802531" w:rsidRPr="00E9663D" w:rsidRDefault="00802531" w:rsidP="00802531">
      <w:pPr>
        <w:jc w:val="both"/>
        <w:rPr>
          <w:rFonts w:ascii="Times New Roman" w:hAnsi="Times New Roman" w:cs="Times New Roman"/>
          <w:sz w:val="24"/>
          <w:szCs w:val="24"/>
        </w:rPr>
      </w:pPr>
      <w:r w:rsidRPr="00E9663D">
        <w:rPr>
          <w:rFonts w:ascii="Times New Roman" w:hAnsi="Times New Roman" w:cs="Times New Roman"/>
          <w:sz w:val="24"/>
          <w:szCs w:val="24"/>
        </w:rPr>
        <w:t>• Identification</w:t>
      </w:r>
    </w:p>
    <w:p w:rsidR="00802531" w:rsidRPr="00E9663D" w:rsidRDefault="00802531" w:rsidP="00802531">
      <w:pPr>
        <w:jc w:val="both"/>
        <w:rPr>
          <w:rFonts w:ascii="Times New Roman" w:hAnsi="Times New Roman" w:cs="Times New Roman"/>
          <w:sz w:val="24"/>
          <w:szCs w:val="24"/>
        </w:rPr>
      </w:pPr>
      <w:r w:rsidRPr="00E9663D">
        <w:rPr>
          <w:rFonts w:ascii="Times New Roman" w:hAnsi="Times New Roman" w:cs="Times New Roman"/>
          <w:sz w:val="24"/>
          <w:szCs w:val="24"/>
        </w:rPr>
        <w:t>• Permissions sur des fichiers ou des BDD</w:t>
      </w:r>
    </w:p>
    <w:p w:rsidR="00802531" w:rsidRPr="00E9663D" w:rsidRDefault="00802531" w:rsidP="00802531">
      <w:pPr>
        <w:jc w:val="both"/>
        <w:rPr>
          <w:rFonts w:ascii="Times New Roman" w:hAnsi="Times New Roman" w:cs="Times New Roman"/>
          <w:sz w:val="24"/>
          <w:szCs w:val="24"/>
        </w:rPr>
      </w:pPr>
      <w:r w:rsidRPr="00E9663D">
        <w:rPr>
          <w:rFonts w:ascii="Times New Roman" w:hAnsi="Times New Roman" w:cs="Times New Roman"/>
          <w:sz w:val="24"/>
          <w:szCs w:val="24"/>
        </w:rPr>
        <w:t>• Cryptage des canaux de transmission</w:t>
      </w:r>
    </w:p>
    <w:p w:rsidR="00802531" w:rsidRDefault="00802531" w:rsidP="00802531">
      <w:pPr>
        <w:jc w:val="both"/>
        <w:rPr>
          <w:rFonts w:ascii="Times New Roman" w:hAnsi="Times New Roman" w:cs="Times New Roman"/>
          <w:sz w:val="24"/>
          <w:szCs w:val="24"/>
        </w:rPr>
      </w:pPr>
      <w:r w:rsidRPr="00E9663D">
        <w:rPr>
          <w:rFonts w:ascii="Times New Roman" w:hAnsi="Times New Roman" w:cs="Times New Roman"/>
          <w:sz w:val="24"/>
          <w:szCs w:val="24"/>
        </w:rPr>
        <w:t>• Terminaux mobile : qui le consulte ?</w:t>
      </w:r>
    </w:p>
    <w:p w:rsidR="00A30CF5" w:rsidRPr="00E9663D" w:rsidRDefault="00A30CF5" w:rsidP="008025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77EC" w:rsidRPr="00E9663D" w:rsidRDefault="00802531" w:rsidP="00AF77EC">
      <w:pPr>
        <w:pStyle w:val="Paragraphedeliste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A30CF5">
        <w:rPr>
          <w:rFonts w:ascii="Times New Roman" w:hAnsi="Times New Roman" w:cs="Times New Roman"/>
          <w:b/>
          <w:smallCaps/>
          <w:sz w:val="24"/>
          <w:szCs w:val="24"/>
        </w:rPr>
        <w:lastRenderedPageBreak/>
        <w:t>Informatisation des SI</w:t>
      </w:r>
      <w:r w:rsidR="00A30CF5" w:rsidRPr="00A30CF5">
        <w:rPr>
          <w:rFonts w:ascii="Times New Roman" w:hAnsi="Times New Roman" w:cs="Times New Roman"/>
          <w:b/>
          <w:smallCaps/>
          <w:sz w:val="24"/>
          <w:szCs w:val="24"/>
        </w:rPr>
        <w:t> : nature et support de l’information</w:t>
      </w:r>
      <w:r w:rsidR="00A30C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9663D">
        <w:rPr>
          <w:rFonts w:ascii="Times New Roman" w:hAnsi="Times New Roman" w:cs="Times New Roman"/>
          <w:b/>
          <w:sz w:val="24"/>
          <w:szCs w:val="24"/>
        </w:rPr>
        <w:t xml:space="preserve">(p50) </w:t>
      </w:r>
    </w:p>
    <w:p w:rsidR="00216571" w:rsidRDefault="00216571" w:rsidP="002165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571">
        <w:rPr>
          <w:rFonts w:ascii="Times New Roman" w:hAnsi="Times New Roman" w:cs="Times New Roman"/>
          <w:b/>
          <w:sz w:val="24"/>
          <w:szCs w:val="24"/>
        </w:rPr>
        <w:t>• L’inf</w:t>
      </w:r>
      <w:r>
        <w:rPr>
          <w:rFonts w:ascii="Times New Roman" w:hAnsi="Times New Roman" w:cs="Times New Roman"/>
          <w:b/>
          <w:sz w:val="24"/>
          <w:szCs w:val="24"/>
        </w:rPr>
        <w:t xml:space="preserve">ormation a de multiples visages : </w:t>
      </w:r>
    </w:p>
    <w:p w:rsidR="00216571" w:rsidRPr="00216571" w:rsidRDefault="00216571" w:rsidP="00216571">
      <w:pPr>
        <w:pStyle w:val="Paragraphedeliste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6571">
        <w:rPr>
          <w:rFonts w:ascii="Times New Roman" w:hAnsi="Times New Roman" w:cs="Times New Roman"/>
          <w:sz w:val="24"/>
          <w:szCs w:val="24"/>
        </w:rPr>
        <w:t>Forme écrite, visuelle, sonore, …</w:t>
      </w:r>
    </w:p>
    <w:p w:rsidR="00A30CF5" w:rsidRPr="00216571" w:rsidRDefault="00216571" w:rsidP="00A30CF5">
      <w:pPr>
        <w:pStyle w:val="Paragraphedeliste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571">
        <w:rPr>
          <w:rFonts w:ascii="Times New Roman" w:hAnsi="Times New Roman" w:cs="Times New Roman"/>
          <w:sz w:val="24"/>
          <w:szCs w:val="24"/>
        </w:rPr>
        <w:t>Difficulté : Support de stockage ?; Capacités de restitution</w:t>
      </w:r>
      <w:r w:rsidRPr="00216571">
        <w:rPr>
          <w:rFonts w:ascii="Times New Roman" w:hAnsi="Times New Roman" w:cs="Times New Roman"/>
          <w:b/>
          <w:sz w:val="24"/>
          <w:szCs w:val="24"/>
        </w:rPr>
        <w:t xml:space="preserve"> ?</w:t>
      </w:r>
    </w:p>
    <w:p w:rsidR="00A30CF5" w:rsidRPr="00216571" w:rsidRDefault="00216571" w:rsidP="002165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• L’organisation de l’information est- elle adaptée à la structure de </w:t>
      </w:r>
      <w:r w:rsidRPr="00216571">
        <w:rPr>
          <w:rFonts w:ascii="Times New Roman" w:hAnsi="Times New Roman" w:cs="Times New Roman"/>
          <w:b/>
          <w:sz w:val="24"/>
          <w:szCs w:val="24"/>
        </w:rPr>
        <w:t>l’entreprise ?</w:t>
      </w:r>
    </w:p>
    <w:p w:rsidR="00727DF3" w:rsidRDefault="00216571" w:rsidP="002165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571">
        <w:rPr>
          <w:rFonts w:ascii="Times New Roman" w:hAnsi="Times New Roman" w:cs="Times New Roman"/>
          <w:b/>
          <w:sz w:val="24"/>
          <w:szCs w:val="24"/>
        </w:rPr>
        <w:t>• Maîtriser son information</w:t>
      </w:r>
      <w:r w:rsidR="00727DF3">
        <w:rPr>
          <w:rFonts w:ascii="Times New Roman" w:hAnsi="Times New Roman" w:cs="Times New Roman"/>
          <w:b/>
          <w:sz w:val="24"/>
          <w:szCs w:val="24"/>
        </w:rPr>
        <w:t xml:space="preserve"> : non volatile </w:t>
      </w:r>
    </w:p>
    <w:p w:rsidR="00216571" w:rsidRPr="00727DF3" w:rsidRDefault="00216571" w:rsidP="00727DF3">
      <w:pPr>
        <w:pStyle w:val="Paragraphedeliste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727DF3">
        <w:rPr>
          <w:rFonts w:ascii="Times New Roman" w:hAnsi="Times New Roman" w:cs="Times New Roman"/>
          <w:sz w:val="24"/>
          <w:szCs w:val="24"/>
        </w:rPr>
        <w:t>Persistante</w:t>
      </w:r>
    </w:p>
    <w:p w:rsidR="00A30CF5" w:rsidRPr="00727DF3" w:rsidRDefault="00216571" w:rsidP="00727DF3">
      <w:pPr>
        <w:pStyle w:val="Paragraphedeliste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727DF3">
        <w:rPr>
          <w:rFonts w:ascii="Times New Roman" w:hAnsi="Times New Roman" w:cs="Times New Roman"/>
          <w:sz w:val="24"/>
          <w:szCs w:val="24"/>
        </w:rPr>
        <w:t>Traitable manuellement</w:t>
      </w:r>
    </w:p>
    <w:p w:rsidR="00A30CF5" w:rsidRPr="00727DF3" w:rsidRDefault="00727DF3" w:rsidP="00727DF3">
      <w:pPr>
        <w:pStyle w:val="Paragraphedeliste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7DF3">
        <w:rPr>
          <w:rFonts w:ascii="Times New Roman" w:hAnsi="Times New Roman" w:cs="Times New Roman"/>
          <w:sz w:val="24"/>
          <w:szCs w:val="24"/>
        </w:rPr>
        <w:t>Traitable automatiquement</w:t>
      </w:r>
    </w:p>
    <w:p w:rsidR="00727DF3" w:rsidRPr="00727DF3" w:rsidRDefault="00727DF3" w:rsidP="00727DF3">
      <w:pPr>
        <w:jc w:val="both"/>
        <w:rPr>
          <w:rFonts w:ascii="Times New Roman" w:hAnsi="Times New Roman" w:cs="Times New Roman"/>
          <w:sz w:val="24"/>
          <w:szCs w:val="24"/>
        </w:rPr>
      </w:pPr>
      <w:r w:rsidRPr="00727DF3">
        <w:rPr>
          <w:rFonts w:ascii="Times New Roman" w:hAnsi="Times New Roman" w:cs="Times New Roman"/>
          <w:b/>
          <w:sz w:val="24"/>
          <w:szCs w:val="24"/>
        </w:rPr>
        <w:t>•</w:t>
      </w:r>
      <w:r>
        <w:rPr>
          <w:rFonts w:ascii="Times New Roman" w:hAnsi="Times New Roman" w:cs="Times New Roman"/>
          <w:b/>
          <w:sz w:val="24"/>
          <w:szCs w:val="24"/>
        </w:rPr>
        <w:t xml:space="preserve"> Toute entreprise possède un SI : </w:t>
      </w:r>
      <w:r w:rsidRPr="00727DF3">
        <w:rPr>
          <w:rFonts w:ascii="Times New Roman" w:hAnsi="Times New Roman" w:cs="Times New Roman"/>
          <w:sz w:val="24"/>
          <w:szCs w:val="24"/>
        </w:rPr>
        <w:t>sans en être toujours consciente</w:t>
      </w:r>
    </w:p>
    <w:p w:rsidR="00727DF3" w:rsidRPr="00727DF3" w:rsidRDefault="00727DF3" w:rsidP="00727DF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27DF3">
        <w:rPr>
          <w:rFonts w:ascii="Times New Roman" w:hAnsi="Times New Roman" w:cs="Times New Roman"/>
          <w:b/>
          <w:sz w:val="24"/>
          <w:szCs w:val="24"/>
        </w:rPr>
        <w:t>• Pourquoi optimiser le SI ?</w:t>
      </w:r>
    </w:p>
    <w:p w:rsidR="00727DF3" w:rsidRPr="00727DF3" w:rsidRDefault="00727DF3" w:rsidP="00727DF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27DF3">
        <w:rPr>
          <w:rFonts w:ascii="Times New Roman" w:hAnsi="Times New Roman" w:cs="Times New Roman"/>
          <w:b/>
          <w:sz w:val="24"/>
          <w:szCs w:val="24"/>
        </w:rPr>
        <w:t>– Améliorer la productivité,</w:t>
      </w:r>
    </w:p>
    <w:p w:rsidR="00727DF3" w:rsidRPr="00727DF3" w:rsidRDefault="00727DF3" w:rsidP="00727DF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27DF3">
        <w:rPr>
          <w:rFonts w:ascii="Times New Roman" w:hAnsi="Times New Roman" w:cs="Times New Roman"/>
          <w:b/>
          <w:sz w:val="24"/>
          <w:szCs w:val="24"/>
        </w:rPr>
        <w:t>– Aide à la décision  (Business intelligence)</w:t>
      </w:r>
    </w:p>
    <w:p w:rsidR="00727DF3" w:rsidRPr="00727DF3" w:rsidRDefault="00727DF3" w:rsidP="00727DF3">
      <w:pPr>
        <w:pStyle w:val="Paragraphedeliste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7D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7DF3">
        <w:rPr>
          <w:rFonts w:ascii="Times New Roman" w:hAnsi="Times New Roman" w:cs="Times New Roman"/>
          <w:sz w:val="24"/>
          <w:szCs w:val="24"/>
        </w:rPr>
        <w:t>Remonter les informations utiles et synthétiques de l’entreprise, accompagnées de prévisions et analyses afin d’aider les décisionnaires à choisir les bonnes stratégies</w:t>
      </w:r>
    </w:p>
    <w:p w:rsidR="00727DF3" w:rsidRPr="00727DF3" w:rsidRDefault="00727DF3" w:rsidP="00727DF3">
      <w:pPr>
        <w:pStyle w:val="Paragraphedeliste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7DF3">
        <w:rPr>
          <w:rFonts w:ascii="Times New Roman" w:hAnsi="Times New Roman" w:cs="Times New Roman"/>
          <w:sz w:val="24"/>
          <w:szCs w:val="24"/>
        </w:rPr>
        <w:t>Planification stratégique</w:t>
      </w:r>
    </w:p>
    <w:p w:rsidR="00727DF3" w:rsidRPr="00727DF3" w:rsidRDefault="00727DF3" w:rsidP="00727DF3">
      <w:pPr>
        <w:pStyle w:val="Paragraphedeliste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7DF3">
        <w:rPr>
          <w:rFonts w:ascii="Times New Roman" w:hAnsi="Times New Roman" w:cs="Times New Roman"/>
          <w:sz w:val="24"/>
          <w:szCs w:val="24"/>
        </w:rPr>
        <w:t>Planification managériale</w:t>
      </w:r>
    </w:p>
    <w:p w:rsidR="00A30CF5" w:rsidRDefault="00727DF3" w:rsidP="00727DF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27DF3">
        <w:rPr>
          <w:rFonts w:ascii="Times New Roman" w:hAnsi="Times New Roman" w:cs="Times New Roman"/>
          <w:b/>
          <w:sz w:val="24"/>
          <w:szCs w:val="24"/>
        </w:rPr>
        <w:t>– Fidélisation de la clientèle, …</w:t>
      </w:r>
    </w:p>
    <w:p w:rsidR="00727DF3" w:rsidRPr="00727DF3" w:rsidRDefault="00727DF3" w:rsidP="00727DF3">
      <w:pPr>
        <w:pStyle w:val="Paragraphedeliste"/>
        <w:numPr>
          <w:ilvl w:val="1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727DF3">
        <w:rPr>
          <w:rFonts w:ascii="Times New Roman" w:hAnsi="Times New Roman" w:cs="Times New Roman"/>
          <w:b/>
          <w:sz w:val="28"/>
          <w:szCs w:val="28"/>
        </w:rPr>
        <w:t>Informatisation du SI</w:t>
      </w:r>
      <w:r w:rsidR="007D2B55">
        <w:rPr>
          <w:rFonts w:ascii="Times New Roman" w:hAnsi="Times New Roman" w:cs="Times New Roman"/>
          <w:b/>
          <w:sz w:val="28"/>
          <w:szCs w:val="28"/>
        </w:rPr>
        <w:t xml:space="preserve"> c’est la d</w:t>
      </w:r>
      <w:r w:rsidR="007D2B55" w:rsidRPr="007D2B55">
        <w:rPr>
          <w:rFonts w:ascii="Times New Roman" w:hAnsi="Times New Roman" w:cs="Times New Roman"/>
          <w:b/>
          <w:sz w:val="28"/>
          <w:szCs w:val="28"/>
        </w:rPr>
        <w:t>ématérialisation du SI</w:t>
      </w:r>
    </w:p>
    <w:p w:rsidR="00727DF3" w:rsidRPr="00727DF3" w:rsidRDefault="00727DF3" w:rsidP="00727DF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27DF3">
        <w:rPr>
          <w:rFonts w:ascii="Times New Roman" w:hAnsi="Times New Roman" w:cs="Times New Roman"/>
          <w:b/>
          <w:sz w:val="24"/>
          <w:szCs w:val="24"/>
        </w:rPr>
        <w:t>• Dans la mesur</w:t>
      </w:r>
      <w:r w:rsidR="007D2B55">
        <w:rPr>
          <w:rFonts w:ascii="Times New Roman" w:hAnsi="Times New Roman" w:cs="Times New Roman"/>
          <w:b/>
          <w:sz w:val="24"/>
          <w:szCs w:val="24"/>
        </w:rPr>
        <w:t xml:space="preserve">e du possible (et selon le type </w:t>
      </w:r>
      <w:r w:rsidRPr="00727DF3">
        <w:rPr>
          <w:rFonts w:ascii="Times New Roman" w:hAnsi="Times New Roman" w:cs="Times New Roman"/>
          <w:b/>
          <w:sz w:val="24"/>
          <w:szCs w:val="24"/>
        </w:rPr>
        <w:t>d’informatio</w:t>
      </w:r>
      <w:r w:rsidR="007D2B55">
        <w:rPr>
          <w:rFonts w:ascii="Times New Roman" w:hAnsi="Times New Roman" w:cs="Times New Roman"/>
          <w:b/>
          <w:sz w:val="24"/>
          <w:szCs w:val="24"/>
        </w:rPr>
        <w:t xml:space="preserve">n) l’entreprise aura tendance à </w:t>
      </w:r>
      <w:r w:rsidRPr="00727DF3">
        <w:rPr>
          <w:rFonts w:ascii="Times New Roman" w:hAnsi="Times New Roman" w:cs="Times New Roman"/>
          <w:b/>
          <w:sz w:val="24"/>
          <w:szCs w:val="24"/>
        </w:rPr>
        <w:t>stocker</w:t>
      </w:r>
      <w:r w:rsidR="007D2B55">
        <w:rPr>
          <w:rFonts w:ascii="Times New Roman" w:hAnsi="Times New Roman" w:cs="Times New Roman"/>
          <w:b/>
          <w:sz w:val="24"/>
          <w:szCs w:val="24"/>
        </w:rPr>
        <w:t xml:space="preserve"> l’information sur des supports </w:t>
      </w:r>
      <w:r w:rsidRPr="00727DF3">
        <w:rPr>
          <w:rFonts w:ascii="Times New Roman" w:hAnsi="Times New Roman" w:cs="Times New Roman"/>
          <w:b/>
          <w:sz w:val="24"/>
          <w:szCs w:val="24"/>
        </w:rPr>
        <w:t>informatisés :</w:t>
      </w:r>
    </w:p>
    <w:p w:rsidR="00727DF3" w:rsidRPr="00727DF3" w:rsidRDefault="00727DF3" w:rsidP="00727DF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27DF3">
        <w:rPr>
          <w:rFonts w:ascii="Times New Roman" w:hAnsi="Times New Roman" w:cs="Times New Roman"/>
          <w:b/>
          <w:sz w:val="24"/>
          <w:szCs w:val="24"/>
        </w:rPr>
        <w:t>– Faciliter la co</w:t>
      </w:r>
      <w:r w:rsidR="007D2B55">
        <w:rPr>
          <w:rFonts w:ascii="Times New Roman" w:hAnsi="Times New Roman" w:cs="Times New Roman"/>
          <w:b/>
          <w:sz w:val="24"/>
          <w:szCs w:val="24"/>
        </w:rPr>
        <w:t>nsultation, l’extraction, l’automatisation des traitements, la diffusion</w:t>
      </w:r>
    </w:p>
    <w:p w:rsidR="007D2B55" w:rsidRPr="00727DF3" w:rsidRDefault="007D2B55" w:rsidP="00727DF3">
      <w:pPr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676900" cy="2390775"/>
            <wp:effectExtent l="1905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2CE" w:rsidRPr="00E9663D" w:rsidRDefault="004442CE" w:rsidP="004442CE">
      <w:pPr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E9663D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086100" cy="3390900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82B" w:rsidRPr="007D2B55" w:rsidRDefault="00D5282B" w:rsidP="0087414E">
      <w:pPr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4442CE" w:rsidRPr="00E9663D" w:rsidRDefault="004442CE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63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38750" cy="346710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2CE" w:rsidRPr="00E9663D" w:rsidRDefault="004442CE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42CE" w:rsidRPr="00E9663D" w:rsidRDefault="007D2B55" w:rsidP="007D2B5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D2B55" w:rsidRPr="00007BBE" w:rsidRDefault="007D2B55" w:rsidP="00007BBE">
      <w:pPr>
        <w:pStyle w:val="Paragraphedeliste"/>
        <w:numPr>
          <w:ilvl w:val="1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007BB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Exemples de parties d’un SI (p58) </w:t>
      </w:r>
    </w:p>
    <w:p w:rsidR="007D2B55" w:rsidRPr="007D2B55" w:rsidRDefault="007D2B55" w:rsidP="007D2B5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• Classique : </w:t>
      </w:r>
      <w:r w:rsidRPr="007D2B55">
        <w:rPr>
          <w:rFonts w:ascii="Times New Roman" w:hAnsi="Times New Roman" w:cs="Times New Roman"/>
          <w:b/>
          <w:sz w:val="24"/>
          <w:szCs w:val="24"/>
        </w:rPr>
        <w:t>Comptabilité, paie, facturation</w:t>
      </w:r>
    </w:p>
    <w:p w:rsidR="007D2B55" w:rsidRPr="007D2B55" w:rsidRDefault="007D2B55" w:rsidP="007D2B5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D2B55">
        <w:rPr>
          <w:rFonts w:ascii="Times New Roman" w:hAnsi="Times New Roman" w:cs="Times New Roman"/>
          <w:b/>
          <w:sz w:val="24"/>
          <w:szCs w:val="24"/>
        </w:rPr>
        <w:t>• Gestion commerciale</w:t>
      </w:r>
      <w:r w:rsidR="00E10A51">
        <w:rPr>
          <w:rFonts w:ascii="Times New Roman" w:hAnsi="Times New Roman" w:cs="Times New Roman"/>
          <w:b/>
          <w:sz w:val="24"/>
          <w:szCs w:val="24"/>
        </w:rPr>
        <w:t xml:space="preserve"> : </w:t>
      </w:r>
    </w:p>
    <w:p w:rsidR="007D2B55" w:rsidRPr="007D2B55" w:rsidRDefault="007D2B55" w:rsidP="007D2B55">
      <w:pPr>
        <w:pStyle w:val="Paragraphedeliste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D2B55">
        <w:rPr>
          <w:rFonts w:ascii="Times New Roman" w:hAnsi="Times New Roman" w:cs="Times New Roman"/>
          <w:b/>
          <w:sz w:val="24"/>
          <w:szCs w:val="24"/>
        </w:rPr>
        <w:t xml:space="preserve">GRC : </w:t>
      </w:r>
      <w:r w:rsidRPr="00E10A51">
        <w:rPr>
          <w:rFonts w:ascii="Times New Roman" w:hAnsi="Times New Roman" w:cs="Times New Roman"/>
          <w:sz w:val="24"/>
          <w:szCs w:val="24"/>
        </w:rPr>
        <w:t>Gestion de la Relation Client</w:t>
      </w:r>
    </w:p>
    <w:p w:rsidR="007D2B55" w:rsidRPr="007D2B55" w:rsidRDefault="007D2B55" w:rsidP="007D2B55">
      <w:pPr>
        <w:pStyle w:val="Paragraphedeliste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D2B55">
        <w:rPr>
          <w:rFonts w:ascii="Times New Roman" w:hAnsi="Times New Roman" w:cs="Times New Roman"/>
          <w:b/>
          <w:sz w:val="24"/>
          <w:szCs w:val="24"/>
        </w:rPr>
        <w:t xml:space="preserve">(CRM : </w:t>
      </w:r>
      <w:r w:rsidRPr="00E10A51">
        <w:rPr>
          <w:rFonts w:ascii="Times New Roman" w:hAnsi="Times New Roman" w:cs="Times New Roman"/>
          <w:sz w:val="24"/>
          <w:szCs w:val="24"/>
        </w:rPr>
        <w:t>Customer Relationship Management)</w:t>
      </w:r>
    </w:p>
    <w:p w:rsidR="007D2B55" w:rsidRPr="007D2B55" w:rsidRDefault="007D2B55" w:rsidP="007D2B55">
      <w:pPr>
        <w:pStyle w:val="Paragraphedeliste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D2B55">
        <w:rPr>
          <w:rFonts w:ascii="Times New Roman" w:hAnsi="Times New Roman" w:cs="Times New Roman"/>
          <w:b/>
          <w:sz w:val="24"/>
          <w:szCs w:val="24"/>
        </w:rPr>
        <w:t xml:space="preserve">SIM : </w:t>
      </w:r>
      <w:r w:rsidRPr="00E10A51">
        <w:rPr>
          <w:rFonts w:ascii="Times New Roman" w:hAnsi="Times New Roman" w:cs="Times New Roman"/>
          <w:sz w:val="24"/>
          <w:szCs w:val="24"/>
        </w:rPr>
        <w:t>Système d’information Marketing : Collecter et traiter données pour piloter le marketing</w:t>
      </w:r>
    </w:p>
    <w:p w:rsidR="004442CE" w:rsidRPr="00E10A51" w:rsidRDefault="007D2B55" w:rsidP="0087414E">
      <w:pPr>
        <w:jc w:val="both"/>
        <w:rPr>
          <w:rFonts w:ascii="Times New Roman" w:hAnsi="Times New Roman" w:cs="Times New Roman"/>
          <w:sz w:val="24"/>
          <w:szCs w:val="24"/>
        </w:rPr>
      </w:pPr>
      <w:r w:rsidRPr="007D2B55">
        <w:rPr>
          <w:rFonts w:ascii="Times New Roman" w:hAnsi="Times New Roman" w:cs="Times New Roman"/>
          <w:b/>
          <w:sz w:val="24"/>
          <w:szCs w:val="24"/>
        </w:rPr>
        <w:t>• Gestion des Ressources Humaines (GRH)</w:t>
      </w:r>
      <w:r>
        <w:rPr>
          <w:rFonts w:ascii="Times New Roman" w:hAnsi="Times New Roman" w:cs="Times New Roman"/>
          <w:b/>
          <w:sz w:val="24"/>
          <w:szCs w:val="24"/>
        </w:rPr>
        <w:t> </w:t>
      </w:r>
      <w:r w:rsidR="00E10A5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E10A51" w:rsidRPr="00E10A51">
        <w:rPr>
          <w:rFonts w:ascii="Times New Roman" w:hAnsi="Times New Roman" w:cs="Times New Roman"/>
          <w:sz w:val="24"/>
          <w:szCs w:val="24"/>
        </w:rPr>
        <w:t>Suivre</w:t>
      </w:r>
      <w:r w:rsidRPr="00E10A51">
        <w:rPr>
          <w:rFonts w:ascii="Times New Roman" w:hAnsi="Times New Roman" w:cs="Times New Roman"/>
          <w:sz w:val="24"/>
          <w:szCs w:val="24"/>
        </w:rPr>
        <w:t xml:space="preserve"> les carrières, compétences, formations, salaires, congés, … des personnels</w:t>
      </w:r>
    </w:p>
    <w:p w:rsidR="00E10A51" w:rsidRPr="00E10A51" w:rsidRDefault="00E10A51" w:rsidP="00E10A5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0A51">
        <w:rPr>
          <w:rFonts w:ascii="Times New Roman" w:hAnsi="Times New Roman" w:cs="Times New Roman"/>
          <w:b/>
          <w:sz w:val="24"/>
          <w:szCs w:val="24"/>
        </w:rPr>
        <w:t>• Production</w:t>
      </w:r>
    </w:p>
    <w:p w:rsidR="00E10A51" w:rsidRPr="00E10A51" w:rsidRDefault="00E10A51" w:rsidP="00E10A5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0A51">
        <w:rPr>
          <w:rFonts w:ascii="Times New Roman" w:hAnsi="Times New Roman" w:cs="Times New Roman"/>
          <w:b/>
          <w:sz w:val="24"/>
          <w:szCs w:val="24"/>
        </w:rPr>
        <w:t xml:space="preserve">– GPAO : </w:t>
      </w:r>
      <w:r w:rsidRPr="00E10A51">
        <w:rPr>
          <w:rFonts w:ascii="Times New Roman" w:hAnsi="Times New Roman" w:cs="Times New Roman"/>
          <w:sz w:val="24"/>
          <w:szCs w:val="24"/>
        </w:rPr>
        <w:t>Gestion de Production Assistée par Ordinateur</w:t>
      </w:r>
    </w:p>
    <w:p w:rsidR="00E10A51" w:rsidRPr="00E10A51" w:rsidRDefault="00E10A51" w:rsidP="00E10A5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0A51">
        <w:rPr>
          <w:rFonts w:ascii="Times New Roman" w:hAnsi="Times New Roman" w:cs="Times New Roman"/>
          <w:b/>
          <w:sz w:val="24"/>
          <w:szCs w:val="24"/>
        </w:rPr>
        <w:t>(PP : Production Planning)</w:t>
      </w:r>
    </w:p>
    <w:p w:rsidR="00E10A51" w:rsidRPr="00E10A51" w:rsidRDefault="00E10A51" w:rsidP="00E10A5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0A51">
        <w:rPr>
          <w:rFonts w:ascii="Times New Roman" w:hAnsi="Times New Roman" w:cs="Times New Roman"/>
          <w:b/>
          <w:sz w:val="24"/>
          <w:szCs w:val="24"/>
        </w:rPr>
        <w:t xml:space="preserve">• MRP1 : </w:t>
      </w:r>
      <w:r w:rsidRPr="00E10A51">
        <w:rPr>
          <w:rFonts w:ascii="Times New Roman" w:hAnsi="Times New Roman" w:cs="Times New Roman"/>
          <w:sz w:val="24"/>
          <w:szCs w:val="24"/>
        </w:rPr>
        <w:t>Material Requirement Planning</w:t>
      </w:r>
    </w:p>
    <w:p w:rsidR="00E10A51" w:rsidRPr="00E10A51" w:rsidRDefault="00E10A51" w:rsidP="00E10A51">
      <w:pPr>
        <w:jc w:val="both"/>
        <w:rPr>
          <w:rFonts w:ascii="Times New Roman" w:hAnsi="Times New Roman" w:cs="Times New Roman"/>
          <w:sz w:val="24"/>
          <w:szCs w:val="24"/>
        </w:rPr>
      </w:pPr>
      <w:r w:rsidRPr="00E10A51">
        <w:rPr>
          <w:rFonts w:ascii="Times New Roman" w:hAnsi="Times New Roman" w:cs="Times New Roman"/>
          <w:sz w:val="24"/>
          <w:szCs w:val="24"/>
        </w:rPr>
        <w:t>– Planification du besoin matière</w:t>
      </w:r>
    </w:p>
    <w:p w:rsidR="00E10A51" w:rsidRPr="00E10A51" w:rsidRDefault="00E10A51" w:rsidP="00E10A51">
      <w:pPr>
        <w:jc w:val="both"/>
        <w:rPr>
          <w:rFonts w:ascii="Times New Roman" w:hAnsi="Times New Roman" w:cs="Times New Roman"/>
          <w:sz w:val="24"/>
          <w:szCs w:val="24"/>
        </w:rPr>
      </w:pPr>
      <w:r w:rsidRPr="00E10A51">
        <w:rPr>
          <w:rFonts w:ascii="Times New Roman" w:hAnsi="Times New Roman" w:cs="Times New Roman"/>
          <w:sz w:val="24"/>
          <w:szCs w:val="24"/>
        </w:rPr>
        <w:t>– Nomenclature</w:t>
      </w:r>
    </w:p>
    <w:p w:rsidR="00E10A51" w:rsidRPr="00E10A51" w:rsidRDefault="00E10A51" w:rsidP="00E10A5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0A51">
        <w:rPr>
          <w:rFonts w:ascii="Times New Roman" w:hAnsi="Times New Roman" w:cs="Times New Roman"/>
          <w:b/>
          <w:sz w:val="24"/>
          <w:szCs w:val="24"/>
        </w:rPr>
        <w:t>• MRP2 : Manufacturing Resources Planning</w:t>
      </w:r>
    </w:p>
    <w:p w:rsidR="00E10A51" w:rsidRPr="00E10A51" w:rsidRDefault="00E10A51" w:rsidP="00E10A51">
      <w:pPr>
        <w:jc w:val="both"/>
        <w:rPr>
          <w:rFonts w:ascii="Times New Roman" w:hAnsi="Times New Roman" w:cs="Times New Roman"/>
          <w:sz w:val="24"/>
          <w:szCs w:val="24"/>
        </w:rPr>
      </w:pPr>
      <w:r w:rsidRPr="00E10A51">
        <w:rPr>
          <w:rFonts w:ascii="Times New Roman" w:hAnsi="Times New Roman" w:cs="Times New Roman"/>
          <w:sz w:val="24"/>
          <w:szCs w:val="24"/>
        </w:rPr>
        <w:t>– Processus de fabrication</w:t>
      </w:r>
    </w:p>
    <w:p w:rsidR="00E10A51" w:rsidRPr="00E10A51" w:rsidRDefault="00E10A51" w:rsidP="00E10A51">
      <w:pPr>
        <w:jc w:val="both"/>
        <w:rPr>
          <w:rFonts w:ascii="Times New Roman" w:hAnsi="Times New Roman" w:cs="Times New Roman"/>
          <w:sz w:val="24"/>
          <w:szCs w:val="24"/>
        </w:rPr>
      </w:pPr>
      <w:r w:rsidRPr="00E10A51">
        <w:rPr>
          <w:rFonts w:ascii="Times New Roman" w:hAnsi="Times New Roman" w:cs="Times New Roman"/>
          <w:sz w:val="24"/>
          <w:szCs w:val="24"/>
        </w:rPr>
        <w:t>– Ressources pour chaque étape</w:t>
      </w:r>
    </w:p>
    <w:p w:rsidR="004442CE" w:rsidRDefault="00E10A51" w:rsidP="00E10A5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0A51">
        <w:rPr>
          <w:rFonts w:ascii="Times New Roman" w:hAnsi="Times New Roman" w:cs="Times New Roman"/>
          <w:b/>
          <w:sz w:val="24"/>
          <w:szCs w:val="24"/>
        </w:rPr>
        <w:t>– Simulation</w:t>
      </w:r>
    </w:p>
    <w:p w:rsidR="00E10A51" w:rsidRPr="00E10A51" w:rsidRDefault="00E10A51" w:rsidP="00E10A51">
      <w:pPr>
        <w:pStyle w:val="Paragraphedeliste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E10A51">
        <w:rPr>
          <w:rFonts w:ascii="Times New Roman" w:hAnsi="Times New Roman" w:cs="Times New Roman"/>
          <w:b/>
          <w:sz w:val="28"/>
          <w:szCs w:val="28"/>
          <w:highlight w:val="yellow"/>
        </w:rPr>
        <w:t>Depuis les Année 1990 :</w:t>
      </w:r>
    </w:p>
    <w:p w:rsidR="00E10A51" w:rsidRPr="00007BBE" w:rsidRDefault="00E10A51" w:rsidP="00007BBE">
      <w:pPr>
        <w:pStyle w:val="Paragraphedeliste"/>
        <w:numPr>
          <w:ilvl w:val="1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007BBE">
        <w:rPr>
          <w:rFonts w:ascii="Times New Roman" w:hAnsi="Times New Roman" w:cs="Times New Roman"/>
          <w:b/>
          <w:sz w:val="24"/>
          <w:szCs w:val="24"/>
          <w:highlight w:val="yellow"/>
        </w:rPr>
        <w:t>ERP (Enterprise Resource Planning)</w:t>
      </w:r>
      <w:r w:rsidR="00007BBE" w:rsidRPr="00007BBE">
        <w:t xml:space="preserve"> </w:t>
      </w:r>
      <w:r w:rsidR="00007BBE" w:rsidRPr="00007BBE">
        <w:rPr>
          <w:highlight w:val="yellow"/>
        </w:rPr>
        <w:t xml:space="preserve">ou </w:t>
      </w:r>
      <w:r w:rsidR="00007BBE" w:rsidRPr="00007BBE">
        <w:rPr>
          <w:rFonts w:ascii="Times New Roman" w:hAnsi="Times New Roman" w:cs="Times New Roman"/>
          <w:b/>
          <w:sz w:val="24"/>
          <w:szCs w:val="24"/>
          <w:highlight w:val="yellow"/>
        </w:rPr>
        <w:t>PGI : Progiciel de Gestion Intégré</w:t>
      </w:r>
    </w:p>
    <w:p w:rsidR="00E10A51" w:rsidRPr="00E10A51" w:rsidRDefault="00E10A51" w:rsidP="00E10A51">
      <w:pPr>
        <w:pStyle w:val="Paragraphedeliste"/>
        <w:numPr>
          <w:ilvl w:val="1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0A51">
        <w:rPr>
          <w:rFonts w:ascii="Times New Roman" w:hAnsi="Times New Roman" w:cs="Times New Roman"/>
          <w:b/>
          <w:sz w:val="24"/>
          <w:szCs w:val="24"/>
          <w:highlight w:val="yellow"/>
        </w:rPr>
        <w:t>MES : Manufacturing</w:t>
      </w:r>
      <w:r w:rsidRPr="00E10A51">
        <w:rPr>
          <w:rFonts w:ascii="Times New Roman" w:hAnsi="Times New Roman" w:cs="Times New Roman"/>
          <w:b/>
          <w:sz w:val="24"/>
          <w:szCs w:val="24"/>
        </w:rPr>
        <w:t xml:space="preserve"> Executive System</w:t>
      </w:r>
    </w:p>
    <w:p w:rsidR="00E10A51" w:rsidRPr="00E10A51" w:rsidRDefault="00E10A51" w:rsidP="00E10A51">
      <w:pPr>
        <w:pStyle w:val="Paragraphedeliste"/>
        <w:numPr>
          <w:ilvl w:val="2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0A51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E10A51">
        <w:rPr>
          <w:rFonts w:ascii="Times New Roman" w:hAnsi="Times New Roman" w:cs="Times New Roman"/>
          <w:sz w:val="24"/>
          <w:szCs w:val="24"/>
        </w:rPr>
        <w:t>Pilotage d’Atelier</w:t>
      </w:r>
    </w:p>
    <w:p w:rsidR="00E10A51" w:rsidRPr="00E10A51" w:rsidRDefault="00E10A51" w:rsidP="00E10A51">
      <w:pPr>
        <w:pStyle w:val="Paragraphedeliste"/>
        <w:numPr>
          <w:ilvl w:val="2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0A51">
        <w:rPr>
          <w:rFonts w:ascii="Times New Roman" w:hAnsi="Times New Roman" w:cs="Times New Roman"/>
          <w:sz w:val="24"/>
          <w:szCs w:val="24"/>
        </w:rPr>
        <w:t xml:space="preserve">  Suivi de production, Allocation des ressources,</w:t>
      </w:r>
    </w:p>
    <w:p w:rsidR="004442CE" w:rsidRPr="00E10A51" w:rsidRDefault="00E10A51" w:rsidP="0087414E">
      <w:pPr>
        <w:pStyle w:val="Paragraphedeliste"/>
        <w:numPr>
          <w:ilvl w:val="2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0A51">
        <w:rPr>
          <w:rFonts w:ascii="Times New Roman" w:hAnsi="Times New Roman" w:cs="Times New Roman"/>
          <w:sz w:val="24"/>
          <w:szCs w:val="24"/>
        </w:rPr>
        <w:t>Contrôle production et qualité, Maintenance, Personne</w:t>
      </w:r>
    </w:p>
    <w:p w:rsidR="004442CE" w:rsidRDefault="00E10A51" w:rsidP="00E10A5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• Maintenance : </w:t>
      </w:r>
      <w:r w:rsidRPr="00E10A51">
        <w:rPr>
          <w:rFonts w:ascii="Times New Roman" w:hAnsi="Times New Roman" w:cs="Times New Roman"/>
          <w:b/>
          <w:sz w:val="24"/>
          <w:szCs w:val="24"/>
        </w:rPr>
        <w:t>GMAO : Gestion de la Maintenance</w:t>
      </w:r>
    </w:p>
    <w:p w:rsidR="00E10A51" w:rsidRPr="00E10A51" w:rsidRDefault="00E10A51" w:rsidP="00E10A5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0A51">
        <w:rPr>
          <w:rFonts w:ascii="Times New Roman" w:hAnsi="Times New Roman" w:cs="Times New Roman"/>
          <w:b/>
          <w:sz w:val="24"/>
          <w:szCs w:val="24"/>
        </w:rPr>
        <w:t>• Logistique / Approvisionnements</w:t>
      </w:r>
      <w:r>
        <w:rPr>
          <w:rFonts w:ascii="Times New Roman" w:hAnsi="Times New Roman" w:cs="Times New Roman"/>
          <w:b/>
          <w:sz w:val="24"/>
          <w:szCs w:val="24"/>
        </w:rPr>
        <w:t xml:space="preserve"> : </w:t>
      </w:r>
    </w:p>
    <w:p w:rsidR="00E10A51" w:rsidRPr="00E10A51" w:rsidRDefault="00E10A51" w:rsidP="00E10A51">
      <w:pPr>
        <w:pStyle w:val="Paragraphedeliste"/>
        <w:numPr>
          <w:ilvl w:val="0"/>
          <w:numId w:val="2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0A51">
        <w:rPr>
          <w:rFonts w:ascii="Times New Roman" w:hAnsi="Times New Roman" w:cs="Times New Roman"/>
          <w:b/>
          <w:sz w:val="24"/>
          <w:szCs w:val="24"/>
        </w:rPr>
        <w:t>GCL : Gestion de la Chaîne Logistique</w:t>
      </w:r>
    </w:p>
    <w:p w:rsidR="00E10A51" w:rsidRPr="00E10A51" w:rsidRDefault="00E10A51" w:rsidP="00E10A51">
      <w:pPr>
        <w:pStyle w:val="Paragraphedeliste"/>
        <w:numPr>
          <w:ilvl w:val="0"/>
          <w:numId w:val="2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0A51">
        <w:rPr>
          <w:rFonts w:ascii="Times New Roman" w:hAnsi="Times New Roman" w:cs="Times New Roman"/>
          <w:b/>
          <w:sz w:val="24"/>
          <w:szCs w:val="24"/>
        </w:rPr>
        <w:t>(SCM : Supply Chain Management</w:t>
      </w:r>
      <w:r>
        <w:rPr>
          <w:rFonts w:ascii="Times New Roman" w:hAnsi="Times New Roman" w:cs="Times New Roman"/>
          <w:b/>
          <w:sz w:val="24"/>
          <w:szCs w:val="24"/>
        </w:rPr>
        <w:t xml:space="preserve"> : </w:t>
      </w:r>
      <w:r w:rsidRPr="00E10A51">
        <w:rPr>
          <w:rFonts w:ascii="Times New Roman" w:hAnsi="Times New Roman" w:cs="Times New Roman"/>
          <w:b/>
          <w:sz w:val="24"/>
          <w:szCs w:val="24"/>
        </w:rPr>
        <w:t>• Suivit des relations avec les fournisseurs, clients</w:t>
      </w:r>
    </w:p>
    <w:p w:rsidR="00E10A51" w:rsidRDefault="00E10A51" w:rsidP="00E10A5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0A51">
        <w:rPr>
          <w:rFonts w:ascii="Times New Roman" w:hAnsi="Times New Roman" w:cs="Times New Roman"/>
          <w:b/>
          <w:sz w:val="24"/>
          <w:szCs w:val="24"/>
        </w:rPr>
        <w:t>• Logiques JAT  (Juste-à-Temps) ou JIT  (Just-in-time)</w:t>
      </w:r>
    </w:p>
    <w:p w:rsidR="00E10A51" w:rsidRPr="00E10A51" w:rsidRDefault="00E10A51" w:rsidP="00E10A51">
      <w:pPr>
        <w:pStyle w:val="Paragraphedeliste"/>
        <w:numPr>
          <w:ilvl w:val="0"/>
          <w:numId w:val="2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0A5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Entrepôt / Gestion des stocks </w:t>
      </w:r>
    </w:p>
    <w:p w:rsidR="00E10A51" w:rsidRPr="00E10A51" w:rsidRDefault="00E10A51" w:rsidP="00E10A51">
      <w:pPr>
        <w:pStyle w:val="Paragraphedeliste"/>
        <w:numPr>
          <w:ilvl w:val="0"/>
          <w:numId w:val="2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0A51">
        <w:rPr>
          <w:rFonts w:ascii="Times New Roman" w:hAnsi="Times New Roman" w:cs="Times New Roman"/>
          <w:b/>
          <w:sz w:val="24"/>
          <w:szCs w:val="24"/>
        </w:rPr>
        <w:t xml:space="preserve"> WMS : Warehouse Management System</w:t>
      </w:r>
    </w:p>
    <w:p w:rsidR="004442CE" w:rsidRPr="00E9663D" w:rsidRDefault="00E10A51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0A51"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E10A51">
        <w:rPr>
          <w:rFonts w:ascii="Times New Roman" w:hAnsi="Times New Roman" w:cs="Times New Roman"/>
          <w:b/>
          <w:sz w:val="24"/>
          <w:szCs w:val="24"/>
        </w:rPr>
        <w:t>IMS : Inventory Management System</w:t>
      </w:r>
    </w:p>
    <w:p w:rsidR="004442CE" w:rsidRPr="00007BBE" w:rsidRDefault="00007BBE" w:rsidP="0087414E">
      <w:pPr>
        <w:pStyle w:val="Paragraphedeliste"/>
        <w:numPr>
          <w:ilvl w:val="1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007BBE">
        <w:rPr>
          <w:rFonts w:ascii="Times New Roman" w:hAnsi="Times New Roman" w:cs="Times New Roman"/>
          <w:b/>
          <w:sz w:val="28"/>
          <w:szCs w:val="28"/>
          <w:highlight w:val="yellow"/>
        </w:rPr>
        <w:t>Infrastructure logicielle du SI</w:t>
      </w:r>
    </w:p>
    <w:p w:rsidR="00007BBE" w:rsidRPr="00007BBE" w:rsidRDefault="00007BBE" w:rsidP="00007B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BBE">
        <w:rPr>
          <w:rFonts w:ascii="Times New Roman" w:hAnsi="Times New Roman" w:cs="Times New Roman"/>
          <w:b/>
          <w:sz w:val="24"/>
          <w:szCs w:val="24"/>
        </w:rPr>
        <w:t>Deux approches opposées de solutions SI</w:t>
      </w:r>
      <w:r w:rsidR="00E85461">
        <w:rPr>
          <w:rFonts w:ascii="Times New Roman" w:hAnsi="Times New Roman" w:cs="Times New Roman"/>
          <w:b/>
          <w:sz w:val="24"/>
          <w:szCs w:val="24"/>
        </w:rPr>
        <w:t xml:space="preserve"> : </w:t>
      </w:r>
    </w:p>
    <w:p w:rsidR="00007BBE" w:rsidRPr="00E85461" w:rsidRDefault="00007BBE" w:rsidP="00007BBE">
      <w:pPr>
        <w:pStyle w:val="Paragraphedeliste"/>
        <w:numPr>
          <w:ilvl w:val="0"/>
          <w:numId w:val="29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FE5">
        <w:rPr>
          <w:rFonts w:ascii="Times New Roman" w:hAnsi="Times New Roman" w:cs="Times New Roman"/>
          <w:b/>
          <w:sz w:val="28"/>
          <w:szCs w:val="28"/>
          <w:highlight w:val="yellow"/>
        </w:rPr>
        <w:t>Best of breed</w:t>
      </w:r>
      <w:r w:rsidR="00E85461" w:rsidRPr="00E854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5461">
        <w:rPr>
          <w:rFonts w:ascii="Times New Roman" w:hAnsi="Times New Roman" w:cs="Times New Roman"/>
          <w:b/>
          <w:sz w:val="28"/>
          <w:szCs w:val="28"/>
        </w:rPr>
        <w:t>"Le meilleur de sa catégorie"</w:t>
      </w:r>
      <w:r w:rsidR="00E85461" w:rsidRPr="00E854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5461">
        <w:rPr>
          <w:rFonts w:ascii="Times New Roman" w:hAnsi="Times New Roman" w:cs="Times New Roman"/>
          <w:b/>
          <w:sz w:val="28"/>
          <w:szCs w:val="28"/>
        </w:rPr>
        <w:t>Agrégation/Interfaçage</w:t>
      </w:r>
    </w:p>
    <w:p w:rsidR="004442CE" w:rsidRPr="00E85461" w:rsidRDefault="00007BBE" w:rsidP="0087414E">
      <w:pPr>
        <w:pStyle w:val="Paragraphedeliste"/>
        <w:numPr>
          <w:ilvl w:val="0"/>
          <w:numId w:val="29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FE5">
        <w:rPr>
          <w:rFonts w:ascii="Times New Roman" w:hAnsi="Times New Roman" w:cs="Times New Roman"/>
          <w:b/>
          <w:sz w:val="28"/>
          <w:szCs w:val="28"/>
          <w:highlight w:val="yellow"/>
        </w:rPr>
        <w:t>ERP</w:t>
      </w:r>
      <w:r w:rsidR="00E85461" w:rsidRPr="00444FE5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</w:t>
      </w:r>
      <w:r w:rsidRPr="00444FE5">
        <w:rPr>
          <w:rFonts w:ascii="Times New Roman" w:hAnsi="Times New Roman" w:cs="Times New Roman"/>
          <w:b/>
          <w:sz w:val="28"/>
          <w:szCs w:val="28"/>
          <w:highlight w:val="yellow"/>
        </w:rPr>
        <w:t>"Tout intégré"</w:t>
      </w:r>
      <w:r w:rsidR="00E85461" w:rsidRPr="00444FE5">
        <w:rPr>
          <w:rFonts w:ascii="Times New Roman" w:hAnsi="Times New Roman" w:cs="Times New Roman"/>
          <w:b/>
          <w:sz w:val="28"/>
          <w:szCs w:val="28"/>
          <w:highlight w:val="yellow"/>
        </w:rPr>
        <w:t> : PGI</w:t>
      </w:r>
      <w:r w:rsidR="00E85461" w:rsidRPr="00E85461">
        <w:rPr>
          <w:rFonts w:ascii="Times New Roman" w:hAnsi="Times New Roman" w:cs="Times New Roman"/>
          <w:b/>
          <w:sz w:val="28"/>
          <w:szCs w:val="28"/>
        </w:rPr>
        <w:t xml:space="preserve"> : Progiciel de Gestion Intégré</w:t>
      </w:r>
    </w:p>
    <w:p w:rsidR="00E85461" w:rsidRPr="00E85461" w:rsidRDefault="00E85461" w:rsidP="00E8546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85461">
        <w:rPr>
          <w:rFonts w:ascii="Times New Roman" w:hAnsi="Times New Roman" w:cs="Times New Roman"/>
          <w:b/>
          <w:sz w:val="24"/>
          <w:szCs w:val="24"/>
        </w:rPr>
        <w:t>Solu</w:t>
      </w:r>
      <w:r>
        <w:rPr>
          <w:rFonts w:ascii="Times New Roman" w:hAnsi="Times New Roman" w:cs="Times New Roman"/>
          <w:b/>
          <w:sz w:val="24"/>
          <w:szCs w:val="24"/>
        </w:rPr>
        <w:t xml:space="preserve">tion logicielle qui regroupe en </w:t>
      </w:r>
      <w:r w:rsidRPr="00E85461">
        <w:rPr>
          <w:rFonts w:ascii="Times New Roman" w:hAnsi="Times New Roman" w:cs="Times New Roman"/>
          <w:b/>
          <w:sz w:val="24"/>
          <w:szCs w:val="24"/>
        </w:rPr>
        <w:t>son s</w:t>
      </w:r>
      <w:r>
        <w:rPr>
          <w:rFonts w:ascii="Times New Roman" w:hAnsi="Times New Roman" w:cs="Times New Roman"/>
          <w:b/>
          <w:sz w:val="24"/>
          <w:szCs w:val="24"/>
        </w:rPr>
        <w:t xml:space="preserve">ein les principales composantes </w:t>
      </w:r>
      <w:r w:rsidRPr="00E85461">
        <w:rPr>
          <w:rFonts w:ascii="Times New Roman" w:hAnsi="Times New Roman" w:cs="Times New Roman"/>
          <w:b/>
          <w:sz w:val="24"/>
          <w:szCs w:val="24"/>
        </w:rPr>
        <w:t>fonctionnelles de l’entreprise</w:t>
      </w:r>
    </w:p>
    <w:p w:rsidR="00E85461" w:rsidRPr="00E85461" w:rsidRDefault="00E85461" w:rsidP="00E85461">
      <w:pPr>
        <w:pStyle w:val="Paragraphedeliste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85461">
        <w:rPr>
          <w:rFonts w:ascii="Times New Roman" w:hAnsi="Times New Roman" w:cs="Times New Roman"/>
          <w:b/>
          <w:sz w:val="24"/>
          <w:szCs w:val="24"/>
        </w:rPr>
        <w:t xml:space="preserve"> gestion production, gestion commerciale, logistique, RH,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5461">
        <w:rPr>
          <w:rFonts w:ascii="Times New Roman" w:hAnsi="Times New Roman" w:cs="Times New Roman"/>
          <w:b/>
          <w:sz w:val="24"/>
          <w:szCs w:val="24"/>
        </w:rPr>
        <w:t>comptabilité/gestion, paie, vente, distribution,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5461">
        <w:rPr>
          <w:rFonts w:ascii="Times New Roman" w:hAnsi="Times New Roman" w:cs="Times New Roman"/>
          <w:b/>
          <w:sz w:val="24"/>
          <w:szCs w:val="24"/>
        </w:rPr>
        <w:t>approvisionnement, stock, e-commerce, …</w:t>
      </w:r>
    </w:p>
    <w:p w:rsidR="00E85461" w:rsidRPr="00E85461" w:rsidRDefault="00E85461" w:rsidP="00E85461">
      <w:pPr>
        <w:pStyle w:val="Paragraphedeliste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85461">
        <w:rPr>
          <w:rFonts w:ascii="Times New Roman" w:hAnsi="Times New Roman" w:cs="Times New Roman"/>
          <w:b/>
          <w:sz w:val="24"/>
          <w:szCs w:val="24"/>
        </w:rPr>
        <w:t>gestion du processus de planification/ordonnancement, …</w:t>
      </w:r>
    </w:p>
    <w:p w:rsidR="00E85461" w:rsidRPr="00E85461" w:rsidRDefault="00E85461" w:rsidP="00E85461">
      <w:pPr>
        <w:pStyle w:val="Paragraphedeliste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85461">
        <w:rPr>
          <w:rFonts w:ascii="Times New Roman" w:hAnsi="Times New Roman" w:cs="Times New Roman"/>
          <w:b/>
          <w:sz w:val="24"/>
          <w:szCs w:val="24"/>
        </w:rPr>
        <w:t xml:space="preserve"> suivit de fabrication et de la traçabilité, …</w:t>
      </w:r>
    </w:p>
    <w:p w:rsidR="004442CE" w:rsidRPr="00E85461" w:rsidRDefault="00E85461" w:rsidP="0087414E">
      <w:pPr>
        <w:pStyle w:val="Paragraphedeliste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85461">
        <w:rPr>
          <w:rFonts w:ascii="Times New Roman" w:hAnsi="Times New Roman" w:cs="Times New Roman"/>
          <w:b/>
          <w:sz w:val="24"/>
          <w:szCs w:val="24"/>
        </w:rPr>
        <w:t xml:space="preserve"> gestion sous-traitance, maintenance, qualité,</w:t>
      </w:r>
    </w:p>
    <w:p w:rsidR="004442CE" w:rsidRPr="00E9663D" w:rsidRDefault="00E85461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10125" cy="2724150"/>
            <wp:effectExtent l="1905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461" w:rsidRPr="00E85461" w:rsidRDefault="00E85461" w:rsidP="00E8546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85461">
        <w:rPr>
          <w:rFonts w:ascii="Times New Roman" w:hAnsi="Times New Roman" w:cs="Times New Roman"/>
          <w:b/>
          <w:sz w:val="24"/>
          <w:szCs w:val="24"/>
        </w:rPr>
        <w:t>À chaque fonctio</w:t>
      </w:r>
      <w:r>
        <w:rPr>
          <w:rFonts w:ascii="Times New Roman" w:hAnsi="Times New Roman" w:cs="Times New Roman"/>
          <w:b/>
          <w:sz w:val="24"/>
          <w:szCs w:val="24"/>
        </w:rPr>
        <w:t xml:space="preserve">n de l’entreprise correspond un </w:t>
      </w:r>
      <w:r w:rsidRPr="00E85461">
        <w:rPr>
          <w:rFonts w:ascii="Times New Roman" w:hAnsi="Times New Roman" w:cs="Times New Roman"/>
          <w:b/>
          <w:sz w:val="24"/>
          <w:szCs w:val="24"/>
        </w:rPr>
        <w:t>module indépendant</w:t>
      </w:r>
    </w:p>
    <w:p w:rsidR="00E85461" w:rsidRPr="00E85461" w:rsidRDefault="00E85461" w:rsidP="00E8546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85461">
        <w:rPr>
          <w:rFonts w:ascii="Times New Roman" w:hAnsi="Times New Roman" w:cs="Times New Roman"/>
          <w:b/>
          <w:sz w:val="24"/>
          <w:szCs w:val="24"/>
        </w:rPr>
        <w:t>– Ces modules partagent la même base de données</w:t>
      </w:r>
    </w:p>
    <w:p w:rsidR="004442CE" w:rsidRDefault="00E85461" w:rsidP="00E8546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85461">
        <w:rPr>
          <w:rFonts w:ascii="Times New Roman" w:hAnsi="Times New Roman" w:cs="Times New Roman"/>
          <w:b/>
          <w:sz w:val="24"/>
          <w:szCs w:val="24"/>
        </w:rPr>
        <w:t>– Modules compatibles entre eux  (pas besoin de vérification)</w:t>
      </w:r>
    </w:p>
    <w:p w:rsidR="00E85461" w:rsidRPr="00E9663D" w:rsidRDefault="00E85461" w:rsidP="00E8546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–S'imbriquent comme des blocs de Lego </w:t>
      </w:r>
      <w:r w:rsidRPr="00E85461">
        <w:rPr>
          <w:rFonts w:ascii="Times New Roman" w:hAnsi="Times New Roman" w:cs="Times New Roman"/>
          <w:b/>
          <w:sz w:val="24"/>
          <w:szCs w:val="24"/>
        </w:rPr>
        <w:t>et foncti</w:t>
      </w:r>
      <w:r>
        <w:rPr>
          <w:rFonts w:ascii="Times New Roman" w:hAnsi="Times New Roman" w:cs="Times New Roman"/>
          <w:b/>
          <w:sz w:val="24"/>
          <w:szCs w:val="24"/>
        </w:rPr>
        <w:t xml:space="preserve">onnent </w:t>
      </w:r>
      <w:r w:rsidRPr="00E85461">
        <w:rPr>
          <w:rFonts w:ascii="Times New Roman" w:hAnsi="Times New Roman" w:cs="Times New Roman"/>
          <w:b/>
          <w:sz w:val="24"/>
          <w:szCs w:val="24"/>
        </w:rPr>
        <w:t>ensemble</w:t>
      </w:r>
    </w:p>
    <w:p w:rsidR="004442CE" w:rsidRPr="00E9663D" w:rsidRDefault="004442CE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5461" w:rsidRPr="00E85461" w:rsidRDefault="00E85461" w:rsidP="00E8546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85461">
        <w:rPr>
          <w:rFonts w:ascii="Times New Roman" w:hAnsi="Times New Roman" w:cs="Times New Roman"/>
          <w:b/>
          <w:sz w:val="28"/>
          <w:szCs w:val="28"/>
          <w:highlight w:val="yellow"/>
        </w:rPr>
        <w:t>ERP : Points Forts</w:t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85461">
        <w:rPr>
          <w:rFonts w:ascii="Times New Roman" w:hAnsi="Times New Roman" w:cs="Times New Roman"/>
          <w:b/>
          <w:sz w:val="28"/>
          <w:szCs w:val="28"/>
        </w:rPr>
        <w:t>Principaux avantages</w:t>
      </w:r>
    </w:p>
    <w:p w:rsidR="00E85461" w:rsidRDefault="00E85461" w:rsidP="00E8546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85461">
        <w:rPr>
          <w:rFonts w:ascii="Times New Roman" w:hAnsi="Times New Roman" w:cs="Times New Roman"/>
          <w:b/>
          <w:sz w:val="28"/>
          <w:szCs w:val="28"/>
        </w:rPr>
        <w:lastRenderedPageBreak/>
        <w:t>– Un système unifié</w:t>
      </w:r>
      <w:r>
        <w:rPr>
          <w:rFonts w:ascii="Times New Roman" w:hAnsi="Times New Roman" w:cs="Times New Roman"/>
          <w:b/>
          <w:sz w:val="28"/>
          <w:szCs w:val="28"/>
        </w:rPr>
        <w:t xml:space="preserve"> permet de faire travailler des </w:t>
      </w:r>
      <w:r w:rsidRPr="00E85461">
        <w:rPr>
          <w:rFonts w:ascii="Times New Roman" w:hAnsi="Times New Roman" w:cs="Times New Roman"/>
          <w:b/>
          <w:sz w:val="28"/>
          <w:szCs w:val="28"/>
        </w:rPr>
        <w:t>utilisateur</w:t>
      </w:r>
      <w:r>
        <w:rPr>
          <w:rFonts w:ascii="Times New Roman" w:hAnsi="Times New Roman" w:cs="Times New Roman"/>
          <w:b/>
          <w:sz w:val="28"/>
          <w:szCs w:val="28"/>
        </w:rPr>
        <w:t xml:space="preserve">s de différents métiers dans un </w:t>
      </w:r>
      <w:r w:rsidRPr="00E85461">
        <w:rPr>
          <w:rFonts w:ascii="Times New Roman" w:hAnsi="Times New Roman" w:cs="Times New Roman"/>
          <w:b/>
          <w:sz w:val="28"/>
          <w:szCs w:val="28"/>
        </w:rPr>
        <w:t>environnement applicatif identique</w:t>
      </w:r>
    </w:p>
    <w:p w:rsidR="00E85461" w:rsidRPr="00E85461" w:rsidRDefault="00E85461" w:rsidP="00E85461">
      <w:pPr>
        <w:pStyle w:val="Paragraphedeliste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5461">
        <w:rPr>
          <w:rFonts w:ascii="Times New Roman" w:hAnsi="Times New Roman" w:cs="Times New Roman"/>
          <w:sz w:val="24"/>
          <w:szCs w:val="24"/>
        </w:rPr>
        <w:t>1 seule BDD, cohérence et homogénéité des données</w:t>
      </w:r>
    </w:p>
    <w:p w:rsidR="00E85461" w:rsidRPr="00E85461" w:rsidRDefault="00E85461" w:rsidP="00E85461">
      <w:pPr>
        <w:pStyle w:val="Paragraphedeliste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5461">
        <w:rPr>
          <w:rFonts w:ascii="Times New Roman" w:hAnsi="Times New Roman" w:cs="Times New Roman"/>
          <w:sz w:val="24"/>
          <w:szCs w:val="24"/>
        </w:rPr>
        <w:t xml:space="preserve"> Intégrité et unicité du SI, non-redondance</w:t>
      </w:r>
    </w:p>
    <w:p w:rsidR="00E85461" w:rsidRPr="00E85461" w:rsidRDefault="00E85461" w:rsidP="00E85461">
      <w:pPr>
        <w:pStyle w:val="Paragraphedeliste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5461">
        <w:rPr>
          <w:rFonts w:ascii="Times New Roman" w:hAnsi="Times New Roman" w:cs="Times New Roman"/>
          <w:sz w:val="24"/>
          <w:szCs w:val="24"/>
        </w:rPr>
        <w:t>Minimisation des coûts : Pas d’interface entre modules, synchronisation des traitements, corrections assurées par l’éditeur</w:t>
      </w:r>
    </w:p>
    <w:p w:rsidR="00E85461" w:rsidRPr="00E85461" w:rsidRDefault="00E85461" w:rsidP="00E85461">
      <w:pPr>
        <w:pStyle w:val="Paragraphedeliste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5461">
        <w:rPr>
          <w:rFonts w:ascii="Times New Roman" w:hAnsi="Times New Roman" w:cs="Times New Roman"/>
          <w:sz w:val="24"/>
          <w:szCs w:val="24"/>
        </w:rPr>
        <w:t>Globalisation de la formation (même logique et ergonomie)</w:t>
      </w:r>
    </w:p>
    <w:p w:rsidR="004442CE" w:rsidRPr="00444FE5" w:rsidRDefault="00E85461" w:rsidP="0087414E">
      <w:pPr>
        <w:pStyle w:val="Paragraphedeliste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5461">
        <w:rPr>
          <w:rFonts w:ascii="Times New Roman" w:hAnsi="Times New Roman" w:cs="Times New Roman"/>
          <w:sz w:val="24"/>
          <w:szCs w:val="24"/>
        </w:rPr>
        <w:t>Coûts et des délais de mise en œuvre sont connus (souvent de 3 à 36 mois)</w:t>
      </w:r>
    </w:p>
    <w:p w:rsidR="00E85461" w:rsidRPr="00E85461" w:rsidRDefault="00E85461" w:rsidP="00E8546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85461">
        <w:rPr>
          <w:rFonts w:ascii="Times New Roman" w:hAnsi="Times New Roman" w:cs="Times New Roman"/>
          <w:b/>
          <w:sz w:val="28"/>
          <w:szCs w:val="28"/>
          <w:highlight w:val="yellow"/>
        </w:rPr>
        <w:t>ERP : Principaux inconvénients</w:t>
      </w:r>
    </w:p>
    <w:p w:rsidR="00E85461" w:rsidRPr="00E85461" w:rsidRDefault="00E85461" w:rsidP="00E85461">
      <w:pPr>
        <w:jc w:val="both"/>
        <w:rPr>
          <w:rFonts w:ascii="Times New Roman" w:hAnsi="Times New Roman" w:cs="Times New Roman"/>
          <w:sz w:val="24"/>
          <w:szCs w:val="24"/>
        </w:rPr>
      </w:pPr>
      <w:r w:rsidRPr="00E85461">
        <w:rPr>
          <w:rFonts w:ascii="Times New Roman" w:hAnsi="Times New Roman" w:cs="Times New Roman"/>
          <w:sz w:val="24"/>
          <w:szCs w:val="24"/>
        </w:rPr>
        <w:t>– Coût élevé (investissement lourd)</w:t>
      </w:r>
    </w:p>
    <w:p w:rsidR="00E85461" w:rsidRPr="00E85461" w:rsidRDefault="00E85461" w:rsidP="00E85461">
      <w:pPr>
        <w:jc w:val="both"/>
        <w:rPr>
          <w:rFonts w:ascii="Times New Roman" w:hAnsi="Times New Roman" w:cs="Times New Roman"/>
          <w:sz w:val="24"/>
          <w:szCs w:val="24"/>
        </w:rPr>
      </w:pPr>
      <w:r w:rsidRPr="00E85461">
        <w:rPr>
          <w:rFonts w:ascii="Times New Roman" w:hAnsi="Times New Roman" w:cs="Times New Roman"/>
          <w:sz w:val="24"/>
          <w:szCs w:val="24"/>
        </w:rPr>
        <w:t>– Couvre rarement tous les besoins : Développements supplémentaires</w:t>
      </w:r>
    </w:p>
    <w:p w:rsidR="00E85461" w:rsidRPr="00E85461" w:rsidRDefault="00E85461" w:rsidP="00E85461">
      <w:pPr>
        <w:jc w:val="both"/>
        <w:rPr>
          <w:rFonts w:ascii="Times New Roman" w:hAnsi="Times New Roman" w:cs="Times New Roman"/>
          <w:sz w:val="24"/>
          <w:szCs w:val="24"/>
        </w:rPr>
      </w:pPr>
      <w:r w:rsidRPr="00E85461">
        <w:rPr>
          <w:rFonts w:ascii="Times New Roman" w:hAnsi="Times New Roman" w:cs="Times New Roman"/>
          <w:sz w:val="24"/>
          <w:szCs w:val="24"/>
        </w:rPr>
        <w:t>– Couverture fonctionnelle plus large que les besoins</w:t>
      </w:r>
    </w:p>
    <w:p w:rsidR="00E85461" w:rsidRPr="00E85461" w:rsidRDefault="00E85461" w:rsidP="00E85461">
      <w:pPr>
        <w:jc w:val="both"/>
        <w:rPr>
          <w:rFonts w:ascii="Times New Roman" w:hAnsi="Times New Roman" w:cs="Times New Roman"/>
          <w:sz w:val="24"/>
          <w:szCs w:val="24"/>
        </w:rPr>
      </w:pPr>
      <w:r w:rsidRPr="00E85461">
        <w:rPr>
          <w:rFonts w:ascii="Times New Roman" w:hAnsi="Times New Roman" w:cs="Times New Roman"/>
          <w:sz w:val="24"/>
          <w:szCs w:val="24"/>
        </w:rPr>
        <w:t>– Nécessite une bonne connaissance des processus de l’entreprise</w:t>
      </w:r>
    </w:p>
    <w:p w:rsidR="00E85461" w:rsidRPr="00E85461" w:rsidRDefault="00E85461" w:rsidP="00E85461">
      <w:pPr>
        <w:jc w:val="both"/>
        <w:rPr>
          <w:rFonts w:ascii="Times New Roman" w:hAnsi="Times New Roman" w:cs="Times New Roman"/>
          <w:sz w:val="24"/>
          <w:szCs w:val="24"/>
        </w:rPr>
      </w:pPr>
      <w:r w:rsidRPr="00E85461">
        <w:rPr>
          <w:rFonts w:ascii="Times New Roman" w:hAnsi="Times New Roman" w:cs="Times New Roman"/>
          <w:sz w:val="24"/>
          <w:szCs w:val="24"/>
        </w:rPr>
        <w:t>– L’entreprise doit parfois adapter ses processus à l’ERP</w:t>
      </w:r>
    </w:p>
    <w:p w:rsidR="00E85461" w:rsidRPr="00E85461" w:rsidRDefault="00E85461" w:rsidP="00E85461">
      <w:pPr>
        <w:jc w:val="both"/>
        <w:rPr>
          <w:rFonts w:ascii="Times New Roman" w:hAnsi="Times New Roman" w:cs="Times New Roman"/>
          <w:sz w:val="24"/>
          <w:szCs w:val="24"/>
        </w:rPr>
      </w:pPr>
      <w:r w:rsidRPr="00E85461">
        <w:rPr>
          <w:rFonts w:ascii="Times New Roman" w:hAnsi="Times New Roman" w:cs="Times New Roman"/>
          <w:sz w:val="24"/>
          <w:szCs w:val="24"/>
        </w:rPr>
        <w:t>– Dépendance vis-à-vis de l’éditeur (code source)</w:t>
      </w:r>
    </w:p>
    <w:p w:rsidR="004442CE" w:rsidRPr="00E85461" w:rsidRDefault="00E85461" w:rsidP="00E85461">
      <w:pPr>
        <w:jc w:val="both"/>
        <w:rPr>
          <w:rFonts w:ascii="Times New Roman" w:hAnsi="Times New Roman" w:cs="Times New Roman"/>
          <w:sz w:val="24"/>
          <w:szCs w:val="24"/>
        </w:rPr>
      </w:pPr>
      <w:r w:rsidRPr="00E85461">
        <w:rPr>
          <w:rFonts w:ascii="Times New Roman" w:hAnsi="Times New Roman" w:cs="Times New Roman"/>
          <w:sz w:val="24"/>
          <w:szCs w:val="24"/>
        </w:rPr>
        <w:t>– Lourdeur et rigidité de mise en œuvre</w:t>
      </w:r>
    </w:p>
    <w:p w:rsidR="004442CE" w:rsidRPr="00E9663D" w:rsidRDefault="004442CE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282B" w:rsidRPr="00E9663D" w:rsidRDefault="00D5282B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282B" w:rsidRPr="00E9663D" w:rsidRDefault="00D5282B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282B" w:rsidRPr="00E9663D" w:rsidRDefault="00D5282B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282B" w:rsidRPr="00E9663D" w:rsidRDefault="00D5282B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67F3" w:rsidRPr="00E9663D" w:rsidRDefault="00D167F3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67F3" w:rsidRPr="00E9663D" w:rsidRDefault="00D167F3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67F3" w:rsidRPr="00E9663D" w:rsidRDefault="00D167F3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67F3" w:rsidRPr="00E9663D" w:rsidRDefault="00D167F3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67F3" w:rsidRPr="00E9663D" w:rsidRDefault="00D167F3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67F3" w:rsidRPr="00E9663D" w:rsidRDefault="00D167F3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67F3" w:rsidRPr="00E9663D" w:rsidRDefault="00D167F3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6DD6" w:rsidRPr="00E9663D" w:rsidRDefault="00C96DD6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6DD6" w:rsidRPr="00E9663D" w:rsidRDefault="00C96DD6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6DD6" w:rsidRPr="00E9663D" w:rsidRDefault="00C96DD6" w:rsidP="0087414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C96DD6" w:rsidRPr="00E9663D" w:rsidSect="000578CF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24FD" w:rsidRDefault="00D524FD" w:rsidP="0087414E">
      <w:pPr>
        <w:spacing w:after="0" w:line="240" w:lineRule="auto"/>
      </w:pPr>
      <w:r>
        <w:separator/>
      </w:r>
    </w:p>
  </w:endnote>
  <w:endnote w:type="continuationSeparator" w:id="1">
    <w:p w:rsidR="00D524FD" w:rsidRDefault="00D524FD" w:rsidP="00874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24FD" w:rsidRDefault="00D524FD" w:rsidP="0087414E">
      <w:pPr>
        <w:spacing w:after="0" w:line="240" w:lineRule="auto"/>
      </w:pPr>
      <w:r>
        <w:separator/>
      </w:r>
    </w:p>
  </w:footnote>
  <w:footnote w:type="continuationSeparator" w:id="1">
    <w:p w:rsidR="00D524FD" w:rsidRDefault="00D524FD" w:rsidP="0087414E">
      <w:pPr>
        <w:spacing w:after="0" w:line="240" w:lineRule="auto"/>
      </w:pPr>
      <w:r>
        <w:continuationSeparator/>
      </w:r>
    </w:p>
  </w:footnote>
  <w:footnote w:id="2">
    <w:p w:rsidR="005A302B" w:rsidRPr="00122266" w:rsidRDefault="005A302B" w:rsidP="0087414E">
      <w:pPr>
        <w:jc w:val="both"/>
        <w:rPr>
          <w:sz w:val="24"/>
          <w:szCs w:val="24"/>
        </w:rPr>
      </w:pPr>
      <w:r>
        <w:rPr>
          <w:rStyle w:val="Appelnotedebasdep"/>
        </w:rPr>
        <w:footnoteRef/>
      </w:r>
      <w:r>
        <w:t xml:space="preserve"> </w:t>
      </w:r>
      <w:r w:rsidRPr="00122266">
        <w:rPr>
          <w:sz w:val="24"/>
          <w:szCs w:val="24"/>
        </w:rPr>
        <w:t>Joël De Rosnay « Le macroscope », éditions du seuil, 1975</w:t>
      </w:r>
    </w:p>
    <w:p w:rsidR="005A302B" w:rsidRDefault="005A302B">
      <w:pPr>
        <w:pStyle w:val="Notedebasdepage"/>
      </w:pPr>
    </w:p>
  </w:footnote>
  <w:footnote w:id="3">
    <w:p w:rsidR="005A302B" w:rsidRDefault="005A302B" w:rsidP="003636E8">
      <w:pPr>
        <w:pStyle w:val="Notedebasdepage"/>
      </w:pPr>
      <w:r>
        <w:rPr>
          <w:rStyle w:val="Appelnotedebasdep"/>
        </w:rPr>
        <w:footnoteRef/>
      </w:r>
      <w:r>
        <w:t xml:space="preserve">Robert Reix (2006), Systèmes d'information et management des organisations, Éditions Vuibert, First édition in , 367 pages. En bleu ajout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498110"/>
      <w:docPartObj>
        <w:docPartGallery w:val="Page Numbers (Top of Page)"/>
        <w:docPartUnique/>
      </w:docPartObj>
    </w:sdtPr>
    <w:sdtContent>
      <w:p w:rsidR="005A302B" w:rsidRDefault="005A302B">
        <w:pPr>
          <w:pStyle w:val="En-tte"/>
          <w:jc w:val="right"/>
        </w:pPr>
        <w:fldSimple w:instr=" PAGE   \* MERGEFORMAT ">
          <w:r w:rsidR="002C3EDA">
            <w:rPr>
              <w:noProof/>
            </w:rPr>
            <w:t>7</w:t>
          </w:r>
        </w:fldSimple>
      </w:p>
    </w:sdtContent>
  </w:sdt>
  <w:p w:rsidR="005A302B" w:rsidRDefault="005A302B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10665"/>
    <w:multiLevelType w:val="hybridMultilevel"/>
    <w:tmpl w:val="8E9201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22012C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88E4ED1"/>
    <w:multiLevelType w:val="hybridMultilevel"/>
    <w:tmpl w:val="E8DCD2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E43B3A"/>
    <w:multiLevelType w:val="hybridMultilevel"/>
    <w:tmpl w:val="A78E81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D156E0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ED656A9"/>
    <w:multiLevelType w:val="hybridMultilevel"/>
    <w:tmpl w:val="A54E1260"/>
    <w:lvl w:ilvl="0" w:tplc="4912C9DC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BA4F94"/>
    <w:multiLevelType w:val="hybridMultilevel"/>
    <w:tmpl w:val="58505244"/>
    <w:lvl w:ilvl="0" w:tplc="7AEE6C08">
      <w:start w:val="2"/>
      <w:numFmt w:val="bullet"/>
      <w:lvlText w:val="•"/>
      <w:lvlJc w:val="left"/>
      <w:pPr>
        <w:ind w:left="1068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3F06A2"/>
    <w:multiLevelType w:val="hybridMultilevel"/>
    <w:tmpl w:val="577A4C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2D6E32"/>
    <w:multiLevelType w:val="hybridMultilevel"/>
    <w:tmpl w:val="F6DACF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C40FB7"/>
    <w:multiLevelType w:val="hybridMultilevel"/>
    <w:tmpl w:val="3C364494"/>
    <w:lvl w:ilvl="0" w:tplc="A35800F2">
      <w:numFmt w:val="bullet"/>
      <w:lvlText w:val="–"/>
      <w:lvlJc w:val="left"/>
      <w:pPr>
        <w:ind w:left="765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>
    <w:nsid w:val="1EEE43C4"/>
    <w:multiLevelType w:val="hybridMultilevel"/>
    <w:tmpl w:val="F586955C"/>
    <w:lvl w:ilvl="0" w:tplc="DFD6CB44">
      <w:start w:val="2"/>
      <w:numFmt w:val="bullet"/>
      <w:lvlText w:val="–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2F6A28"/>
    <w:multiLevelType w:val="hybridMultilevel"/>
    <w:tmpl w:val="7FC87954"/>
    <w:lvl w:ilvl="0" w:tplc="D8DC0FA2">
      <w:numFmt w:val="bullet"/>
      <w:lvlText w:val="-"/>
      <w:lvlJc w:val="left"/>
      <w:pPr>
        <w:ind w:left="765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25684DFF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79E134F"/>
    <w:multiLevelType w:val="hybridMultilevel"/>
    <w:tmpl w:val="F3ACCC3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E66C54"/>
    <w:multiLevelType w:val="hybridMultilevel"/>
    <w:tmpl w:val="DB084772"/>
    <w:lvl w:ilvl="0" w:tplc="9DE49DB6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C37D3C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376A2B4C"/>
    <w:multiLevelType w:val="hybridMultilevel"/>
    <w:tmpl w:val="6088BA1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B71AB9"/>
    <w:multiLevelType w:val="hybridMultilevel"/>
    <w:tmpl w:val="A9746E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5664D0"/>
    <w:multiLevelType w:val="hybridMultilevel"/>
    <w:tmpl w:val="CFDE00A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471483"/>
    <w:multiLevelType w:val="hybridMultilevel"/>
    <w:tmpl w:val="513833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294693"/>
    <w:multiLevelType w:val="hybridMultilevel"/>
    <w:tmpl w:val="9A9CE914"/>
    <w:lvl w:ilvl="0" w:tplc="A35800F2"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2E6B75"/>
    <w:multiLevelType w:val="hybridMultilevel"/>
    <w:tmpl w:val="C3C29BC0"/>
    <w:lvl w:ilvl="0" w:tplc="55CA8D78">
      <w:numFmt w:val="bullet"/>
      <w:lvlText w:val="-"/>
      <w:lvlJc w:val="left"/>
      <w:pPr>
        <w:ind w:left="4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2">
    <w:nsid w:val="589B6B2C"/>
    <w:multiLevelType w:val="hybridMultilevel"/>
    <w:tmpl w:val="8746082C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3">
    <w:nsid w:val="59C6595F"/>
    <w:multiLevelType w:val="hybridMultilevel"/>
    <w:tmpl w:val="0ADCD9E0"/>
    <w:lvl w:ilvl="0" w:tplc="D8DC0FA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F10A05"/>
    <w:multiLevelType w:val="hybridMultilevel"/>
    <w:tmpl w:val="0D3AB2E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BB2FA7"/>
    <w:multiLevelType w:val="hybridMultilevel"/>
    <w:tmpl w:val="665A1774"/>
    <w:lvl w:ilvl="0" w:tplc="7AEE6C08">
      <w:start w:val="2"/>
      <w:numFmt w:val="bullet"/>
      <w:lvlText w:val="•"/>
      <w:lvlJc w:val="left"/>
      <w:pPr>
        <w:ind w:left="1068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63783A15"/>
    <w:multiLevelType w:val="hybridMultilevel"/>
    <w:tmpl w:val="1884FBBA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>
    <w:nsid w:val="6EA1548A"/>
    <w:multiLevelType w:val="hybridMultilevel"/>
    <w:tmpl w:val="F97A4466"/>
    <w:lvl w:ilvl="0" w:tplc="4912C9DC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7F7D9C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795D3075"/>
    <w:multiLevelType w:val="hybridMultilevel"/>
    <w:tmpl w:val="7AF0C37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9416C0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2"/>
  </w:num>
  <w:num w:numId="5">
    <w:abstractNumId w:val="26"/>
  </w:num>
  <w:num w:numId="6">
    <w:abstractNumId w:val="22"/>
  </w:num>
  <w:num w:numId="7">
    <w:abstractNumId w:val="16"/>
  </w:num>
  <w:num w:numId="8">
    <w:abstractNumId w:val="12"/>
  </w:num>
  <w:num w:numId="9">
    <w:abstractNumId w:val="5"/>
  </w:num>
  <w:num w:numId="10">
    <w:abstractNumId w:val="25"/>
  </w:num>
  <w:num w:numId="11">
    <w:abstractNumId w:val="10"/>
  </w:num>
  <w:num w:numId="12">
    <w:abstractNumId w:val="18"/>
  </w:num>
  <w:num w:numId="13">
    <w:abstractNumId w:val="27"/>
  </w:num>
  <w:num w:numId="14">
    <w:abstractNumId w:val="17"/>
  </w:num>
  <w:num w:numId="15">
    <w:abstractNumId w:val="21"/>
  </w:num>
  <w:num w:numId="16">
    <w:abstractNumId w:val="1"/>
  </w:num>
  <w:num w:numId="17">
    <w:abstractNumId w:val="15"/>
  </w:num>
  <w:num w:numId="18">
    <w:abstractNumId w:val="14"/>
  </w:num>
  <w:num w:numId="19">
    <w:abstractNumId w:val="4"/>
  </w:num>
  <w:num w:numId="20">
    <w:abstractNumId w:val="30"/>
  </w:num>
  <w:num w:numId="21">
    <w:abstractNumId w:val="23"/>
  </w:num>
  <w:num w:numId="22">
    <w:abstractNumId w:val="11"/>
  </w:num>
  <w:num w:numId="23">
    <w:abstractNumId w:val="29"/>
  </w:num>
  <w:num w:numId="24">
    <w:abstractNumId w:val="24"/>
  </w:num>
  <w:num w:numId="25">
    <w:abstractNumId w:val="28"/>
  </w:num>
  <w:num w:numId="26">
    <w:abstractNumId w:val="8"/>
  </w:num>
  <w:num w:numId="27">
    <w:abstractNumId w:val="20"/>
  </w:num>
  <w:num w:numId="28">
    <w:abstractNumId w:val="9"/>
  </w:num>
  <w:num w:numId="29">
    <w:abstractNumId w:val="19"/>
  </w:num>
  <w:num w:numId="30">
    <w:abstractNumId w:val="13"/>
  </w:num>
  <w:num w:numId="3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22266"/>
    <w:rsid w:val="00007BBE"/>
    <w:rsid w:val="000578CF"/>
    <w:rsid w:val="000E5D6A"/>
    <w:rsid w:val="00122266"/>
    <w:rsid w:val="001B1D45"/>
    <w:rsid w:val="001D64DD"/>
    <w:rsid w:val="00216571"/>
    <w:rsid w:val="002C3EDA"/>
    <w:rsid w:val="002D1C47"/>
    <w:rsid w:val="002F5557"/>
    <w:rsid w:val="00340804"/>
    <w:rsid w:val="0034423A"/>
    <w:rsid w:val="003636E8"/>
    <w:rsid w:val="0043745F"/>
    <w:rsid w:val="004442CE"/>
    <w:rsid w:val="00444FE5"/>
    <w:rsid w:val="004C39DC"/>
    <w:rsid w:val="004C5F39"/>
    <w:rsid w:val="00550740"/>
    <w:rsid w:val="005A302B"/>
    <w:rsid w:val="00635C1E"/>
    <w:rsid w:val="00664EBB"/>
    <w:rsid w:val="00667395"/>
    <w:rsid w:val="006727DC"/>
    <w:rsid w:val="00686420"/>
    <w:rsid w:val="00691420"/>
    <w:rsid w:val="006B06F7"/>
    <w:rsid w:val="00727DF3"/>
    <w:rsid w:val="007D2B55"/>
    <w:rsid w:val="007E7D27"/>
    <w:rsid w:val="00802531"/>
    <w:rsid w:val="00814A98"/>
    <w:rsid w:val="0087414E"/>
    <w:rsid w:val="008B61AD"/>
    <w:rsid w:val="008D56A5"/>
    <w:rsid w:val="00A30CF5"/>
    <w:rsid w:val="00A3609C"/>
    <w:rsid w:val="00A842C9"/>
    <w:rsid w:val="00AF77EC"/>
    <w:rsid w:val="00B30301"/>
    <w:rsid w:val="00BD35FA"/>
    <w:rsid w:val="00C32F6F"/>
    <w:rsid w:val="00C841E9"/>
    <w:rsid w:val="00C957FA"/>
    <w:rsid w:val="00C96DD6"/>
    <w:rsid w:val="00CA0140"/>
    <w:rsid w:val="00CC46A0"/>
    <w:rsid w:val="00D167F3"/>
    <w:rsid w:val="00D347EF"/>
    <w:rsid w:val="00D524FD"/>
    <w:rsid w:val="00D5282B"/>
    <w:rsid w:val="00DA2F15"/>
    <w:rsid w:val="00DF49E6"/>
    <w:rsid w:val="00E10A51"/>
    <w:rsid w:val="00E1141A"/>
    <w:rsid w:val="00E3380C"/>
    <w:rsid w:val="00E85461"/>
    <w:rsid w:val="00E9663D"/>
    <w:rsid w:val="00F45C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5" type="connector" idref="#_x0000_s1075"/>
        <o:r id="V:Rule6" type="connector" idref="#_x0000_s1077"/>
        <o:r id="V:Rule7" type="connector" idref="#_x0000_s1076"/>
        <o:r id="V:Rule8" type="connector" idref="#_x0000_s107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8CF"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A2F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7414E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7414E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87414E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87414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74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414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167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gende">
    <w:name w:val="caption"/>
    <w:basedOn w:val="Normal"/>
    <w:next w:val="Normal"/>
    <w:uiPriority w:val="35"/>
    <w:unhideWhenUsed/>
    <w:qFormat/>
    <w:rsid w:val="00D5282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814A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14A98"/>
  </w:style>
  <w:style w:type="paragraph" w:styleId="Pieddepage">
    <w:name w:val="footer"/>
    <w:basedOn w:val="Normal"/>
    <w:link w:val="PieddepageCar"/>
    <w:uiPriority w:val="99"/>
    <w:semiHidden/>
    <w:unhideWhenUsed/>
    <w:rsid w:val="00814A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14A98"/>
  </w:style>
  <w:style w:type="character" w:customStyle="1" w:styleId="Titre3Car">
    <w:name w:val="Titre 3 Car"/>
    <w:basedOn w:val="Policepardfaut"/>
    <w:link w:val="Titre3"/>
    <w:uiPriority w:val="9"/>
    <w:rsid w:val="00DA2F1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diagramQuickStyle" Target="diagrams/quickStyle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694D421-BE9E-4E0A-AD02-FEE73B8DDFCA}" type="doc">
      <dgm:prSet loTypeId="urn:microsoft.com/office/officeart/2005/8/layout/pyramid1" loCatId="pyramid" qsTypeId="urn:microsoft.com/office/officeart/2005/8/quickstyle/simple1" qsCatId="simple" csTypeId="urn:microsoft.com/office/officeart/2005/8/colors/accent1_2" csCatId="accent1" phldr="1"/>
      <dgm:spPr/>
    </dgm:pt>
    <dgm:pt modelId="{DF9B4BCC-FC6C-4418-9D20-51FF22BFD96E}">
      <dgm:prSet phldrT="[Texte]"/>
      <dgm:spPr/>
      <dgm:t>
        <a:bodyPr/>
        <a:lstStyle/>
        <a:p>
          <a:r>
            <a:rPr lang="fr-FR"/>
            <a:t>système de pilotage </a:t>
          </a:r>
        </a:p>
      </dgm:t>
    </dgm:pt>
    <dgm:pt modelId="{0B4364C1-F8C5-4536-8CE9-0C8F4B9EDFC7}" type="parTrans" cxnId="{08BC6FAD-F038-4989-87D7-45B017E75224}">
      <dgm:prSet/>
      <dgm:spPr/>
      <dgm:t>
        <a:bodyPr/>
        <a:lstStyle/>
        <a:p>
          <a:endParaRPr lang="fr-FR"/>
        </a:p>
      </dgm:t>
    </dgm:pt>
    <dgm:pt modelId="{52D9A9F0-A8BD-4746-8175-8E7CA08847BC}" type="sibTrans" cxnId="{08BC6FAD-F038-4989-87D7-45B017E75224}">
      <dgm:prSet/>
      <dgm:spPr/>
      <dgm:t>
        <a:bodyPr/>
        <a:lstStyle/>
        <a:p>
          <a:endParaRPr lang="fr-FR"/>
        </a:p>
      </dgm:t>
    </dgm:pt>
    <dgm:pt modelId="{E2509420-1597-462F-9F2B-49194FAB6254}">
      <dgm:prSet phldrT="[Texte]"/>
      <dgm:spPr/>
      <dgm:t>
        <a:bodyPr/>
        <a:lstStyle/>
        <a:p>
          <a:r>
            <a:rPr lang="fr-FR"/>
            <a:t>système d'information </a:t>
          </a:r>
        </a:p>
      </dgm:t>
    </dgm:pt>
    <dgm:pt modelId="{03D4E5F7-CFA3-4439-B670-9FC8B1471393}" type="parTrans" cxnId="{BB291A7F-37EB-4EEE-903B-7F9BFAE215B5}">
      <dgm:prSet/>
      <dgm:spPr/>
      <dgm:t>
        <a:bodyPr/>
        <a:lstStyle/>
        <a:p>
          <a:endParaRPr lang="fr-FR"/>
        </a:p>
      </dgm:t>
    </dgm:pt>
    <dgm:pt modelId="{8C41831F-2F33-4D82-A3C9-97BA0828D505}" type="sibTrans" cxnId="{BB291A7F-37EB-4EEE-903B-7F9BFAE215B5}">
      <dgm:prSet/>
      <dgm:spPr/>
      <dgm:t>
        <a:bodyPr/>
        <a:lstStyle/>
        <a:p>
          <a:endParaRPr lang="fr-FR"/>
        </a:p>
      </dgm:t>
    </dgm:pt>
    <dgm:pt modelId="{11DB84F6-50AC-4716-9DB9-59F56E6B3C60}">
      <dgm:prSet phldrT="[Texte]"/>
      <dgm:spPr/>
      <dgm:t>
        <a:bodyPr/>
        <a:lstStyle/>
        <a:p>
          <a:r>
            <a:rPr lang="fr-FR"/>
            <a:t>système opérant </a:t>
          </a:r>
        </a:p>
      </dgm:t>
    </dgm:pt>
    <dgm:pt modelId="{BA0C5563-A504-40C8-9A47-76C1BB489A91}" type="parTrans" cxnId="{75CBEA1A-E494-492B-B9F9-1A1F2A895FB8}">
      <dgm:prSet/>
      <dgm:spPr/>
      <dgm:t>
        <a:bodyPr/>
        <a:lstStyle/>
        <a:p>
          <a:endParaRPr lang="fr-FR"/>
        </a:p>
      </dgm:t>
    </dgm:pt>
    <dgm:pt modelId="{8B7FDACA-84F7-44BF-831A-C425EDC872CE}" type="sibTrans" cxnId="{75CBEA1A-E494-492B-B9F9-1A1F2A895FB8}">
      <dgm:prSet/>
      <dgm:spPr/>
      <dgm:t>
        <a:bodyPr/>
        <a:lstStyle/>
        <a:p>
          <a:endParaRPr lang="fr-FR"/>
        </a:p>
      </dgm:t>
    </dgm:pt>
    <dgm:pt modelId="{2BCF1AF3-DAD7-4EA3-9E78-7754A50AD062}" type="pres">
      <dgm:prSet presAssocID="{7694D421-BE9E-4E0A-AD02-FEE73B8DDFCA}" presName="Name0" presStyleCnt="0">
        <dgm:presLayoutVars>
          <dgm:dir/>
          <dgm:animLvl val="lvl"/>
          <dgm:resizeHandles val="exact"/>
        </dgm:presLayoutVars>
      </dgm:prSet>
      <dgm:spPr/>
    </dgm:pt>
    <dgm:pt modelId="{60E99A09-0464-4906-B6CE-A14360EC8B1F}" type="pres">
      <dgm:prSet presAssocID="{DF9B4BCC-FC6C-4418-9D20-51FF22BFD96E}" presName="Name8" presStyleCnt="0"/>
      <dgm:spPr/>
    </dgm:pt>
    <dgm:pt modelId="{F37BD20C-AE45-46B9-AA7E-354AC72012EC}" type="pres">
      <dgm:prSet presAssocID="{DF9B4BCC-FC6C-4418-9D20-51FF22BFD96E}" presName="level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73E7E4A1-E0D9-4FAA-AD5E-3364FB360AE7}" type="pres">
      <dgm:prSet presAssocID="{DF9B4BCC-FC6C-4418-9D20-51FF22BFD96E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7C41A6DA-769F-46EF-B7C1-4AC11F3AB7D0}" type="pres">
      <dgm:prSet presAssocID="{E2509420-1597-462F-9F2B-49194FAB6254}" presName="Name8" presStyleCnt="0"/>
      <dgm:spPr/>
    </dgm:pt>
    <dgm:pt modelId="{FC565985-8008-4EEE-AD23-6365AC483ED8}" type="pres">
      <dgm:prSet presAssocID="{E2509420-1597-462F-9F2B-49194FAB6254}" presName="level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78A4977-D421-43FA-9100-CF946A07ABFF}" type="pres">
      <dgm:prSet presAssocID="{E2509420-1597-462F-9F2B-49194FAB6254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D085AAA2-5F82-4205-8EB7-7359D5ED31CA}" type="pres">
      <dgm:prSet presAssocID="{11DB84F6-50AC-4716-9DB9-59F56E6B3C60}" presName="Name8" presStyleCnt="0"/>
      <dgm:spPr/>
    </dgm:pt>
    <dgm:pt modelId="{475EA93F-D18C-4DA2-8839-AF16837E5919}" type="pres">
      <dgm:prSet presAssocID="{11DB84F6-50AC-4716-9DB9-59F56E6B3C60}" presName="level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4D36B1B-DA6C-46F8-8C7D-5D37C25FE126}" type="pres">
      <dgm:prSet presAssocID="{11DB84F6-50AC-4716-9DB9-59F56E6B3C60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A4CB44D4-D149-4785-89E6-191BC7AC304E}" type="presOf" srcId="{E2509420-1597-462F-9F2B-49194FAB6254}" destId="{FC565985-8008-4EEE-AD23-6365AC483ED8}" srcOrd="0" destOrd="0" presId="urn:microsoft.com/office/officeart/2005/8/layout/pyramid1"/>
    <dgm:cxn modelId="{7D977C65-8864-49DA-9A65-C3F76037677E}" type="presOf" srcId="{7694D421-BE9E-4E0A-AD02-FEE73B8DDFCA}" destId="{2BCF1AF3-DAD7-4EA3-9E78-7754A50AD062}" srcOrd="0" destOrd="0" presId="urn:microsoft.com/office/officeart/2005/8/layout/pyramid1"/>
    <dgm:cxn modelId="{75CBEA1A-E494-492B-B9F9-1A1F2A895FB8}" srcId="{7694D421-BE9E-4E0A-AD02-FEE73B8DDFCA}" destId="{11DB84F6-50AC-4716-9DB9-59F56E6B3C60}" srcOrd="2" destOrd="0" parTransId="{BA0C5563-A504-40C8-9A47-76C1BB489A91}" sibTransId="{8B7FDACA-84F7-44BF-831A-C425EDC872CE}"/>
    <dgm:cxn modelId="{9F711E6B-6D9C-49C8-96BE-4AA68A155C15}" type="presOf" srcId="{E2509420-1597-462F-9F2B-49194FAB6254}" destId="{278A4977-D421-43FA-9100-CF946A07ABFF}" srcOrd="1" destOrd="0" presId="urn:microsoft.com/office/officeart/2005/8/layout/pyramid1"/>
    <dgm:cxn modelId="{BB291A7F-37EB-4EEE-903B-7F9BFAE215B5}" srcId="{7694D421-BE9E-4E0A-AD02-FEE73B8DDFCA}" destId="{E2509420-1597-462F-9F2B-49194FAB6254}" srcOrd="1" destOrd="0" parTransId="{03D4E5F7-CFA3-4439-B670-9FC8B1471393}" sibTransId="{8C41831F-2F33-4D82-A3C9-97BA0828D505}"/>
    <dgm:cxn modelId="{DCCD60C4-5E4B-4C1E-9581-72E260372AA2}" type="presOf" srcId="{11DB84F6-50AC-4716-9DB9-59F56E6B3C60}" destId="{04D36B1B-DA6C-46F8-8C7D-5D37C25FE126}" srcOrd="1" destOrd="0" presId="urn:microsoft.com/office/officeart/2005/8/layout/pyramid1"/>
    <dgm:cxn modelId="{CBDBE3FD-B18A-4358-929A-380A37F44737}" type="presOf" srcId="{11DB84F6-50AC-4716-9DB9-59F56E6B3C60}" destId="{475EA93F-D18C-4DA2-8839-AF16837E5919}" srcOrd="0" destOrd="0" presId="urn:microsoft.com/office/officeart/2005/8/layout/pyramid1"/>
    <dgm:cxn modelId="{51A6FA78-860C-4F4B-AC22-A378CE581DAF}" type="presOf" srcId="{DF9B4BCC-FC6C-4418-9D20-51FF22BFD96E}" destId="{F37BD20C-AE45-46B9-AA7E-354AC72012EC}" srcOrd="0" destOrd="0" presId="urn:microsoft.com/office/officeart/2005/8/layout/pyramid1"/>
    <dgm:cxn modelId="{5C3A8D57-B408-4949-AF52-F12A994B6075}" type="presOf" srcId="{DF9B4BCC-FC6C-4418-9D20-51FF22BFD96E}" destId="{73E7E4A1-E0D9-4FAA-AD5E-3364FB360AE7}" srcOrd="1" destOrd="0" presId="urn:microsoft.com/office/officeart/2005/8/layout/pyramid1"/>
    <dgm:cxn modelId="{08BC6FAD-F038-4989-87D7-45B017E75224}" srcId="{7694D421-BE9E-4E0A-AD02-FEE73B8DDFCA}" destId="{DF9B4BCC-FC6C-4418-9D20-51FF22BFD96E}" srcOrd="0" destOrd="0" parTransId="{0B4364C1-F8C5-4536-8CE9-0C8F4B9EDFC7}" sibTransId="{52D9A9F0-A8BD-4746-8175-8E7CA08847BC}"/>
    <dgm:cxn modelId="{393C5F3F-F2D3-45D9-8477-290EAE5E2FB9}" type="presParOf" srcId="{2BCF1AF3-DAD7-4EA3-9E78-7754A50AD062}" destId="{60E99A09-0464-4906-B6CE-A14360EC8B1F}" srcOrd="0" destOrd="0" presId="urn:microsoft.com/office/officeart/2005/8/layout/pyramid1"/>
    <dgm:cxn modelId="{24E4C986-8056-4BCA-8E96-8F782CE950E9}" type="presParOf" srcId="{60E99A09-0464-4906-B6CE-A14360EC8B1F}" destId="{F37BD20C-AE45-46B9-AA7E-354AC72012EC}" srcOrd="0" destOrd="0" presId="urn:microsoft.com/office/officeart/2005/8/layout/pyramid1"/>
    <dgm:cxn modelId="{ABF874F0-6963-4C05-8688-915C86ADF13C}" type="presParOf" srcId="{60E99A09-0464-4906-B6CE-A14360EC8B1F}" destId="{73E7E4A1-E0D9-4FAA-AD5E-3364FB360AE7}" srcOrd="1" destOrd="0" presId="urn:microsoft.com/office/officeart/2005/8/layout/pyramid1"/>
    <dgm:cxn modelId="{683F8AF0-7B09-4EDA-A46A-8793C1E15E0B}" type="presParOf" srcId="{2BCF1AF3-DAD7-4EA3-9E78-7754A50AD062}" destId="{7C41A6DA-769F-46EF-B7C1-4AC11F3AB7D0}" srcOrd="1" destOrd="0" presId="urn:microsoft.com/office/officeart/2005/8/layout/pyramid1"/>
    <dgm:cxn modelId="{2A432DCA-257F-4D3F-8B6A-D9DF8157EF6F}" type="presParOf" srcId="{7C41A6DA-769F-46EF-B7C1-4AC11F3AB7D0}" destId="{FC565985-8008-4EEE-AD23-6365AC483ED8}" srcOrd="0" destOrd="0" presId="urn:microsoft.com/office/officeart/2005/8/layout/pyramid1"/>
    <dgm:cxn modelId="{0D7B876B-56F3-4AF6-BC4A-A4468BC7C56B}" type="presParOf" srcId="{7C41A6DA-769F-46EF-B7C1-4AC11F3AB7D0}" destId="{278A4977-D421-43FA-9100-CF946A07ABFF}" srcOrd="1" destOrd="0" presId="urn:microsoft.com/office/officeart/2005/8/layout/pyramid1"/>
    <dgm:cxn modelId="{C79C9EDD-1264-4DD2-BDF4-90DD2BCB642B}" type="presParOf" srcId="{2BCF1AF3-DAD7-4EA3-9E78-7754A50AD062}" destId="{D085AAA2-5F82-4205-8EB7-7359D5ED31CA}" srcOrd="2" destOrd="0" presId="urn:microsoft.com/office/officeart/2005/8/layout/pyramid1"/>
    <dgm:cxn modelId="{8B4A5373-70A2-4457-89A2-6485FEF66B0B}" type="presParOf" srcId="{D085AAA2-5F82-4205-8EB7-7359D5ED31CA}" destId="{475EA93F-D18C-4DA2-8839-AF16837E5919}" srcOrd="0" destOrd="0" presId="urn:microsoft.com/office/officeart/2005/8/layout/pyramid1"/>
    <dgm:cxn modelId="{146A4727-97F9-44D1-A343-FCD2D10B8E6C}" type="presParOf" srcId="{D085AAA2-5F82-4205-8EB7-7359D5ED31CA}" destId="{04D36B1B-DA6C-46F8-8C7D-5D37C25FE126}" srcOrd="1" destOrd="0" presId="urn:microsoft.com/office/officeart/2005/8/layout/pyramid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47E0C-FD22-4285-AA6E-5DE9DD1AE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19</Pages>
  <Words>2523</Words>
  <Characters>13881</Characters>
  <Application>Microsoft Office Word</Application>
  <DocSecurity>0</DocSecurity>
  <Lines>115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bekkarb@yahoo.fr</dc:creator>
  <cp:keywords/>
  <dc:description/>
  <cp:lastModifiedBy>bekkarb@yahoo.fr</cp:lastModifiedBy>
  <cp:revision>18</cp:revision>
  <dcterms:created xsi:type="dcterms:W3CDTF">2020-12-05T14:56:00Z</dcterms:created>
  <dcterms:modified xsi:type="dcterms:W3CDTF">2020-12-10T09:50:00Z</dcterms:modified>
</cp:coreProperties>
</file>