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CellSpacing w:w="0" w:type="dxa"/>
        <w:shd w:val="clear" w:color="auto" w:fill="808080"/>
        <w:tblCellMar>
          <w:left w:w="0" w:type="dxa"/>
          <w:right w:w="0" w:type="dxa"/>
        </w:tblCellMar>
        <w:tblLook w:val="04A0" w:firstRow="1" w:lastRow="0" w:firstColumn="1" w:lastColumn="0" w:noHBand="0" w:noVBand="1"/>
      </w:tblPr>
      <w:tblGrid>
        <w:gridCol w:w="9072"/>
      </w:tblGrid>
      <w:tr w:rsidR="00D41885" w:rsidRPr="00D41885" w:rsidTr="00D41885">
        <w:trPr>
          <w:tblCellSpacing w:w="0" w:type="dxa"/>
          <w:jc w:val="center"/>
        </w:trPr>
        <w:tc>
          <w:tcPr>
            <w:tcW w:w="0" w:type="auto"/>
            <w:shd w:val="clear" w:color="auto" w:fill="808080"/>
            <w:vAlign w:val="center"/>
            <w:hideMark/>
          </w:tcPr>
          <w:tbl>
            <w:tblPr>
              <w:bidiVisual/>
              <w:tblW w:w="5000" w:type="pct"/>
              <w:tblCellSpacing w:w="7" w:type="dxa"/>
              <w:tblCellMar>
                <w:top w:w="60" w:type="dxa"/>
                <w:left w:w="60" w:type="dxa"/>
                <w:bottom w:w="60" w:type="dxa"/>
                <w:right w:w="60" w:type="dxa"/>
              </w:tblCellMar>
              <w:tblLook w:val="04A0" w:firstRow="1" w:lastRow="0" w:firstColumn="1" w:lastColumn="0" w:noHBand="0" w:noVBand="1"/>
            </w:tblPr>
            <w:tblGrid>
              <w:gridCol w:w="8199"/>
              <w:gridCol w:w="14"/>
              <w:gridCol w:w="859"/>
            </w:tblGrid>
            <w:tr w:rsidR="00D41885" w:rsidRPr="00D41885">
              <w:trPr>
                <w:gridAfter w:val="1"/>
                <w:wAfter w:w="299" w:type="dxa"/>
                <w:tblCellSpacing w:w="7" w:type="dxa"/>
              </w:trPr>
              <w:tc>
                <w:tcPr>
                  <w:tcW w:w="5000" w:type="pct"/>
                  <w:gridSpan w:val="2"/>
                  <w:shd w:val="clear" w:color="auto" w:fill="FFFFFF"/>
                  <w:hideMark/>
                </w:tcPr>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065"/>
                  </w:tblGrid>
                  <w:tr w:rsidR="00E03F45" w:rsidRPr="00D41885">
                    <w:trPr>
                      <w:tblCellSpacing w:w="15" w:type="dxa"/>
                    </w:trPr>
                    <w:tc>
                      <w:tcPr>
                        <w:tcW w:w="0" w:type="auto"/>
                        <w:vAlign w:val="center"/>
                        <w:hideMark/>
                      </w:tcPr>
                      <w:p w:rsidR="00D41885" w:rsidRPr="00D41885" w:rsidRDefault="00D41885" w:rsidP="00E03F45">
                        <w:pPr>
                          <w:jc w:val="right"/>
                          <w:rPr>
                            <w:rFonts w:asciiTheme="majorBidi" w:eastAsia="Times New Roman" w:hAnsiTheme="majorBidi" w:cstheme="majorBidi"/>
                            <w:b/>
                            <w:bCs/>
                            <w:sz w:val="28"/>
                            <w:szCs w:val="28"/>
                            <w:lang w:eastAsia="fr-FR"/>
                          </w:rPr>
                        </w:pPr>
                        <w:proofErr w:type="gramStart"/>
                        <w:r w:rsidRPr="00D41885">
                          <w:rPr>
                            <w:rFonts w:asciiTheme="majorBidi" w:eastAsia="Times New Roman" w:hAnsiTheme="majorBidi" w:cstheme="majorBidi"/>
                            <w:b/>
                            <w:bCs/>
                            <w:i/>
                            <w:iCs/>
                            <w:sz w:val="28"/>
                            <w:szCs w:val="28"/>
                            <w:u w:val="single"/>
                            <w:rtl/>
                            <w:lang w:eastAsia="fr-FR"/>
                          </w:rPr>
                          <w:t>خـطـة</w:t>
                        </w:r>
                        <w:proofErr w:type="gramEnd"/>
                        <w:r w:rsidRPr="00D41885">
                          <w:rPr>
                            <w:rFonts w:asciiTheme="majorBidi" w:eastAsia="Times New Roman" w:hAnsiTheme="majorBidi" w:cstheme="majorBidi"/>
                            <w:b/>
                            <w:bCs/>
                            <w:i/>
                            <w:iCs/>
                            <w:sz w:val="28"/>
                            <w:szCs w:val="28"/>
                            <w:u w:val="single"/>
                            <w:rtl/>
                            <w:lang w:eastAsia="fr-FR"/>
                          </w:rPr>
                          <w:t xml:space="preserve"> الـبـحـث</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مـقـدمـة</w:t>
                        </w:r>
                        <w:bookmarkStart w:id="0" w:name="_GoBack"/>
                        <w:bookmarkEnd w:id="0"/>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المبحث</w:t>
                        </w:r>
                        <w:proofErr w:type="gramEnd"/>
                        <w:r w:rsidRPr="00D41885">
                          <w:rPr>
                            <w:rFonts w:asciiTheme="majorBidi" w:eastAsia="Times New Roman" w:hAnsiTheme="majorBidi" w:cstheme="majorBidi"/>
                            <w:b/>
                            <w:bCs/>
                            <w:sz w:val="28"/>
                            <w:szCs w:val="28"/>
                            <w:u w:val="single"/>
                            <w:rtl/>
                            <w:lang w:eastAsia="fr-FR"/>
                          </w:rPr>
                          <w:t xml:space="preserve"> الأول:</w:t>
                        </w:r>
                        <w:r w:rsidRPr="00D41885">
                          <w:rPr>
                            <w:rFonts w:asciiTheme="majorBidi" w:eastAsia="Times New Roman" w:hAnsiTheme="majorBidi" w:cstheme="majorBidi"/>
                            <w:b/>
                            <w:bCs/>
                            <w:sz w:val="28"/>
                            <w:szCs w:val="28"/>
                            <w:rtl/>
                            <w:lang w:eastAsia="fr-FR"/>
                          </w:rPr>
                          <w:t> الـمرفـق العـام</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360" w:lineRule="atLeast"/>
                          <w:ind w:firstLine="720"/>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الأول: تعريف المرفق العام و عناصره</w:t>
                        </w:r>
                      </w:p>
                      <w:p w:rsidR="00D41885" w:rsidRPr="00D41885" w:rsidRDefault="00D41885" w:rsidP="00D41885">
                        <w:pPr>
                          <w:bidi/>
                          <w:spacing w:after="0" w:line="360" w:lineRule="atLeast"/>
                          <w:ind w:firstLine="720"/>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الثاني: أنواع المرافق العامة</w:t>
                        </w:r>
                      </w:p>
                      <w:p w:rsidR="00D41885" w:rsidRPr="00D41885" w:rsidRDefault="00D41885" w:rsidP="00D41885">
                        <w:pPr>
                          <w:bidi/>
                          <w:spacing w:after="0" w:line="360" w:lineRule="atLeast"/>
                          <w:ind w:firstLine="720"/>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الثالث: طرق إدارة المرافق العامة</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المبحث</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النظام القانوني للمرافق العامة في الجزائر</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360" w:lineRule="atLeast"/>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الأول: أنماط النظم القانونية للمرافق العامة</w:t>
                        </w:r>
                      </w:p>
                      <w:p w:rsidR="00D41885" w:rsidRPr="00D41885" w:rsidRDefault="00D41885" w:rsidP="00D41885">
                        <w:pPr>
                          <w:bidi/>
                          <w:spacing w:after="0" w:line="360" w:lineRule="atLeast"/>
                          <w:ind w:firstLine="720"/>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الثاني: السلطة المختصة بعملية تنظيم المرافق العامة</w:t>
                        </w:r>
                      </w:p>
                      <w:p w:rsidR="00D41885" w:rsidRPr="00D41885" w:rsidRDefault="00D41885" w:rsidP="00D41885">
                        <w:pPr>
                          <w:bidi/>
                          <w:spacing w:after="0" w:line="360" w:lineRule="atLeast"/>
                          <w:ind w:firstLine="720"/>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الثالث: المبادئ القانونية التي تحكم و تنظم المرافق العامة</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خـاتـمـة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0"/>
                          <w:rPr>
                            <w:rFonts w:asciiTheme="majorBidi" w:eastAsia="Times New Roman" w:hAnsiTheme="majorBidi" w:cstheme="majorBidi"/>
                            <w:b/>
                            <w:bCs/>
                            <w:kern w:val="36"/>
                            <w:sz w:val="28"/>
                            <w:szCs w:val="28"/>
                            <w:rtl/>
                            <w:lang w:eastAsia="fr-FR"/>
                          </w:rPr>
                        </w:pPr>
                        <w:r w:rsidRPr="00D41885">
                          <w:rPr>
                            <w:rFonts w:asciiTheme="majorBidi" w:eastAsia="Times New Roman" w:hAnsiTheme="majorBidi" w:cstheme="majorBidi"/>
                            <w:b/>
                            <w:bCs/>
                            <w:kern w:val="36"/>
                            <w:sz w:val="28"/>
                            <w:szCs w:val="28"/>
                            <w:u w:val="single"/>
                            <w:rtl/>
                            <w:lang w:eastAsia="fr-FR"/>
                          </w:rPr>
                          <w:t>مـقـدمـة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يظهر النشاط الإداري في صورتين </w:t>
                        </w:r>
                        <w:proofErr w:type="gramStart"/>
                        <w:r w:rsidRPr="00D41885">
                          <w:rPr>
                            <w:rFonts w:asciiTheme="majorBidi" w:eastAsia="Times New Roman" w:hAnsiTheme="majorBidi" w:cstheme="majorBidi"/>
                            <w:b/>
                            <w:bCs/>
                            <w:sz w:val="28"/>
                            <w:szCs w:val="28"/>
                            <w:rtl/>
                            <w:lang w:eastAsia="fr-FR"/>
                          </w:rPr>
                          <w:t>أساسيتين</w:t>
                        </w:r>
                        <w:proofErr w:type="gramEnd"/>
                        <w:r w:rsidRPr="00D41885">
                          <w:rPr>
                            <w:rFonts w:asciiTheme="majorBidi" w:eastAsia="Times New Roman" w:hAnsiTheme="majorBidi" w:cstheme="majorBidi"/>
                            <w:b/>
                            <w:bCs/>
                            <w:sz w:val="28"/>
                            <w:szCs w:val="28"/>
                            <w:rtl/>
                            <w:lang w:eastAsia="fr-FR"/>
                          </w:rPr>
                          <w:t>:</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xml:space="preserve"> أنه </w:t>
                        </w:r>
                        <w:proofErr w:type="gramStart"/>
                        <w:r w:rsidRPr="00D41885">
                          <w:rPr>
                            <w:rFonts w:asciiTheme="majorBidi" w:eastAsia="Times New Roman" w:hAnsiTheme="majorBidi" w:cstheme="majorBidi"/>
                            <w:b/>
                            <w:bCs/>
                            <w:sz w:val="28"/>
                            <w:szCs w:val="28"/>
                            <w:rtl/>
                            <w:lang w:eastAsia="fr-FR"/>
                          </w:rPr>
                          <w:t>يظهر</w:t>
                        </w:r>
                        <w:proofErr w:type="gramEnd"/>
                        <w:r w:rsidRPr="00D41885">
                          <w:rPr>
                            <w:rFonts w:asciiTheme="majorBidi" w:eastAsia="Times New Roman" w:hAnsiTheme="majorBidi" w:cstheme="majorBidi"/>
                            <w:b/>
                            <w:bCs/>
                            <w:sz w:val="28"/>
                            <w:szCs w:val="28"/>
                            <w:rtl/>
                            <w:lang w:eastAsia="fr-FR"/>
                          </w:rPr>
                          <w:t xml:space="preserve"> في الإطار القانوني للدولة بهدف تحقيق مصلحة عامة ضمن إطار تنفيذ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مهمة </w:t>
                        </w:r>
                        <w:proofErr w:type="gramStart"/>
                        <w:r w:rsidRPr="00D41885">
                          <w:rPr>
                            <w:rFonts w:asciiTheme="majorBidi" w:eastAsia="Times New Roman" w:hAnsiTheme="majorBidi" w:cstheme="majorBidi"/>
                            <w:b/>
                            <w:bCs/>
                            <w:sz w:val="28"/>
                            <w:szCs w:val="28"/>
                            <w:rtl/>
                            <w:lang w:eastAsia="fr-FR"/>
                          </w:rPr>
                          <w:t>مرفق</w:t>
                        </w:r>
                        <w:proofErr w:type="gramEnd"/>
                        <w:r w:rsidRPr="00D41885">
                          <w:rPr>
                            <w:rFonts w:asciiTheme="majorBidi" w:eastAsia="Times New Roman" w:hAnsiTheme="majorBidi" w:cstheme="majorBidi"/>
                            <w:b/>
                            <w:bCs/>
                            <w:sz w:val="28"/>
                            <w:szCs w:val="28"/>
                            <w:rtl/>
                            <w:lang w:eastAsia="fr-FR"/>
                          </w:rPr>
                          <w:t xml:space="preserve"> 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ثانيا:</w:t>
                        </w:r>
                        <w:r w:rsidRPr="00D41885">
                          <w:rPr>
                            <w:rFonts w:asciiTheme="majorBidi" w:eastAsia="Times New Roman" w:hAnsiTheme="majorBidi" w:cstheme="majorBidi"/>
                            <w:b/>
                            <w:bCs/>
                            <w:sz w:val="28"/>
                            <w:szCs w:val="28"/>
                            <w:rtl/>
                            <w:lang w:eastAsia="fr-FR"/>
                          </w:rPr>
                          <w:t xml:space="preserve"> أنه </w:t>
                        </w:r>
                        <w:proofErr w:type="gramStart"/>
                        <w:r w:rsidRPr="00D41885">
                          <w:rPr>
                            <w:rFonts w:asciiTheme="majorBidi" w:eastAsia="Times New Roman" w:hAnsiTheme="majorBidi" w:cstheme="majorBidi"/>
                            <w:b/>
                            <w:bCs/>
                            <w:sz w:val="28"/>
                            <w:szCs w:val="28"/>
                            <w:rtl/>
                            <w:lang w:eastAsia="fr-FR"/>
                          </w:rPr>
                          <w:t>يظهر</w:t>
                        </w:r>
                        <w:proofErr w:type="gramEnd"/>
                        <w:r w:rsidRPr="00D41885">
                          <w:rPr>
                            <w:rFonts w:asciiTheme="majorBidi" w:eastAsia="Times New Roman" w:hAnsiTheme="majorBidi" w:cstheme="majorBidi"/>
                            <w:b/>
                            <w:bCs/>
                            <w:sz w:val="28"/>
                            <w:szCs w:val="28"/>
                            <w:rtl/>
                            <w:lang w:eastAsia="fr-FR"/>
                          </w:rPr>
                          <w:t xml:space="preserve"> في حدود ممارسة السلطة لتحقيق النظام و هو ما يسمى بالضبط الإداري.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في محاولة لربط </w:t>
                        </w:r>
                        <w:proofErr w:type="gramStart"/>
                        <w:r w:rsidRPr="00D41885">
                          <w:rPr>
                            <w:rFonts w:asciiTheme="majorBidi" w:eastAsia="Times New Roman" w:hAnsiTheme="majorBidi" w:cstheme="majorBidi"/>
                            <w:b/>
                            <w:bCs/>
                            <w:sz w:val="28"/>
                            <w:szCs w:val="28"/>
                            <w:rtl/>
                            <w:lang w:eastAsia="fr-FR"/>
                          </w:rPr>
                          <w:t>المواضيع ،</w:t>
                        </w:r>
                        <w:proofErr w:type="gramEnd"/>
                        <w:r w:rsidRPr="00D41885">
                          <w:rPr>
                            <w:rFonts w:asciiTheme="majorBidi" w:eastAsia="Times New Roman" w:hAnsiTheme="majorBidi" w:cstheme="majorBidi"/>
                            <w:b/>
                            <w:bCs/>
                            <w:sz w:val="28"/>
                            <w:szCs w:val="28"/>
                            <w:rtl/>
                            <w:lang w:eastAsia="fr-FR"/>
                          </w:rPr>
                          <w:t xml:space="preserve"> كنا في السداسي الأول لما حاولنا أن نعطي مفهوما للقانون الإداري قد اعتمدنا على معيارين هما: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1/ معيار السلطة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2/ </w:t>
                        </w:r>
                        <w:proofErr w:type="gramStart"/>
                        <w:r w:rsidRPr="00D41885">
                          <w:rPr>
                            <w:rFonts w:asciiTheme="majorBidi" w:eastAsia="Times New Roman" w:hAnsiTheme="majorBidi" w:cstheme="majorBidi"/>
                            <w:b/>
                            <w:bCs/>
                            <w:sz w:val="28"/>
                            <w:szCs w:val="28"/>
                            <w:rtl/>
                            <w:lang w:eastAsia="fr-FR"/>
                          </w:rPr>
                          <w:t>معيار</w:t>
                        </w:r>
                        <w:proofErr w:type="gramEnd"/>
                        <w:r w:rsidRPr="00D41885">
                          <w:rPr>
                            <w:rFonts w:asciiTheme="majorBidi" w:eastAsia="Times New Roman" w:hAnsiTheme="majorBidi" w:cstheme="majorBidi"/>
                            <w:b/>
                            <w:bCs/>
                            <w:sz w:val="28"/>
                            <w:szCs w:val="28"/>
                            <w:rtl/>
                            <w:lang w:eastAsia="fr-FR"/>
                          </w:rPr>
                          <w:t xml:space="preserve">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من خلال هذه الدراسة </w:t>
                        </w:r>
                        <w:proofErr w:type="gramStart"/>
                        <w:r w:rsidRPr="00D41885">
                          <w:rPr>
                            <w:rFonts w:asciiTheme="majorBidi" w:eastAsia="Times New Roman" w:hAnsiTheme="majorBidi" w:cstheme="majorBidi"/>
                            <w:b/>
                            <w:bCs/>
                            <w:sz w:val="28"/>
                            <w:szCs w:val="28"/>
                            <w:rtl/>
                            <w:lang w:eastAsia="fr-FR"/>
                          </w:rPr>
                          <w:t>توصلنا</w:t>
                        </w:r>
                        <w:proofErr w:type="gramEnd"/>
                        <w:r w:rsidRPr="00D41885">
                          <w:rPr>
                            <w:rFonts w:asciiTheme="majorBidi" w:eastAsia="Times New Roman" w:hAnsiTheme="majorBidi" w:cstheme="majorBidi"/>
                            <w:b/>
                            <w:bCs/>
                            <w:sz w:val="28"/>
                            <w:szCs w:val="28"/>
                            <w:rtl/>
                            <w:lang w:eastAsia="fr-FR"/>
                          </w:rPr>
                          <w:t xml:space="preserve"> إلى العلاقة التالية: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وجود</w:t>
                        </w:r>
                        <w:proofErr w:type="gramEnd"/>
                        <w:r w:rsidRPr="00D41885">
                          <w:rPr>
                            <w:rFonts w:asciiTheme="majorBidi" w:eastAsia="Times New Roman" w:hAnsiTheme="majorBidi" w:cstheme="majorBidi"/>
                            <w:b/>
                            <w:bCs/>
                            <w:sz w:val="28"/>
                            <w:szCs w:val="28"/>
                            <w:rtl/>
                            <w:lang w:eastAsia="fr-FR"/>
                          </w:rPr>
                          <w:t xml:space="preserve"> مرفق عام يعني وجود قانون إداري يعني وجود قاضي إداري.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بالتالي فتحديد مفهوم المرفق العام يعني تحديد مفهوم القانون الإداري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إذن</w:t>
                        </w:r>
                        <w:proofErr w:type="gramEnd"/>
                        <w:r w:rsidRPr="00D41885">
                          <w:rPr>
                            <w:rFonts w:asciiTheme="majorBidi" w:eastAsia="Times New Roman" w:hAnsiTheme="majorBidi" w:cstheme="majorBidi"/>
                            <w:b/>
                            <w:bCs/>
                            <w:sz w:val="28"/>
                            <w:szCs w:val="28"/>
                            <w:rtl/>
                            <w:lang w:eastAsia="fr-FR"/>
                          </w:rPr>
                          <w:t xml:space="preserve"> المشكل المطروح هو: ما هو المرفق العام؟ ما هي أنواعه ؟ و </w:t>
                        </w:r>
                        <w:proofErr w:type="gramStart"/>
                        <w:r w:rsidRPr="00D41885">
                          <w:rPr>
                            <w:rFonts w:asciiTheme="majorBidi" w:eastAsia="Times New Roman" w:hAnsiTheme="majorBidi" w:cstheme="majorBidi"/>
                            <w:b/>
                            <w:bCs/>
                            <w:sz w:val="28"/>
                            <w:szCs w:val="28"/>
                            <w:rtl/>
                            <w:lang w:eastAsia="fr-FR"/>
                          </w:rPr>
                          <w:t>هل</w:t>
                        </w:r>
                        <w:proofErr w:type="gramEnd"/>
                        <w:r w:rsidRPr="00D41885">
                          <w:rPr>
                            <w:rFonts w:asciiTheme="majorBidi" w:eastAsia="Times New Roman" w:hAnsiTheme="majorBidi" w:cstheme="majorBidi"/>
                            <w:b/>
                            <w:bCs/>
                            <w:sz w:val="28"/>
                            <w:szCs w:val="28"/>
                            <w:rtl/>
                            <w:lang w:eastAsia="fr-FR"/>
                          </w:rPr>
                          <w:t xml:space="preserve"> يوجد نظام قانوني يحدد لنا فكرة المرفق العام في الجزائر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1"/>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الـمـبـحـث</w:t>
                        </w:r>
                        <w:proofErr w:type="gramEnd"/>
                        <w:r w:rsidRPr="00D41885">
                          <w:rPr>
                            <w:rFonts w:asciiTheme="majorBidi" w:eastAsia="Times New Roman" w:hAnsiTheme="majorBidi" w:cstheme="majorBidi"/>
                            <w:b/>
                            <w:bCs/>
                            <w:sz w:val="28"/>
                            <w:szCs w:val="28"/>
                            <w:rtl/>
                            <w:lang w:eastAsia="fr-FR"/>
                          </w:rPr>
                          <w:t xml:space="preserve"> الأول: الـمـرفـق الـعـام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تتجه محاولات تعريف المرفق العام في اتجاهين </w:t>
                        </w:r>
                        <w:proofErr w:type="spellStart"/>
                        <w:r w:rsidRPr="00D41885">
                          <w:rPr>
                            <w:rFonts w:asciiTheme="majorBidi" w:eastAsia="Times New Roman" w:hAnsiTheme="majorBidi" w:cstheme="majorBidi"/>
                            <w:b/>
                            <w:bCs/>
                            <w:sz w:val="28"/>
                            <w:szCs w:val="28"/>
                            <w:rtl/>
                            <w:lang w:eastAsia="fr-FR"/>
                          </w:rPr>
                          <w:t>أساسيين،اتجاه</w:t>
                        </w:r>
                        <w:proofErr w:type="spellEnd"/>
                        <w:r w:rsidRPr="00D41885">
                          <w:rPr>
                            <w:rFonts w:asciiTheme="majorBidi" w:eastAsia="Times New Roman" w:hAnsiTheme="majorBidi" w:cstheme="majorBidi"/>
                            <w:b/>
                            <w:bCs/>
                            <w:sz w:val="28"/>
                            <w:szCs w:val="28"/>
                            <w:rtl/>
                            <w:lang w:eastAsia="fr-FR"/>
                          </w:rPr>
                          <w:t xml:space="preserve"> يركز تعريفه للمرفق العام على الجانب العضوي أو </w:t>
                        </w:r>
                        <w:proofErr w:type="spellStart"/>
                        <w:r w:rsidRPr="00D41885">
                          <w:rPr>
                            <w:rFonts w:asciiTheme="majorBidi" w:eastAsia="Times New Roman" w:hAnsiTheme="majorBidi" w:cstheme="majorBidi"/>
                            <w:b/>
                            <w:bCs/>
                            <w:sz w:val="28"/>
                            <w:szCs w:val="28"/>
                            <w:rtl/>
                            <w:lang w:eastAsia="fr-FR"/>
                          </w:rPr>
                          <w:t>الشكلي،و</w:t>
                        </w:r>
                        <w:proofErr w:type="spellEnd"/>
                        <w:r w:rsidRPr="00D41885">
                          <w:rPr>
                            <w:rFonts w:asciiTheme="majorBidi" w:eastAsia="Times New Roman" w:hAnsiTheme="majorBidi" w:cstheme="majorBidi"/>
                            <w:b/>
                            <w:bCs/>
                            <w:sz w:val="28"/>
                            <w:szCs w:val="28"/>
                            <w:rtl/>
                            <w:lang w:eastAsia="fr-FR"/>
                          </w:rPr>
                          <w:t xml:space="preserve"> الاتجاه الثاني يركز على الجانب المادي أو الموضوعي و هناك اتجاه ثالث يجمع بين الجانبين العضوي و المادي لفكرة المرفق العام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lastRenderedPageBreak/>
                          <w:t>الفرع</w:t>
                        </w:r>
                        <w:proofErr w:type="gramEnd"/>
                        <w:r w:rsidRPr="00D41885">
                          <w:rPr>
                            <w:rFonts w:asciiTheme="majorBidi" w:eastAsia="Times New Roman" w:hAnsiTheme="majorBidi" w:cstheme="majorBidi"/>
                            <w:b/>
                            <w:bCs/>
                            <w:sz w:val="28"/>
                            <w:szCs w:val="28"/>
                            <w:u w:val="single"/>
                            <w:rtl/>
                            <w:lang w:eastAsia="fr-FR"/>
                          </w:rPr>
                          <w:t xml:space="preserve"> الأول:</w:t>
                        </w:r>
                        <w:r w:rsidRPr="00D41885">
                          <w:rPr>
                            <w:rFonts w:asciiTheme="majorBidi" w:eastAsia="Times New Roman" w:hAnsiTheme="majorBidi" w:cstheme="majorBidi"/>
                            <w:b/>
                            <w:bCs/>
                            <w:sz w:val="28"/>
                            <w:szCs w:val="28"/>
                            <w:rtl/>
                            <w:lang w:eastAsia="fr-FR"/>
                          </w:rPr>
                          <w:t>    تعريف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المعيار</w:t>
                        </w:r>
                        <w:proofErr w:type="gramEnd"/>
                        <w:r w:rsidRPr="00D41885">
                          <w:rPr>
                            <w:rFonts w:asciiTheme="majorBidi" w:eastAsia="Times New Roman" w:hAnsiTheme="majorBidi" w:cstheme="majorBidi"/>
                            <w:b/>
                            <w:bCs/>
                            <w:sz w:val="28"/>
                            <w:szCs w:val="28"/>
                            <w:rtl/>
                            <w:lang w:eastAsia="fr-FR"/>
                          </w:rPr>
                          <w:t xml:space="preserve"> العضوي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ينظر هذا المعيار للمرفق العام على أساس أنه منظمة أو جهاز إداري </w:t>
                        </w:r>
                        <w:proofErr w:type="spellStart"/>
                        <w:r w:rsidRPr="00D41885">
                          <w:rPr>
                            <w:rFonts w:asciiTheme="majorBidi" w:eastAsia="Times New Roman" w:hAnsiTheme="majorBidi" w:cstheme="majorBidi"/>
                            <w:b/>
                            <w:bCs/>
                            <w:sz w:val="28"/>
                            <w:szCs w:val="28"/>
                            <w:rtl/>
                            <w:lang w:eastAsia="fr-FR"/>
                          </w:rPr>
                          <w:t>عام</w:t>
                        </w:r>
                        <w:proofErr w:type="gramStart"/>
                        <w:r w:rsidRPr="00D41885">
                          <w:rPr>
                            <w:rFonts w:asciiTheme="majorBidi" w:eastAsia="Times New Roman" w:hAnsiTheme="majorBidi" w:cstheme="majorBidi"/>
                            <w:b/>
                            <w:bCs/>
                            <w:sz w:val="28"/>
                            <w:szCs w:val="28"/>
                            <w:rtl/>
                            <w:lang w:eastAsia="fr-FR"/>
                          </w:rPr>
                          <w:t>،أي</w:t>
                        </w:r>
                        <w:proofErr w:type="spellEnd"/>
                        <w:proofErr w:type="gramEnd"/>
                        <w:r w:rsidRPr="00D41885">
                          <w:rPr>
                            <w:rFonts w:asciiTheme="majorBidi" w:eastAsia="Times New Roman" w:hAnsiTheme="majorBidi" w:cstheme="majorBidi"/>
                            <w:b/>
                            <w:bCs/>
                            <w:sz w:val="28"/>
                            <w:szCs w:val="28"/>
                            <w:rtl/>
                            <w:lang w:eastAsia="fr-FR"/>
                          </w:rPr>
                          <w:t xml:space="preserve"> أن هذا الاتجاه يرى بأن المرفق العام ما هو إلا مؤسسة عامة أو إدارة محددة.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مثل: إدارة الصحة، فهي تمثل مرفق </w:t>
                        </w:r>
                        <w:proofErr w:type="gramStart"/>
                        <w:r w:rsidRPr="00D41885">
                          <w:rPr>
                            <w:rFonts w:asciiTheme="majorBidi" w:eastAsia="Times New Roman" w:hAnsiTheme="majorBidi" w:cstheme="majorBidi"/>
                            <w:b/>
                            <w:bCs/>
                            <w:sz w:val="28"/>
                            <w:szCs w:val="28"/>
                            <w:rtl/>
                            <w:lang w:eastAsia="fr-FR"/>
                          </w:rPr>
                          <w:t>عام</w:t>
                        </w:r>
                        <w:proofErr w:type="gramEnd"/>
                        <w:r w:rsidRPr="00D41885">
                          <w:rPr>
                            <w:rFonts w:asciiTheme="majorBidi" w:eastAsia="Times New Roman" w:hAnsiTheme="majorBidi" w:cstheme="majorBidi"/>
                            <w:b/>
                            <w:bCs/>
                            <w:sz w:val="28"/>
                            <w:szCs w:val="28"/>
                            <w:rtl/>
                            <w:lang w:eastAsia="fr-FR"/>
                          </w:rPr>
                          <w:t xml:space="preserve"> هو الصحة العمومية.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من التعاريف التي ترتكز على الجانب الشكلي، التعريف التالي:( المرفق العام هو منظمة عامة من </w:t>
                        </w:r>
                        <w:proofErr w:type="gramStart"/>
                        <w:r w:rsidRPr="00D41885">
                          <w:rPr>
                            <w:rFonts w:asciiTheme="majorBidi" w:eastAsia="Times New Roman" w:hAnsiTheme="majorBidi" w:cstheme="majorBidi"/>
                            <w:b/>
                            <w:bCs/>
                            <w:sz w:val="28"/>
                            <w:szCs w:val="28"/>
                            <w:rtl/>
                            <w:lang w:eastAsia="fr-FR"/>
                          </w:rPr>
                          <w:t xml:space="preserve">السلطات </w:t>
                        </w:r>
                        <w:proofErr w:type="gramEnd"/>
                        <w:r w:rsidRPr="00D41885">
                          <w:rPr>
                            <w:rFonts w:asciiTheme="majorBidi" w:eastAsia="Times New Roman" w:hAnsiTheme="majorBidi" w:cstheme="majorBidi"/>
                            <w:b/>
                            <w:bCs/>
                            <w:sz w:val="28"/>
                            <w:szCs w:val="28"/>
                            <w:rtl/>
                            <w:lang w:eastAsia="fr-FR"/>
                          </w:rPr>
                          <w:t xml:space="preserve">و </w:t>
                        </w:r>
                        <w:proofErr w:type="spellStart"/>
                        <w:r w:rsidRPr="00D41885">
                          <w:rPr>
                            <w:rFonts w:asciiTheme="majorBidi" w:eastAsia="Times New Roman" w:hAnsiTheme="majorBidi" w:cstheme="majorBidi"/>
                            <w:b/>
                            <w:bCs/>
                            <w:sz w:val="28"/>
                            <w:szCs w:val="28"/>
                            <w:rtl/>
                            <w:lang w:eastAsia="fr-FR"/>
                          </w:rPr>
                          <w:t>الاختصاصات،التي</w:t>
                        </w:r>
                        <w:proofErr w:type="spellEnd"/>
                        <w:r w:rsidRPr="00D41885">
                          <w:rPr>
                            <w:rFonts w:asciiTheme="majorBidi" w:eastAsia="Times New Roman" w:hAnsiTheme="majorBidi" w:cstheme="majorBidi"/>
                            <w:b/>
                            <w:bCs/>
                            <w:sz w:val="28"/>
                            <w:szCs w:val="28"/>
                            <w:rtl/>
                            <w:lang w:eastAsia="fr-FR"/>
                          </w:rPr>
                          <w:t xml:space="preserve"> تكفل القيام بخدمة معينة تسديها للجمهور على نحو منتظم و مطرد.)    (1)</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يتضح من خلال هذا التعريف أن المرفق العام جهاز مرتبط بالإدارة العامة و يتمتع بأساليب السلطة العامة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ثانيا:</w:t>
                        </w: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المعيار</w:t>
                        </w:r>
                        <w:proofErr w:type="gramEnd"/>
                        <w:r w:rsidRPr="00D41885">
                          <w:rPr>
                            <w:rFonts w:asciiTheme="majorBidi" w:eastAsia="Times New Roman" w:hAnsiTheme="majorBidi" w:cstheme="majorBidi"/>
                            <w:b/>
                            <w:bCs/>
                            <w:sz w:val="28"/>
                            <w:szCs w:val="28"/>
                            <w:rtl/>
                            <w:lang w:eastAsia="fr-FR"/>
                          </w:rPr>
                          <w:t xml:space="preserve"> المادي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يعرف هذا المعيار المرفق العام باعتباره نشاط </w:t>
                        </w:r>
                        <w:proofErr w:type="gramStart"/>
                        <w:r w:rsidRPr="00D41885">
                          <w:rPr>
                            <w:rFonts w:asciiTheme="majorBidi" w:eastAsia="Times New Roman" w:hAnsiTheme="majorBidi" w:cstheme="majorBidi"/>
                            <w:b/>
                            <w:bCs/>
                            <w:sz w:val="28"/>
                            <w:szCs w:val="28"/>
                            <w:rtl/>
                            <w:lang w:eastAsia="fr-FR"/>
                          </w:rPr>
                          <w:t>عام</w:t>
                        </w:r>
                        <w:proofErr w:type="gramEnd"/>
                        <w:r w:rsidRPr="00D41885">
                          <w:rPr>
                            <w:rFonts w:asciiTheme="majorBidi" w:eastAsia="Times New Roman" w:hAnsiTheme="majorBidi" w:cstheme="majorBidi"/>
                            <w:b/>
                            <w:bCs/>
                            <w:sz w:val="28"/>
                            <w:szCs w:val="28"/>
                            <w:rtl/>
                            <w:lang w:eastAsia="fr-FR"/>
                          </w:rPr>
                          <w:t xml:space="preserve"> يستهدف تحقيق أهداف 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على</w:t>
                        </w:r>
                        <w:proofErr w:type="gramEnd"/>
                        <w:r w:rsidRPr="00D41885">
                          <w:rPr>
                            <w:rFonts w:asciiTheme="majorBidi" w:eastAsia="Times New Roman" w:hAnsiTheme="majorBidi" w:cstheme="majorBidi"/>
                            <w:b/>
                            <w:bCs/>
                            <w:sz w:val="28"/>
                            <w:szCs w:val="28"/>
                            <w:rtl/>
                            <w:lang w:eastAsia="fr-FR"/>
                          </w:rPr>
                          <w:t xml:space="preserve"> هذا الأساس المعيار المادي يعرف المرفق العام انطلاقا من فكرة النشاط بخلاف المعيار العضوي الذي يعرفه انطلاقا من فكرة المؤسسة.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من أهم التعاريف التي تركز على الجانب المادي للمرفق </w:t>
                        </w:r>
                        <w:proofErr w:type="spellStart"/>
                        <w:r w:rsidRPr="00D41885">
                          <w:rPr>
                            <w:rFonts w:asciiTheme="majorBidi" w:eastAsia="Times New Roman" w:hAnsiTheme="majorBidi" w:cstheme="majorBidi"/>
                            <w:b/>
                            <w:bCs/>
                            <w:sz w:val="28"/>
                            <w:szCs w:val="28"/>
                            <w:rtl/>
                            <w:lang w:eastAsia="fr-FR"/>
                          </w:rPr>
                          <w:t>العام،تعريف</w:t>
                        </w:r>
                        <w:proofErr w:type="spell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lang w:eastAsia="fr-FR"/>
                          </w:rPr>
                          <w:t>leon</w:t>
                        </w:r>
                        <w:proofErr w:type="spellEnd"/>
                        <w:r w:rsidRPr="00D41885">
                          <w:rPr>
                            <w:rFonts w:asciiTheme="majorBidi" w:eastAsia="Times New Roman" w:hAnsiTheme="majorBidi" w:cstheme="majorBidi"/>
                            <w:b/>
                            <w:bCs/>
                            <w:sz w:val="28"/>
                            <w:szCs w:val="28"/>
                            <w:lang w:eastAsia="fr-FR"/>
                          </w:rPr>
                          <w:t xml:space="preserve"> </w:t>
                        </w:r>
                        <w:proofErr w:type="spellStart"/>
                        <w:r w:rsidRPr="00D41885">
                          <w:rPr>
                            <w:rFonts w:asciiTheme="majorBidi" w:eastAsia="Times New Roman" w:hAnsiTheme="majorBidi" w:cstheme="majorBidi"/>
                            <w:b/>
                            <w:bCs/>
                            <w:sz w:val="28"/>
                            <w:szCs w:val="28"/>
                            <w:lang w:eastAsia="fr-FR"/>
                          </w:rPr>
                          <w:t>duguit</w:t>
                        </w:r>
                        <w:proofErr w:type="spell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الذي يعرف المرفق العام بأنه:( كل نشاط يجب أن يكلفه و ينظمه و يتولاه الحكام لأن الاضطلاع بهذا النشاط لا غنى عنه لتحقيق التضامن الاجتماعي و </w:t>
                        </w:r>
                        <w:proofErr w:type="spellStart"/>
                        <w:r w:rsidRPr="00D41885">
                          <w:rPr>
                            <w:rFonts w:asciiTheme="majorBidi" w:eastAsia="Times New Roman" w:hAnsiTheme="majorBidi" w:cstheme="majorBidi"/>
                            <w:b/>
                            <w:bCs/>
                            <w:sz w:val="28"/>
                            <w:szCs w:val="28"/>
                            <w:rtl/>
                            <w:lang w:eastAsia="fr-FR"/>
                          </w:rPr>
                          <w:t>لتطوره</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أنه بحيث لا يمكن تحقيقه على أكمل وجه إلا عن طريق تدخل السلطة الحاكمة.)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يأتي </w:t>
                        </w:r>
                        <w:proofErr w:type="gramStart"/>
                        <w:r w:rsidRPr="00D41885">
                          <w:rPr>
                            <w:rFonts w:asciiTheme="majorBidi" w:eastAsia="Times New Roman" w:hAnsiTheme="majorBidi" w:cstheme="majorBidi"/>
                            <w:b/>
                            <w:bCs/>
                            <w:sz w:val="28"/>
                            <w:szCs w:val="28"/>
                            <w:rtl/>
                            <w:lang w:eastAsia="fr-FR"/>
                          </w:rPr>
                          <w:t>تعريف</w:t>
                        </w:r>
                        <w:proofErr w:type="gramEnd"/>
                        <w:r w:rsidRPr="00D41885">
                          <w:rPr>
                            <w:rFonts w:asciiTheme="majorBidi" w:eastAsia="Times New Roman" w:hAnsiTheme="majorBidi" w:cstheme="majorBidi"/>
                            <w:b/>
                            <w:bCs/>
                            <w:sz w:val="28"/>
                            <w:szCs w:val="28"/>
                            <w:rtl/>
                            <w:lang w:eastAsia="fr-FR"/>
                          </w:rPr>
                          <w:t xml:space="preserve"> الأستاذ       </w:t>
                        </w:r>
                        <w:proofErr w:type="spellStart"/>
                        <w:r w:rsidRPr="00D41885">
                          <w:rPr>
                            <w:rFonts w:asciiTheme="majorBidi" w:eastAsia="Times New Roman" w:hAnsiTheme="majorBidi" w:cstheme="majorBidi"/>
                            <w:b/>
                            <w:bCs/>
                            <w:sz w:val="28"/>
                            <w:szCs w:val="28"/>
                            <w:lang w:eastAsia="fr-FR"/>
                          </w:rPr>
                          <w:t>andre</w:t>
                        </w:r>
                        <w:proofErr w:type="spellEnd"/>
                        <w:r w:rsidRPr="00D41885">
                          <w:rPr>
                            <w:rFonts w:asciiTheme="majorBidi" w:eastAsia="Times New Roman" w:hAnsiTheme="majorBidi" w:cstheme="majorBidi"/>
                            <w:b/>
                            <w:bCs/>
                            <w:sz w:val="28"/>
                            <w:szCs w:val="28"/>
                            <w:lang w:eastAsia="fr-FR"/>
                          </w:rPr>
                          <w:t xml:space="preserve"> de </w:t>
                        </w:r>
                        <w:proofErr w:type="spellStart"/>
                        <w:r w:rsidRPr="00D41885">
                          <w:rPr>
                            <w:rFonts w:asciiTheme="majorBidi" w:eastAsia="Times New Roman" w:hAnsiTheme="majorBidi" w:cstheme="majorBidi"/>
                            <w:b/>
                            <w:bCs/>
                            <w:sz w:val="28"/>
                            <w:szCs w:val="28"/>
                            <w:lang w:eastAsia="fr-FR"/>
                          </w:rPr>
                          <w:t>lambadere</w:t>
                        </w:r>
                        <w:proofErr w:type="spellEnd"/>
                        <w:r w:rsidRPr="00D41885">
                          <w:rPr>
                            <w:rFonts w:asciiTheme="majorBidi" w:eastAsia="Times New Roman" w:hAnsiTheme="majorBidi" w:cstheme="majorBidi"/>
                            <w:b/>
                            <w:bCs/>
                            <w:sz w:val="28"/>
                            <w:szCs w:val="28"/>
                            <w:rtl/>
                            <w:lang w:eastAsia="fr-FR"/>
                          </w:rPr>
                          <w:t xml:space="preserve">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على</w:t>
                        </w:r>
                        <w:proofErr w:type="gramEnd"/>
                        <w:r w:rsidRPr="00D41885">
                          <w:rPr>
                            <w:rFonts w:asciiTheme="majorBidi" w:eastAsia="Times New Roman" w:hAnsiTheme="majorBidi" w:cstheme="majorBidi"/>
                            <w:b/>
                            <w:bCs/>
                            <w:sz w:val="28"/>
                            <w:szCs w:val="28"/>
                            <w:rtl/>
                            <w:lang w:eastAsia="fr-FR"/>
                          </w:rPr>
                          <w:t xml:space="preserve"> أن المرفق العام:( نشاط تباشره سلطة عامة بقصد الوفاء بحاجة ذات نفع 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نلاحظ أن هذا التعريف جمع بين الجانبين المادي و العضوي.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أما الفقيه رولان فيذكر في تعريفه للمرفق العام بأنه:( مشروع ذو نفع </w:t>
                        </w:r>
                        <w:proofErr w:type="spellStart"/>
                        <w:r w:rsidRPr="00D41885">
                          <w:rPr>
                            <w:rFonts w:asciiTheme="majorBidi" w:eastAsia="Times New Roman" w:hAnsiTheme="majorBidi" w:cstheme="majorBidi"/>
                            <w:b/>
                            <w:bCs/>
                            <w:sz w:val="28"/>
                            <w:szCs w:val="28"/>
                            <w:rtl/>
                            <w:lang w:eastAsia="fr-FR"/>
                          </w:rPr>
                          <w:t>عام،خاضع</w:t>
                        </w:r>
                        <w:proofErr w:type="spellEnd"/>
                        <w:r w:rsidRPr="00D41885">
                          <w:rPr>
                            <w:rFonts w:asciiTheme="majorBidi" w:eastAsia="Times New Roman" w:hAnsiTheme="majorBidi" w:cstheme="majorBidi"/>
                            <w:b/>
                            <w:bCs/>
                            <w:sz w:val="28"/>
                            <w:szCs w:val="28"/>
                            <w:rtl/>
                            <w:lang w:eastAsia="fr-FR"/>
                          </w:rPr>
                          <w:t xml:space="preserve"> للهيمنة أو الإدارة العليا </w:t>
                        </w:r>
                        <w:proofErr w:type="spellStart"/>
                        <w:r w:rsidRPr="00D41885">
                          <w:rPr>
                            <w:rFonts w:asciiTheme="majorBidi" w:eastAsia="Times New Roman" w:hAnsiTheme="majorBidi" w:cstheme="majorBidi"/>
                            <w:b/>
                            <w:bCs/>
                            <w:sz w:val="28"/>
                            <w:szCs w:val="28"/>
                            <w:rtl/>
                            <w:lang w:eastAsia="fr-FR"/>
                          </w:rPr>
                          <w:t>للحكام،الذي</w:t>
                        </w:r>
                        <w:proofErr w:type="spellEnd"/>
                        <w:r w:rsidRPr="00D41885">
                          <w:rPr>
                            <w:rFonts w:asciiTheme="majorBidi" w:eastAsia="Times New Roman" w:hAnsiTheme="majorBidi" w:cstheme="majorBidi"/>
                            <w:b/>
                            <w:bCs/>
                            <w:sz w:val="28"/>
                            <w:szCs w:val="28"/>
                            <w:rtl/>
                            <w:lang w:eastAsia="fr-FR"/>
                          </w:rPr>
                          <w:t xml:space="preserve"> يهدف إلى إشباع حاجات عامة للجمهور بسبب عدم كفاية أو عدم وجود مشروعات خاصة تحقق هذه الأغراض ،و يخضع لحد أدنى من القواعد الخاصة أي لنظام قانوني خاص و استثنائي.)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(1). </w:t>
                        </w:r>
                        <w:proofErr w:type="spellStart"/>
                        <w:r w:rsidRPr="00D41885">
                          <w:rPr>
                            <w:rFonts w:asciiTheme="majorBidi" w:eastAsia="Times New Roman" w:hAnsiTheme="majorBidi" w:cstheme="majorBidi"/>
                            <w:b/>
                            <w:bCs/>
                            <w:sz w:val="28"/>
                            <w:szCs w:val="28"/>
                            <w:rtl/>
                            <w:lang w:eastAsia="fr-FR"/>
                          </w:rPr>
                          <w:t>عوابدي،عمار،النشاط</w:t>
                        </w:r>
                        <w:proofErr w:type="spell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الإداري.</w:t>
                        </w:r>
                        <w:proofErr w:type="gramStart"/>
                        <w:r w:rsidRPr="00D41885">
                          <w:rPr>
                            <w:rFonts w:asciiTheme="majorBidi" w:eastAsia="Times New Roman" w:hAnsiTheme="majorBidi" w:cstheme="majorBidi"/>
                            <w:b/>
                            <w:bCs/>
                            <w:sz w:val="28"/>
                            <w:szCs w:val="28"/>
                            <w:rtl/>
                            <w:lang w:eastAsia="fr-FR"/>
                          </w:rPr>
                          <w:t>الجزء</w:t>
                        </w:r>
                        <w:proofErr w:type="spellEnd"/>
                        <w:proofErr w:type="gram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الثاني.ص</w:t>
                        </w:r>
                        <w:proofErr w:type="spellEnd"/>
                        <w:r w:rsidRPr="00D41885">
                          <w:rPr>
                            <w:rFonts w:asciiTheme="majorBidi" w:eastAsia="Times New Roman" w:hAnsiTheme="majorBidi" w:cstheme="majorBidi"/>
                            <w:b/>
                            <w:bCs/>
                            <w:sz w:val="28"/>
                            <w:szCs w:val="28"/>
                            <w:rtl/>
                            <w:lang w:eastAsia="fr-FR"/>
                          </w:rPr>
                          <w:t xml:space="preserve"> 57.</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01</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عناصر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اعتمادا على التعاريف السابقة يمكن أن نستخلص الأركان التي يقوم عليها المرفق العام و هي بمثابة العناصر المميزة   له عن غيره من الأجهزة و المؤسسات الإدارية العامة و </w:t>
                        </w:r>
                        <w:proofErr w:type="spellStart"/>
                        <w:r w:rsidRPr="00D41885">
                          <w:rPr>
                            <w:rFonts w:asciiTheme="majorBidi" w:eastAsia="Times New Roman" w:hAnsiTheme="majorBidi" w:cstheme="majorBidi"/>
                            <w:b/>
                            <w:bCs/>
                            <w:sz w:val="28"/>
                            <w:szCs w:val="28"/>
                            <w:rtl/>
                            <w:lang w:eastAsia="fr-FR"/>
                          </w:rPr>
                          <w:t>الخاصة،و</w:t>
                        </w:r>
                        <w:proofErr w:type="spellEnd"/>
                        <w:r w:rsidRPr="00D41885">
                          <w:rPr>
                            <w:rFonts w:asciiTheme="majorBidi" w:eastAsia="Times New Roman" w:hAnsiTheme="majorBidi" w:cstheme="majorBidi"/>
                            <w:b/>
                            <w:bCs/>
                            <w:sz w:val="28"/>
                            <w:szCs w:val="28"/>
                            <w:rtl/>
                            <w:lang w:eastAsia="fr-FR"/>
                          </w:rPr>
                          <w:t xml:space="preserve"> تتمثل هذه الأركان في ما يلي: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xml:space="preserve">    المرفق العام </w:t>
                        </w:r>
                        <w:proofErr w:type="gramStart"/>
                        <w:r w:rsidRPr="00D41885">
                          <w:rPr>
                            <w:rFonts w:asciiTheme="majorBidi" w:eastAsia="Times New Roman" w:hAnsiTheme="majorBidi" w:cstheme="majorBidi"/>
                            <w:b/>
                            <w:bCs/>
                            <w:sz w:val="28"/>
                            <w:szCs w:val="28"/>
                            <w:rtl/>
                            <w:lang w:eastAsia="fr-FR"/>
                          </w:rPr>
                          <w:t>مشروع</w:t>
                        </w:r>
                        <w:proofErr w:type="gramEnd"/>
                        <w:r w:rsidRPr="00D41885">
                          <w:rPr>
                            <w:rFonts w:asciiTheme="majorBidi" w:eastAsia="Times New Roman" w:hAnsiTheme="majorBidi" w:cstheme="majorBidi"/>
                            <w:b/>
                            <w:bCs/>
                            <w:sz w:val="28"/>
                            <w:szCs w:val="28"/>
                            <w:rtl/>
                            <w:lang w:eastAsia="fr-FR"/>
                          </w:rPr>
                          <w:t xml:space="preserve"> 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نعني به أن المرفق العام هو نشاط منظم و متناسق تمارسه مجموعة بشرية </w:t>
                        </w:r>
                        <w:proofErr w:type="spellStart"/>
                        <w:r w:rsidRPr="00D41885">
                          <w:rPr>
                            <w:rFonts w:asciiTheme="majorBidi" w:eastAsia="Times New Roman" w:hAnsiTheme="majorBidi" w:cstheme="majorBidi"/>
                            <w:b/>
                            <w:bCs/>
                            <w:sz w:val="28"/>
                            <w:szCs w:val="28"/>
                            <w:rtl/>
                            <w:lang w:eastAsia="fr-FR"/>
                          </w:rPr>
                          <w:t>قيادية</w:t>
                        </w:r>
                        <w:proofErr w:type="gramStart"/>
                        <w:r w:rsidRPr="00D41885">
                          <w:rPr>
                            <w:rFonts w:asciiTheme="majorBidi" w:eastAsia="Times New Roman" w:hAnsiTheme="majorBidi" w:cstheme="majorBidi"/>
                            <w:b/>
                            <w:bCs/>
                            <w:sz w:val="28"/>
                            <w:szCs w:val="28"/>
                            <w:rtl/>
                            <w:lang w:eastAsia="fr-FR"/>
                          </w:rPr>
                          <w:t>،توجيهية</w:t>
                        </w:r>
                        <w:proofErr w:type="spellEnd"/>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lastRenderedPageBreak/>
                          <w:t>إدارية و تنفيذية بوسائل مادية و فنية و قانونية لتحقيق غرض محدد. (2)</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ثانـيـا:</w:t>
                        </w:r>
                        <w:r w:rsidRPr="00D41885">
                          <w:rPr>
                            <w:rFonts w:asciiTheme="majorBidi" w:eastAsia="Times New Roman" w:hAnsiTheme="majorBidi" w:cstheme="majorBidi"/>
                            <w:b/>
                            <w:bCs/>
                            <w:sz w:val="28"/>
                            <w:szCs w:val="28"/>
                            <w:rtl/>
                            <w:lang w:eastAsia="fr-FR"/>
                          </w:rPr>
                          <w:t xml:space="preserve">   المرفق العام مشروع ذو نفع </w:t>
                        </w:r>
                        <w:proofErr w:type="gramStart"/>
                        <w:r w:rsidRPr="00D41885">
                          <w:rPr>
                            <w:rFonts w:asciiTheme="majorBidi" w:eastAsia="Times New Roman" w:hAnsiTheme="majorBidi" w:cstheme="majorBidi"/>
                            <w:b/>
                            <w:bCs/>
                            <w:sz w:val="28"/>
                            <w:szCs w:val="28"/>
                            <w:rtl/>
                            <w:lang w:eastAsia="fr-FR"/>
                          </w:rPr>
                          <w:t>عام</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الهدف</w:t>
                        </w:r>
                        <w:proofErr w:type="gramEnd"/>
                        <w:r w:rsidRPr="00D41885">
                          <w:rPr>
                            <w:rFonts w:asciiTheme="majorBidi" w:eastAsia="Times New Roman" w:hAnsiTheme="majorBidi" w:cstheme="majorBidi"/>
                            <w:b/>
                            <w:bCs/>
                            <w:sz w:val="28"/>
                            <w:szCs w:val="28"/>
                            <w:rtl/>
                            <w:lang w:eastAsia="fr-FR"/>
                          </w:rPr>
                          <w:t xml:space="preserve"> الأساسي من وجود المرفق العام هو تحقيق المصلحة العامة عن طريق إشباع الحاجات العامة سواء كانت مادية أو معنوية لمواطني الدولة.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هذه المصلحة العامة تكون متلائمة مع الطبيعة </w:t>
                        </w:r>
                        <w:proofErr w:type="spellStart"/>
                        <w:r w:rsidRPr="00D41885">
                          <w:rPr>
                            <w:rFonts w:asciiTheme="majorBidi" w:eastAsia="Times New Roman" w:hAnsiTheme="majorBidi" w:cstheme="majorBidi"/>
                            <w:b/>
                            <w:bCs/>
                            <w:sz w:val="28"/>
                            <w:szCs w:val="28"/>
                            <w:rtl/>
                            <w:lang w:eastAsia="fr-FR"/>
                          </w:rPr>
                          <w:t>الاجتماعية</w:t>
                        </w:r>
                        <w:proofErr w:type="gramStart"/>
                        <w:r w:rsidRPr="00D41885">
                          <w:rPr>
                            <w:rFonts w:asciiTheme="majorBidi" w:eastAsia="Times New Roman" w:hAnsiTheme="majorBidi" w:cstheme="majorBidi"/>
                            <w:b/>
                            <w:bCs/>
                            <w:sz w:val="28"/>
                            <w:szCs w:val="28"/>
                            <w:rtl/>
                            <w:lang w:eastAsia="fr-FR"/>
                          </w:rPr>
                          <w:t>،الاقتصادية</w:t>
                        </w:r>
                        <w:proofErr w:type="gramEnd"/>
                        <w:r w:rsidRPr="00D41885">
                          <w:rPr>
                            <w:rFonts w:asciiTheme="majorBidi" w:eastAsia="Times New Roman" w:hAnsiTheme="majorBidi" w:cstheme="majorBidi"/>
                            <w:b/>
                            <w:bCs/>
                            <w:sz w:val="28"/>
                            <w:szCs w:val="28"/>
                            <w:rtl/>
                            <w:lang w:eastAsia="fr-FR"/>
                          </w:rPr>
                          <w:t>،و</w:t>
                        </w:r>
                        <w:proofErr w:type="spellEnd"/>
                        <w:r w:rsidRPr="00D41885">
                          <w:rPr>
                            <w:rFonts w:asciiTheme="majorBidi" w:eastAsia="Times New Roman" w:hAnsiTheme="majorBidi" w:cstheme="majorBidi"/>
                            <w:b/>
                            <w:bCs/>
                            <w:sz w:val="28"/>
                            <w:szCs w:val="28"/>
                            <w:rtl/>
                            <w:lang w:eastAsia="fr-FR"/>
                          </w:rPr>
                          <w:t xml:space="preserve"> السياسية السائدة في كل مجتمع و دولة.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ثالـثـا:</w:t>
                        </w:r>
                        <w:r w:rsidRPr="00D41885">
                          <w:rPr>
                            <w:rFonts w:asciiTheme="majorBidi" w:eastAsia="Times New Roman" w:hAnsiTheme="majorBidi" w:cstheme="majorBidi"/>
                            <w:b/>
                            <w:bCs/>
                            <w:sz w:val="28"/>
                            <w:szCs w:val="28"/>
                            <w:rtl/>
                            <w:lang w:eastAsia="fr-FR"/>
                          </w:rPr>
                          <w:t>   المرفق العام مرتبط بالدولة و الإدارة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حتى يكتسب أي جهاز إداري صفة مرفق عام لا بد و أن يرتبط بالدولة و الإدارة العامة من أنه عضو في هذه الإدارة و ذلك حسب الوظيفة التي </w:t>
                        </w:r>
                        <w:proofErr w:type="spellStart"/>
                        <w:r w:rsidRPr="00D41885">
                          <w:rPr>
                            <w:rFonts w:asciiTheme="majorBidi" w:eastAsia="Times New Roman" w:hAnsiTheme="majorBidi" w:cstheme="majorBidi"/>
                            <w:b/>
                            <w:bCs/>
                            <w:sz w:val="28"/>
                            <w:szCs w:val="28"/>
                            <w:rtl/>
                            <w:lang w:eastAsia="fr-FR"/>
                          </w:rPr>
                          <w:t>يؤديها،و</w:t>
                        </w:r>
                        <w:proofErr w:type="spellEnd"/>
                        <w:r w:rsidRPr="00D41885">
                          <w:rPr>
                            <w:rFonts w:asciiTheme="majorBidi" w:eastAsia="Times New Roman" w:hAnsiTheme="majorBidi" w:cstheme="majorBidi"/>
                            <w:b/>
                            <w:bCs/>
                            <w:sz w:val="28"/>
                            <w:szCs w:val="28"/>
                            <w:rtl/>
                            <w:lang w:eastAsia="fr-FR"/>
                          </w:rPr>
                          <w:t xml:space="preserve"> هذا الارتباط لا يكون إلا وفقا للعنصرين السابقين و بالتالي نجد المرفق العام ما هو إلا أداة في يد الدولة لتحقيق النفع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على هذا الأساس يكون ارتباط المرفق العام مجرد خضوعه للسلطة المختصة من حيث </w:t>
                        </w:r>
                        <w:proofErr w:type="spellStart"/>
                        <w:r w:rsidRPr="00D41885">
                          <w:rPr>
                            <w:rFonts w:asciiTheme="majorBidi" w:eastAsia="Times New Roman" w:hAnsiTheme="majorBidi" w:cstheme="majorBidi"/>
                            <w:b/>
                            <w:bCs/>
                            <w:sz w:val="28"/>
                            <w:szCs w:val="28"/>
                            <w:rtl/>
                            <w:lang w:eastAsia="fr-FR"/>
                          </w:rPr>
                          <w:t>الإنشاء</w:t>
                        </w:r>
                        <w:proofErr w:type="gramStart"/>
                        <w:r w:rsidRPr="00D41885">
                          <w:rPr>
                            <w:rFonts w:asciiTheme="majorBidi" w:eastAsia="Times New Roman" w:hAnsiTheme="majorBidi" w:cstheme="majorBidi"/>
                            <w:b/>
                            <w:bCs/>
                            <w:sz w:val="28"/>
                            <w:szCs w:val="28"/>
                            <w:rtl/>
                            <w:lang w:eastAsia="fr-FR"/>
                          </w:rPr>
                          <w:t>،التنظيم</w:t>
                        </w:r>
                        <w:proofErr w:type="gramEnd"/>
                        <w:r w:rsidRPr="00D41885">
                          <w:rPr>
                            <w:rFonts w:asciiTheme="majorBidi" w:eastAsia="Times New Roman" w:hAnsiTheme="majorBidi" w:cstheme="majorBidi"/>
                            <w:b/>
                            <w:bCs/>
                            <w:sz w:val="28"/>
                            <w:szCs w:val="28"/>
                            <w:rtl/>
                            <w:lang w:eastAsia="fr-FR"/>
                          </w:rPr>
                          <w:t>،التسيير،و</w:t>
                        </w:r>
                        <w:proofErr w:type="spellEnd"/>
                        <w:r w:rsidRPr="00D41885">
                          <w:rPr>
                            <w:rFonts w:asciiTheme="majorBidi" w:eastAsia="Times New Roman" w:hAnsiTheme="majorBidi" w:cstheme="majorBidi"/>
                            <w:b/>
                            <w:bCs/>
                            <w:sz w:val="28"/>
                            <w:szCs w:val="28"/>
                            <w:rtl/>
                            <w:lang w:eastAsia="fr-FR"/>
                          </w:rPr>
                          <w:t xml:space="preserve"> الرقابة.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رابـعـا:</w:t>
                        </w: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المرفق</w:t>
                        </w:r>
                        <w:proofErr w:type="gramEnd"/>
                        <w:r w:rsidRPr="00D41885">
                          <w:rPr>
                            <w:rFonts w:asciiTheme="majorBidi" w:eastAsia="Times New Roman" w:hAnsiTheme="majorBidi" w:cstheme="majorBidi"/>
                            <w:b/>
                            <w:bCs/>
                            <w:sz w:val="28"/>
                            <w:szCs w:val="28"/>
                            <w:rtl/>
                            <w:lang w:eastAsia="fr-FR"/>
                          </w:rPr>
                          <w:t xml:space="preserve"> العام هو مشروع يخضع لقانون خاص و استثنائي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المقصود بالنظام الاستثنائي هو </w:t>
                        </w:r>
                        <w:proofErr w:type="gramStart"/>
                        <w:r w:rsidRPr="00D41885">
                          <w:rPr>
                            <w:rFonts w:asciiTheme="majorBidi" w:eastAsia="Times New Roman" w:hAnsiTheme="majorBidi" w:cstheme="majorBidi"/>
                            <w:b/>
                            <w:bCs/>
                            <w:sz w:val="28"/>
                            <w:szCs w:val="28"/>
                            <w:rtl/>
                            <w:lang w:eastAsia="fr-FR"/>
                          </w:rPr>
                          <w:t>الأحكام</w:t>
                        </w:r>
                        <w:proofErr w:type="gramEnd"/>
                        <w:r w:rsidRPr="00D41885">
                          <w:rPr>
                            <w:rFonts w:asciiTheme="majorBidi" w:eastAsia="Times New Roman" w:hAnsiTheme="majorBidi" w:cstheme="majorBidi"/>
                            <w:b/>
                            <w:bCs/>
                            <w:sz w:val="28"/>
                            <w:szCs w:val="28"/>
                            <w:rtl/>
                            <w:lang w:eastAsia="fr-FR"/>
                          </w:rPr>
                          <w:t xml:space="preserve"> و المبادئ القانونية التي تختلف عن تلك التي تحكم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تنظم القانون العادي.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نشير</w:t>
                        </w:r>
                        <w:proofErr w:type="gramEnd"/>
                        <w:r w:rsidRPr="00D41885">
                          <w:rPr>
                            <w:rFonts w:asciiTheme="majorBidi" w:eastAsia="Times New Roman" w:hAnsiTheme="majorBidi" w:cstheme="majorBidi"/>
                            <w:b/>
                            <w:bCs/>
                            <w:sz w:val="28"/>
                            <w:szCs w:val="28"/>
                            <w:rtl/>
                            <w:lang w:eastAsia="fr-FR"/>
                          </w:rPr>
                          <w:t xml:space="preserve"> في هذا السياق إلى أن النظام الاستثنائي الخاص الذي يحكم المرافق العامة له دور أساسي في تحديد مفهوم القانون الإداري كونه مستقل و مختلف تماما عن قواعد القانون العادي.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(2).</w:t>
                        </w:r>
                        <w:proofErr w:type="spellStart"/>
                        <w:r w:rsidRPr="00D41885">
                          <w:rPr>
                            <w:rFonts w:asciiTheme="majorBidi" w:eastAsia="Times New Roman" w:hAnsiTheme="majorBidi" w:cstheme="majorBidi"/>
                            <w:b/>
                            <w:bCs/>
                            <w:sz w:val="28"/>
                            <w:szCs w:val="28"/>
                            <w:rtl/>
                            <w:lang w:eastAsia="fr-FR"/>
                          </w:rPr>
                          <w:t>عوابدي،ع</w:t>
                        </w:r>
                        <w:proofErr w:type="gramStart"/>
                        <w:r w:rsidRPr="00D41885">
                          <w:rPr>
                            <w:rFonts w:asciiTheme="majorBidi" w:eastAsia="Times New Roman" w:hAnsiTheme="majorBidi" w:cstheme="majorBidi"/>
                            <w:b/>
                            <w:bCs/>
                            <w:sz w:val="28"/>
                            <w:szCs w:val="28"/>
                            <w:rtl/>
                            <w:lang w:eastAsia="fr-FR"/>
                          </w:rPr>
                          <w:t>ما</w:t>
                        </w:r>
                        <w:proofErr w:type="gramEnd"/>
                        <w:r w:rsidRPr="00D41885">
                          <w:rPr>
                            <w:rFonts w:asciiTheme="majorBidi" w:eastAsia="Times New Roman" w:hAnsiTheme="majorBidi" w:cstheme="majorBidi"/>
                            <w:b/>
                            <w:bCs/>
                            <w:sz w:val="28"/>
                            <w:szCs w:val="28"/>
                            <w:rtl/>
                            <w:lang w:eastAsia="fr-FR"/>
                          </w:rPr>
                          <w:t>ر،النشاط</w:t>
                        </w:r>
                        <w:proofErr w:type="spell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الإداري.الجزء</w:t>
                        </w:r>
                        <w:proofErr w:type="spell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الثاني،ص</w:t>
                        </w:r>
                        <w:proofErr w:type="spellEnd"/>
                        <w:r w:rsidRPr="00D41885">
                          <w:rPr>
                            <w:rFonts w:asciiTheme="majorBidi" w:eastAsia="Times New Roman" w:hAnsiTheme="majorBidi" w:cstheme="majorBidi"/>
                            <w:b/>
                            <w:bCs/>
                            <w:sz w:val="28"/>
                            <w:szCs w:val="28"/>
                            <w:rtl/>
                            <w:lang w:eastAsia="fr-FR"/>
                          </w:rPr>
                          <w:t xml:space="preserve"> 59.</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02</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1"/>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1"/>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الـمطـلـب</w:t>
                        </w:r>
                        <w:proofErr w:type="gramEnd"/>
                        <w:r w:rsidRPr="00D41885">
                          <w:rPr>
                            <w:rFonts w:asciiTheme="majorBidi" w:eastAsia="Times New Roman" w:hAnsiTheme="majorBidi" w:cstheme="majorBidi"/>
                            <w:b/>
                            <w:bCs/>
                            <w:sz w:val="28"/>
                            <w:szCs w:val="28"/>
                            <w:rtl/>
                            <w:lang w:eastAsia="fr-FR"/>
                          </w:rPr>
                          <w:t xml:space="preserve"> الـثـانـي: أنـواع الـمـرافق الـعـامـة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تتعدد أنواع المرافق العامة بتعدد تقسيماتها الفقهية و هذا بالنظر لطبيعة المرفق </w:t>
                        </w:r>
                        <w:proofErr w:type="gramStart"/>
                        <w:r w:rsidRPr="00D41885">
                          <w:rPr>
                            <w:rFonts w:asciiTheme="majorBidi" w:eastAsia="Times New Roman" w:hAnsiTheme="majorBidi" w:cstheme="majorBidi"/>
                            <w:b/>
                            <w:bCs/>
                            <w:sz w:val="28"/>
                            <w:szCs w:val="28"/>
                            <w:rtl/>
                            <w:lang w:eastAsia="fr-FR"/>
                          </w:rPr>
                          <w:t>في</w:t>
                        </w:r>
                        <w:proofErr w:type="gramEnd"/>
                        <w:r w:rsidRPr="00D41885">
                          <w:rPr>
                            <w:rFonts w:asciiTheme="majorBidi" w:eastAsia="Times New Roman" w:hAnsiTheme="majorBidi" w:cstheme="majorBidi"/>
                            <w:b/>
                            <w:bCs/>
                            <w:sz w:val="28"/>
                            <w:szCs w:val="28"/>
                            <w:rtl/>
                            <w:lang w:eastAsia="fr-FR"/>
                          </w:rPr>
                          <w:t xml:space="preserve"> حد ذاته</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هذه</w:t>
                        </w:r>
                        <w:proofErr w:type="gramEnd"/>
                        <w:r w:rsidRPr="00D41885">
                          <w:rPr>
                            <w:rFonts w:asciiTheme="majorBidi" w:eastAsia="Times New Roman" w:hAnsiTheme="majorBidi" w:cstheme="majorBidi"/>
                            <w:b/>
                            <w:bCs/>
                            <w:sz w:val="28"/>
                            <w:szCs w:val="28"/>
                            <w:rtl/>
                            <w:lang w:eastAsia="fr-FR"/>
                          </w:rPr>
                          <w:t xml:space="preserve"> التقسيمات هي: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الأول:</w:t>
                        </w:r>
                        <w:r w:rsidRPr="00D41885">
                          <w:rPr>
                            <w:rFonts w:asciiTheme="majorBidi" w:eastAsia="Times New Roman" w:hAnsiTheme="majorBidi" w:cstheme="majorBidi"/>
                            <w:b/>
                            <w:bCs/>
                            <w:sz w:val="28"/>
                            <w:szCs w:val="28"/>
                            <w:rtl/>
                            <w:lang w:eastAsia="fr-FR"/>
                          </w:rPr>
                          <w:t> تقسيم المرافق العامة وفقا لأنشطتها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w:t>
                        </w:r>
                        <w:proofErr w:type="gramStart"/>
                        <w:r w:rsidRPr="00D41885">
                          <w:rPr>
                            <w:rFonts w:asciiTheme="majorBidi" w:eastAsia="Times New Roman" w:hAnsiTheme="majorBidi" w:cstheme="majorBidi"/>
                            <w:b/>
                            <w:bCs/>
                            <w:sz w:val="28"/>
                            <w:szCs w:val="28"/>
                            <w:rtl/>
                            <w:lang w:eastAsia="fr-FR"/>
                          </w:rPr>
                          <w:t>المرافق</w:t>
                        </w:r>
                        <w:proofErr w:type="gramEnd"/>
                        <w:r w:rsidRPr="00D41885">
                          <w:rPr>
                            <w:rFonts w:asciiTheme="majorBidi" w:eastAsia="Times New Roman" w:hAnsiTheme="majorBidi" w:cstheme="majorBidi"/>
                            <w:b/>
                            <w:bCs/>
                            <w:sz w:val="28"/>
                            <w:szCs w:val="28"/>
                            <w:rtl/>
                            <w:lang w:eastAsia="fr-FR"/>
                          </w:rPr>
                          <w:t xml:space="preserve"> العامة الإدارية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هي المرافق التي تمارس النشاط الإداري انطلاقا </w:t>
                        </w:r>
                        <w:proofErr w:type="gramStart"/>
                        <w:r w:rsidRPr="00D41885">
                          <w:rPr>
                            <w:rFonts w:asciiTheme="majorBidi" w:eastAsia="Times New Roman" w:hAnsiTheme="majorBidi" w:cstheme="majorBidi"/>
                            <w:b/>
                            <w:bCs/>
                            <w:sz w:val="28"/>
                            <w:szCs w:val="28"/>
                            <w:rtl/>
                            <w:lang w:eastAsia="fr-FR"/>
                          </w:rPr>
                          <w:t>من</w:t>
                        </w:r>
                        <w:proofErr w:type="gramEnd"/>
                        <w:r w:rsidRPr="00D41885">
                          <w:rPr>
                            <w:rFonts w:asciiTheme="majorBidi" w:eastAsia="Times New Roman" w:hAnsiTheme="majorBidi" w:cstheme="majorBidi"/>
                            <w:b/>
                            <w:bCs/>
                            <w:sz w:val="28"/>
                            <w:szCs w:val="28"/>
                            <w:rtl/>
                            <w:lang w:eastAsia="fr-FR"/>
                          </w:rPr>
                          <w:t xml:space="preserve"> كونه وظيفة إدارية بحتة.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تدخل فيها المرافق التقليدية التي تعد أساسا لمفهوم القانون </w:t>
                        </w:r>
                        <w:proofErr w:type="spellStart"/>
                        <w:r w:rsidRPr="00D41885">
                          <w:rPr>
                            <w:rFonts w:asciiTheme="majorBidi" w:eastAsia="Times New Roman" w:hAnsiTheme="majorBidi" w:cstheme="majorBidi"/>
                            <w:b/>
                            <w:bCs/>
                            <w:sz w:val="28"/>
                            <w:szCs w:val="28"/>
                            <w:rtl/>
                            <w:lang w:eastAsia="fr-FR"/>
                          </w:rPr>
                          <w:t>الإداري</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تنصب على وظائف الدولة الأساسية في حماية الأمن الداخلي و الخارجي.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يخضع هذا النوع من المرافق لقواعد القانون </w:t>
                        </w:r>
                        <w:proofErr w:type="spellStart"/>
                        <w:r w:rsidRPr="00D41885">
                          <w:rPr>
                            <w:rFonts w:asciiTheme="majorBidi" w:eastAsia="Times New Roman" w:hAnsiTheme="majorBidi" w:cstheme="majorBidi"/>
                            <w:b/>
                            <w:bCs/>
                            <w:sz w:val="28"/>
                            <w:szCs w:val="28"/>
                            <w:rtl/>
                            <w:lang w:eastAsia="fr-FR"/>
                          </w:rPr>
                          <w:t>العام</w:t>
                        </w:r>
                        <w:proofErr w:type="gramStart"/>
                        <w:r w:rsidRPr="00D41885">
                          <w:rPr>
                            <w:rFonts w:asciiTheme="majorBidi" w:eastAsia="Times New Roman" w:hAnsiTheme="majorBidi" w:cstheme="majorBidi"/>
                            <w:b/>
                            <w:bCs/>
                            <w:sz w:val="28"/>
                            <w:szCs w:val="28"/>
                            <w:rtl/>
                            <w:lang w:eastAsia="fr-FR"/>
                          </w:rPr>
                          <w:t>،ومن</w:t>
                        </w:r>
                        <w:proofErr w:type="spellEnd"/>
                        <w:proofErr w:type="gram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أمثلتها:مرفق</w:t>
                        </w:r>
                        <w:proofErr w:type="spell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العدالة،مرفق</w:t>
                        </w:r>
                        <w:proofErr w:type="spellEnd"/>
                        <w:r w:rsidRPr="00D41885">
                          <w:rPr>
                            <w:rFonts w:asciiTheme="majorBidi" w:eastAsia="Times New Roman" w:hAnsiTheme="majorBidi" w:cstheme="majorBidi"/>
                            <w:b/>
                            <w:bCs/>
                            <w:sz w:val="28"/>
                            <w:szCs w:val="28"/>
                            <w:rtl/>
                            <w:lang w:eastAsia="fr-FR"/>
                          </w:rPr>
                          <w:t xml:space="preserve"> </w:t>
                        </w:r>
                        <w:r w:rsidRPr="00D41885">
                          <w:rPr>
                            <w:rFonts w:asciiTheme="majorBidi" w:eastAsia="Times New Roman" w:hAnsiTheme="majorBidi" w:cstheme="majorBidi"/>
                            <w:b/>
                            <w:bCs/>
                            <w:sz w:val="28"/>
                            <w:szCs w:val="28"/>
                            <w:rtl/>
                            <w:lang w:eastAsia="fr-FR"/>
                          </w:rPr>
                          <w:lastRenderedPageBreak/>
                          <w:t>الصحة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مرفق التعليم</w:t>
                        </w:r>
                        <w:proofErr w:type="gramStart"/>
                        <w:r w:rsidRPr="00D41885">
                          <w:rPr>
                            <w:rFonts w:asciiTheme="majorBidi" w:eastAsia="Times New Roman" w:hAnsiTheme="majorBidi" w:cstheme="majorBidi"/>
                            <w:b/>
                            <w:bCs/>
                            <w:sz w:val="28"/>
                            <w:szCs w:val="28"/>
                            <w:rtl/>
                            <w:lang w:eastAsia="fr-FR"/>
                          </w:rPr>
                          <w:t>،.</w:t>
                        </w:r>
                        <w:proofErr w:type="gramEnd"/>
                        <w:r w:rsidRPr="00D41885">
                          <w:rPr>
                            <w:rFonts w:asciiTheme="majorBidi" w:eastAsia="Times New Roman" w:hAnsiTheme="majorBidi" w:cstheme="majorBidi"/>
                            <w:b/>
                            <w:bCs/>
                            <w:sz w:val="28"/>
                            <w:szCs w:val="28"/>
                            <w:rtl/>
                            <w:lang w:eastAsia="fr-FR"/>
                          </w:rPr>
                          <w:t>..</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ثـانـيـا:</w:t>
                        </w:r>
                        <w:r w:rsidRPr="00D41885">
                          <w:rPr>
                            <w:rFonts w:asciiTheme="majorBidi" w:eastAsia="Times New Roman" w:hAnsiTheme="majorBidi" w:cstheme="majorBidi"/>
                            <w:b/>
                            <w:bCs/>
                            <w:sz w:val="28"/>
                            <w:szCs w:val="28"/>
                            <w:rtl/>
                            <w:lang w:eastAsia="fr-FR"/>
                          </w:rPr>
                          <w:t> </w:t>
                        </w:r>
                        <w:proofErr w:type="gramStart"/>
                        <w:r w:rsidRPr="00D41885">
                          <w:rPr>
                            <w:rFonts w:asciiTheme="majorBidi" w:eastAsia="Times New Roman" w:hAnsiTheme="majorBidi" w:cstheme="majorBidi"/>
                            <w:b/>
                            <w:bCs/>
                            <w:sz w:val="28"/>
                            <w:szCs w:val="28"/>
                            <w:rtl/>
                            <w:lang w:eastAsia="fr-FR"/>
                          </w:rPr>
                          <w:t>المرافق</w:t>
                        </w:r>
                        <w:proofErr w:type="gramEnd"/>
                        <w:r w:rsidRPr="00D41885">
                          <w:rPr>
                            <w:rFonts w:asciiTheme="majorBidi" w:eastAsia="Times New Roman" w:hAnsiTheme="majorBidi" w:cstheme="majorBidi"/>
                            <w:b/>
                            <w:bCs/>
                            <w:sz w:val="28"/>
                            <w:szCs w:val="28"/>
                            <w:rtl/>
                            <w:lang w:eastAsia="fr-FR"/>
                          </w:rPr>
                          <w:t xml:space="preserve"> العامة الاجتماعية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هي</w:t>
                        </w:r>
                        <w:proofErr w:type="gramEnd"/>
                        <w:r w:rsidRPr="00D41885">
                          <w:rPr>
                            <w:rFonts w:asciiTheme="majorBidi" w:eastAsia="Times New Roman" w:hAnsiTheme="majorBidi" w:cstheme="majorBidi"/>
                            <w:b/>
                            <w:bCs/>
                            <w:sz w:val="28"/>
                            <w:szCs w:val="28"/>
                            <w:rtl/>
                            <w:lang w:eastAsia="fr-FR"/>
                          </w:rPr>
                          <w:t xml:space="preserve"> مجموعة المرافق العامة التي تمارس نشاطا اجتماعيا من أجل تحقيق أهداف اجتماعية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من أمثلتها: مرفق الضمان </w:t>
                        </w:r>
                        <w:proofErr w:type="spellStart"/>
                        <w:r w:rsidRPr="00D41885">
                          <w:rPr>
                            <w:rFonts w:asciiTheme="majorBidi" w:eastAsia="Times New Roman" w:hAnsiTheme="majorBidi" w:cstheme="majorBidi"/>
                            <w:b/>
                            <w:bCs/>
                            <w:sz w:val="28"/>
                            <w:szCs w:val="28"/>
                            <w:rtl/>
                            <w:lang w:eastAsia="fr-FR"/>
                          </w:rPr>
                          <w:t>الاجتماعي</w:t>
                        </w:r>
                        <w:proofErr w:type="gramStart"/>
                        <w:r w:rsidRPr="00D41885">
                          <w:rPr>
                            <w:rFonts w:asciiTheme="majorBidi" w:eastAsia="Times New Roman" w:hAnsiTheme="majorBidi" w:cstheme="majorBidi"/>
                            <w:b/>
                            <w:bCs/>
                            <w:sz w:val="28"/>
                            <w:szCs w:val="28"/>
                            <w:rtl/>
                            <w:lang w:eastAsia="fr-FR"/>
                          </w:rPr>
                          <w:t>،مرفق</w:t>
                        </w:r>
                        <w:proofErr w:type="spellEnd"/>
                        <w:proofErr w:type="gramEnd"/>
                        <w:r w:rsidRPr="00D41885">
                          <w:rPr>
                            <w:rFonts w:asciiTheme="majorBidi" w:eastAsia="Times New Roman" w:hAnsiTheme="majorBidi" w:cstheme="majorBidi"/>
                            <w:b/>
                            <w:bCs/>
                            <w:sz w:val="28"/>
                            <w:szCs w:val="28"/>
                            <w:rtl/>
                            <w:lang w:eastAsia="fr-FR"/>
                          </w:rPr>
                          <w:t xml:space="preserve"> التأمينات،...</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لكن يخضع هذا النوع من المرافق لقواعد القانون الإداري و القانون الخاص.</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ثـالـثـا:</w:t>
                        </w:r>
                        <w:r w:rsidRPr="00D41885">
                          <w:rPr>
                            <w:rFonts w:asciiTheme="majorBidi" w:eastAsia="Times New Roman" w:hAnsiTheme="majorBidi" w:cstheme="majorBidi"/>
                            <w:b/>
                            <w:bCs/>
                            <w:sz w:val="28"/>
                            <w:szCs w:val="28"/>
                            <w:rtl/>
                            <w:lang w:eastAsia="fr-FR"/>
                          </w:rPr>
                          <w:t> </w:t>
                        </w:r>
                        <w:proofErr w:type="gramStart"/>
                        <w:r w:rsidRPr="00D41885">
                          <w:rPr>
                            <w:rFonts w:asciiTheme="majorBidi" w:eastAsia="Times New Roman" w:hAnsiTheme="majorBidi" w:cstheme="majorBidi"/>
                            <w:b/>
                            <w:bCs/>
                            <w:sz w:val="28"/>
                            <w:szCs w:val="28"/>
                            <w:rtl/>
                            <w:lang w:eastAsia="fr-FR"/>
                          </w:rPr>
                          <w:t>المرافق</w:t>
                        </w:r>
                        <w:proofErr w:type="gramEnd"/>
                        <w:r w:rsidRPr="00D41885">
                          <w:rPr>
                            <w:rFonts w:asciiTheme="majorBidi" w:eastAsia="Times New Roman" w:hAnsiTheme="majorBidi" w:cstheme="majorBidi"/>
                            <w:b/>
                            <w:bCs/>
                            <w:sz w:val="28"/>
                            <w:szCs w:val="28"/>
                            <w:rtl/>
                            <w:lang w:eastAsia="fr-FR"/>
                          </w:rPr>
                          <w:t xml:space="preserve"> العامة الاقتصادية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يقصد بها المرافق التي تزاول نشاطا اقتصاديا بهدف تحقيق أهداف اقتصادية لإشباع حاجات عامة </w:t>
                        </w:r>
                        <w:proofErr w:type="spellStart"/>
                        <w:r w:rsidRPr="00D41885">
                          <w:rPr>
                            <w:rFonts w:asciiTheme="majorBidi" w:eastAsia="Times New Roman" w:hAnsiTheme="majorBidi" w:cstheme="majorBidi"/>
                            <w:b/>
                            <w:bCs/>
                            <w:sz w:val="28"/>
                            <w:szCs w:val="28"/>
                            <w:rtl/>
                            <w:lang w:eastAsia="fr-FR"/>
                          </w:rPr>
                          <w:t>صناعية</w:t>
                        </w:r>
                        <w:proofErr w:type="gramStart"/>
                        <w:r w:rsidRPr="00D41885">
                          <w:rPr>
                            <w:rFonts w:asciiTheme="majorBidi" w:eastAsia="Times New Roman" w:hAnsiTheme="majorBidi" w:cstheme="majorBidi"/>
                            <w:b/>
                            <w:bCs/>
                            <w:sz w:val="28"/>
                            <w:szCs w:val="28"/>
                            <w:rtl/>
                            <w:lang w:eastAsia="fr-FR"/>
                          </w:rPr>
                          <w:t>،تجارية</w:t>
                        </w:r>
                        <w:proofErr w:type="gramEnd"/>
                        <w:r w:rsidRPr="00D41885">
                          <w:rPr>
                            <w:rFonts w:asciiTheme="majorBidi" w:eastAsia="Times New Roman" w:hAnsiTheme="majorBidi" w:cstheme="majorBidi"/>
                            <w:b/>
                            <w:bCs/>
                            <w:sz w:val="28"/>
                            <w:szCs w:val="28"/>
                            <w:rtl/>
                            <w:lang w:eastAsia="fr-FR"/>
                          </w:rPr>
                          <w:t>،مالية،زراعية</w:t>
                        </w:r>
                        <w:proofErr w:type="spellEnd"/>
                        <w:r w:rsidRPr="00D41885">
                          <w:rPr>
                            <w:rFonts w:asciiTheme="majorBidi" w:eastAsia="Times New Roman" w:hAnsiTheme="majorBidi" w:cstheme="majorBidi"/>
                            <w:b/>
                            <w:bCs/>
                            <w:sz w:val="28"/>
                            <w:szCs w:val="28"/>
                            <w:rtl/>
                            <w:lang w:eastAsia="fr-FR"/>
                          </w:rPr>
                          <w:t>.</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تخضع هذه </w:t>
                        </w:r>
                        <w:proofErr w:type="gramStart"/>
                        <w:r w:rsidRPr="00D41885">
                          <w:rPr>
                            <w:rFonts w:asciiTheme="majorBidi" w:eastAsia="Times New Roman" w:hAnsiTheme="majorBidi" w:cstheme="majorBidi"/>
                            <w:b/>
                            <w:bCs/>
                            <w:sz w:val="28"/>
                            <w:szCs w:val="28"/>
                            <w:rtl/>
                            <w:lang w:eastAsia="fr-FR"/>
                          </w:rPr>
                          <w:t>المرافق</w:t>
                        </w:r>
                        <w:proofErr w:type="gramEnd"/>
                        <w:r w:rsidRPr="00D41885">
                          <w:rPr>
                            <w:rFonts w:asciiTheme="majorBidi" w:eastAsia="Times New Roman" w:hAnsiTheme="majorBidi" w:cstheme="majorBidi"/>
                            <w:b/>
                            <w:bCs/>
                            <w:sz w:val="28"/>
                            <w:szCs w:val="28"/>
                            <w:rtl/>
                            <w:lang w:eastAsia="fr-FR"/>
                          </w:rPr>
                          <w:t xml:space="preserve"> لقواعد القانون الإداري و القانون الخاص ( القانون التجاري و قانون العمل).و من أمثلتها مرفق النقل </w:t>
                        </w:r>
                        <w:proofErr w:type="spellStart"/>
                        <w:r w:rsidRPr="00D41885">
                          <w:rPr>
                            <w:rFonts w:asciiTheme="majorBidi" w:eastAsia="Times New Roman" w:hAnsiTheme="majorBidi" w:cstheme="majorBidi"/>
                            <w:b/>
                            <w:bCs/>
                            <w:sz w:val="28"/>
                            <w:szCs w:val="28"/>
                            <w:rtl/>
                            <w:lang w:eastAsia="fr-FR"/>
                          </w:rPr>
                          <w:t>بأنواعه</w:t>
                        </w:r>
                        <w:proofErr w:type="gramStart"/>
                        <w:r w:rsidRPr="00D41885">
                          <w:rPr>
                            <w:rFonts w:asciiTheme="majorBidi" w:eastAsia="Times New Roman" w:hAnsiTheme="majorBidi" w:cstheme="majorBidi"/>
                            <w:b/>
                            <w:bCs/>
                            <w:sz w:val="28"/>
                            <w:szCs w:val="28"/>
                            <w:rtl/>
                            <w:lang w:eastAsia="fr-FR"/>
                          </w:rPr>
                          <w:t>،البري</w:t>
                        </w:r>
                        <w:proofErr w:type="gramEnd"/>
                        <w:r w:rsidRPr="00D41885">
                          <w:rPr>
                            <w:rFonts w:asciiTheme="majorBidi" w:eastAsia="Times New Roman" w:hAnsiTheme="majorBidi" w:cstheme="majorBidi"/>
                            <w:b/>
                            <w:bCs/>
                            <w:sz w:val="28"/>
                            <w:szCs w:val="28"/>
                            <w:rtl/>
                            <w:lang w:eastAsia="fr-FR"/>
                          </w:rPr>
                          <w:t>،البحري،الجوي،و</w:t>
                        </w:r>
                        <w:proofErr w:type="spellEnd"/>
                        <w:r w:rsidRPr="00D41885">
                          <w:rPr>
                            <w:rFonts w:asciiTheme="majorBidi" w:eastAsia="Times New Roman" w:hAnsiTheme="majorBidi" w:cstheme="majorBidi"/>
                            <w:b/>
                            <w:bCs/>
                            <w:sz w:val="28"/>
                            <w:szCs w:val="28"/>
                            <w:rtl/>
                            <w:lang w:eastAsia="fr-FR"/>
                          </w:rPr>
                          <w:t xml:space="preserve"> بواسطة السكك الحديدية.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رابـعـا:</w:t>
                        </w:r>
                        <w:r w:rsidRPr="00D41885">
                          <w:rPr>
                            <w:rFonts w:asciiTheme="majorBidi" w:eastAsia="Times New Roman" w:hAnsiTheme="majorBidi" w:cstheme="majorBidi"/>
                            <w:b/>
                            <w:bCs/>
                            <w:sz w:val="28"/>
                            <w:szCs w:val="28"/>
                            <w:rtl/>
                            <w:lang w:eastAsia="fr-FR"/>
                          </w:rPr>
                          <w:t> </w:t>
                        </w:r>
                        <w:proofErr w:type="gramStart"/>
                        <w:r w:rsidRPr="00D41885">
                          <w:rPr>
                            <w:rFonts w:asciiTheme="majorBidi" w:eastAsia="Times New Roman" w:hAnsiTheme="majorBidi" w:cstheme="majorBidi"/>
                            <w:b/>
                            <w:bCs/>
                            <w:sz w:val="28"/>
                            <w:szCs w:val="28"/>
                            <w:rtl/>
                            <w:lang w:eastAsia="fr-FR"/>
                          </w:rPr>
                          <w:t>المرافق</w:t>
                        </w:r>
                        <w:proofErr w:type="gramEnd"/>
                        <w:r w:rsidRPr="00D41885">
                          <w:rPr>
                            <w:rFonts w:asciiTheme="majorBidi" w:eastAsia="Times New Roman" w:hAnsiTheme="majorBidi" w:cstheme="majorBidi"/>
                            <w:b/>
                            <w:bCs/>
                            <w:sz w:val="28"/>
                            <w:szCs w:val="28"/>
                            <w:rtl/>
                            <w:lang w:eastAsia="fr-FR"/>
                          </w:rPr>
                          <w:t xml:space="preserve"> العامة المهنية أو النقابية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تتولى هذه المرافق توجيه النشاط المهني بواسطة هيئات يخولها القانون بعض امتيازات السلطة العامة كنقابات المهن الزراعية و نقابة المهندسين و نقابة </w:t>
                        </w:r>
                        <w:proofErr w:type="spellStart"/>
                        <w:r w:rsidRPr="00D41885">
                          <w:rPr>
                            <w:rFonts w:asciiTheme="majorBidi" w:eastAsia="Times New Roman" w:hAnsiTheme="majorBidi" w:cstheme="majorBidi"/>
                            <w:b/>
                            <w:bCs/>
                            <w:sz w:val="28"/>
                            <w:szCs w:val="28"/>
                            <w:rtl/>
                            <w:lang w:eastAsia="fr-FR"/>
                          </w:rPr>
                          <w:t>الأطباء،و</w:t>
                        </w:r>
                        <w:proofErr w:type="spellEnd"/>
                        <w:r w:rsidRPr="00D41885">
                          <w:rPr>
                            <w:rFonts w:asciiTheme="majorBidi" w:eastAsia="Times New Roman" w:hAnsiTheme="majorBidi" w:cstheme="majorBidi"/>
                            <w:b/>
                            <w:bCs/>
                            <w:sz w:val="28"/>
                            <w:szCs w:val="28"/>
                            <w:rtl/>
                            <w:lang w:eastAsia="fr-FR"/>
                          </w:rPr>
                          <w:t xml:space="preserve"> غرف التجارة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غيرها...حيث تلزم القوانين المشتغلين بإحدى هذه المهن أن يشتركوا في </w:t>
                        </w:r>
                        <w:proofErr w:type="spellStart"/>
                        <w:r w:rsidRPr="00D41885">
                          <w:rPr>
                            <w:rFonts w:asciiTheme="majorBidi" w:eastAsia="Times New Roman" w:hAnsiTheme="majorBidi" w:cstheme="majorBidi"/>
                            <w:b/>
                            <w:bCs/>
                            <w:sz w:val="28"/>
                            <w:szCs w:val="28"/>
                            <w:rtl/>
                            <w:lang w:eastAsia="fr-FR"/>
                          </w:rPr>
                          <w:t>عضويتها</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أن يخضعوا لسلطتها .     ( 3 )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كمثال على هذا النوع من المرافق </w:t>
                        </w:r>
                        <w:proofErr w:type="spellStart"/>
                        <w:r w:rsidRPr="00D41885">
                          <w:rPr>
                            <w:rFonts w:asciiTheme="majorBidi" w:eastAsia="Times New Roman" w:hAnsiTheme="majorBidi" w:cstheme="majorBidi"/>
                            <w:b/>
                            <w:bCs/>
                            <w:sz w:val="28"/>
                            <w:szCs w:val="28"/>
                            <w:rtl/>
                            <w:lang w:eastAsia="fr-FR"/>
                          </w:rPr>
                          <w:t>نذكر:نقابة</w:t>
                        </w:r>
                        <w:proofErr w:type="spell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المحامين،نقابة</w:t>
                        </w:r>
                        <w:proofErr w:type="spellEnd"/>
                        <w:r w:rsidRPr="00D41885">
                          <w:rPr>
                            <w:rFonts w:asciiTheme="majorBidi" w:eastAsia="Times New Roman" w:hAnsiTheme="majorBidi" w:cstheme="majorBidi"/>
                            <w:b/>
                            <w:bCs/>
                            <w:sz w:val="28"/>
                            <w:szCs w:val="28"/>
                            <w:rtl/>
                            <w:lang w:eastAsia="fr-FR"/>
                          </w:rPr>
                          <w:t xml:space="preserve"> الأطباء،...</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تخضع هذه </w:t>
                        </w:r>
                        <w:proofErr w:type="gramStart"/>
                        <w:r w:rsidRPr="00D41885">
                          <w:rPr>
                            <w:rFonts w:asciiTheme="majorBidi" w:eastAsia="Times New Roman" w:hAnsiTheme="majorBidi" w:cstheme="majorBidi"/>
                            <w:b/>
                            <w:bCs/>
                            <w:sz w:val="28"/>
                            <w:szCs w:val="28"/>
                            <w:rtl/>
                            <w:lang w:eastAsia="fr-FR"/>
                          </w:rPr>
                          <w:t>المرافق</w:t>
                        </w:r>
                        <w:proofErr w:type="gramEnd"/>
                        <w:r w:rsidRPr="00D41885">
                          <w:rPr>
                            <w:rFonts w:asciiTheme="majorBidi" w:eastAsia="Times New Roman" w:hAnsiTheme="majorBidi" w:cstheme="majorBidi"/>
                            <w:b/>
                            <w:bCs/>
                            <w:sz w:val="28"/>
                            <w:szCs w:val="28"/>
                            <w:rtl/>
                            <w:lang w:eastAsia="fr-FR"/>
                          </w:rPr>
                          <w:t xml:space="preserve"> لمزيج من قواعد القانون الإداري و القانون الخاص.</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ــــــــــــــــــــــــــــــــ</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(3). </w:t>
                        </w:r>
                        <w:proofErr w:type="spellStart"/>
                        <w:r w:rsidRPr="00D41885">
                          <w:rPr>
                            <w:rFonts w:asciiTheme="majorBidi" w:eastAsia="Times New Roman" w:hAnsiTheme="majorBidi" w:cstheme="majorBidi"/>
                            <w:b/>
                            <w:bCs/>
                            <w:sz w:val="28"/>
                            <w:szCs w:val="28"/>
                            <w:rtl/>
                            <w:lang w:eastAsia="fr-FR"/>
                          </w:rPr>
                          <w:t>عوضة،محمد</w:t>
                        </w:r>
                        <w:proofErr w:type="spellEnd"/>
                        <w:r w:rsidRPr="00D41885">
                          <w:rPr>
                            <w:rFonts w:asciiTheme="majorBidi" w:eastAsia="Times New Roman" w:hAnsiTheme="majorBidi" w:cstheme="majorBidi"/>
                            <w:b/>
                            <w:bCs/>
                            <w:sz w:val="28"/>
                            <w:szCs w:val="28"/>
                            <w:rtl/>
                            <w:lang w:eastAsia="fr-FR"/>
                          </w:rPr>
                          <w:t>، المبادئ الأساسية للقانون الإداري. ص 90.</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03</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تقسيم المرافق العامة وفقا لمداها الإقليمي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 </w:t>
                        </w:r>
                        <w:proofErr w:type="gramStart"/>
                        <w:r w:rsidRPr="00D41885">
                          <w:rPr>
                            <w:rFonts w:asciiTheme="majorBidi" w:eastAsia="Times New Roman" w:hAnsiTheme="majorBidi" w:cstheme="majorBidi"/>
                            <w:b/>
                            <w:bCs/>
                            <w:sz w:val="28"/>
                            <w:szCs w:val="28"/>
                            <w:rtl/>
                            <w:lang w:eastAsia="fr-FR"/>
                          </w:rPr>
                          <w:t>مرافق</w:t>
                        </w:r>
                        <w:proofErr w:type="gramEnd"/>
                        <w:r w:rsidRPr="00D41885">
                          <w:rPr>
                            <w:rFonts w:asciiTheme="majorBidi" w:eastAsia="Times New Roman" w:hAnsiTheme="majorBidi" w:cstheme="majorBidi"/>
                            <w:b/>
                            <w:bCs/>
                            <w:sz w:val="28"/>
                            <w:szCs w:val="28"/>
                            <w:rtl/>
                            <w:lang w:eastAsia="fr-FR"/>
                          </w:rPr>
                          <w:t xml:space="preserve"> عامة وطنية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هي المرافق التي تنشأ لتحقيق أهداف على المستوى الوطني و مثالها مرفق الشرطة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مرفق </w:t>
                        </w:r>
                        <w:proofErr w:type="spellStart"/>
                        <w:r w:rsidRPr="00D41885">
                          <w:rPr>
                            <w:rFonts w:asciiTheme="majorBidi" w:eastAsia="Times New Roman" w:hAnsiTheme="majorBidi" w:cstheme="majorBidi"/>
                            <w:b/>
                            <w:bCs/>
                            <w:sz w:val="28"/>
                            <w:szCs w:val="28"/>
                            <w:rtl/>
                            <w:lang w:eastAsia="fr-FR"/>
                          </w:rPr>
                          <w:t>الجمارك</w:t>
                        </w:r>
                        <w:proofErr w:type="gramStart"/>
                        <w:r w:rsidRPr="00D41885">
                          <w:rPr>
                            <w:rFonts w:asciiTheme="majorBidi" w:eastAsia="Times New Roman" w:hAnsiTheme="majorBidi" w:cstheme="majorBidi"/>
                            <w:b/>
                            <w:bCs/>
                            <w:sz w:val="28"/>
                            <w:szCs w:val="28"/>
                            <w:rtl/>
                            <w:lang w:eastAsia="fr-FR"/>
                          </w:rPr>
                          <w:t>،مرفق</w:t>
                        </w:r>
                        <w:proofErr w:type="spellEnd"/>
                        <w:proofErr w:type="gramEnd"/>
                        <w:r w:rsidRPr="00D41885">
                          <w:rPr>
                            <w:rFonts w:asciiTheme="majorBidi" w:eastAsia="Times New Roman" w:hAnsiTheme="majorBidi" w:cstheme="majorBidi"/>
                            <w:b/>
                            <w:bCs/>
                            <w:sz w:val="28"/>
                            <w:szCs w:val="28"/>
                            <w:rtl/>
                            <w:lang w:eastAsia="fr-FR"/>
                          </w:rPr>
                          <w:t xml:space="preserve"> القضاء،...</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بالنسبة لهذا النوع من المرافق تعتبر الدولة مسؤولة عن تعويض الأضرار التي قد تحدث للأفراد نتيجة ممارستها المباشرة لهذا النشاط.</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ثـانـيـا: </w:t>
                        </w:r>
                        <w:r w:rsidRPr="00D41885">
                          <w:rPr>
                            <w:rFonts w:asciiTheme="majorBidi" w:eastAsia="Times New Roman" w:hAnsiTheme="majorBidi" w:cstheme="majorBidi"/>
                            <w:b/>
                            <w:bCs/>
                            <w:sz w:val="28"/>
                            <w:szCs w:val="28"/>
                            <w:rtl/>
                            <w:lang w:eastAsia="fr-FR"/>
                          </w:rPr>
                          <w:t>مرافق عامة محلية (ولائية و بلدية)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قانون الولاية و البلدية يسمح بإنشاء مرفق عامة كمرافق حماية </w:t>
                        </w:r>
                        <w:proofErr w:type="spellStart"/>
                        <w:r w:rsidRPr="00D41885">
                          <w:rPr>
                            <w:rFonts w:asciiTheme="majorBidi" w:eastAsia="Times New Roman" w:hAnsiTheme="majorBidi" w:cstheme="majorBidi"/>
                            <w:b/>
                            <w:bCs/>
                            <w:sz w:val="28"/>
                            <w:szCs w:val="28"/>
                            <w:rtl/>
                            <w:lang w:eastAsia="fr-FR"/>
                          </w:rPr>
                          <w:t>الغابات</w:t>
                        </w:r>
                        <w:proofErr w:type="gramStart"/>
                        <w:r w:rsidRPr="00D41885">
                          <w:rPr>
                            <w:rFonts w:asciiTheme="majorBidi" w:eastAsia="Times New Roman" w:hAnsiTheme="majorBidi" w:cstheme="majorBidi"/>
                            <w:b/>
                            <w:bCs/>
                            <w:sz w:val="28"/>
                            <w:szCs w:val="28"/>
                            <w:rtl/>
                            <w:lang w:eastAsia="fr-FR"/>
                          </w:rPr>
                          <w:t>،كما</w:t>
                        </w:r>
                        <w:proofErr w:type="spellEnd"/>
                        <w:proofErr w:type="gramEnd"/>
                        <w:r w:rsidRPr="00D41885">
                          <w:rPr>
                            <w:rFonts w:asciiTheme="majorBidi" w:eastAsia="Times New Roman" w:hAnsiTheme="majorBidi" w:cstheme="majorBidi"/>
                            <w:b/>
                            <w:bCs/>
                            <w:sz w:val="28"/>
                            <w:szCs w:val="28"/>
                            <w:rtl/>
                            <w:lang w:eastAsia="fr-FR"/>
                          </w:rPr>
                          <w:t xml:space="preserve"> يسمح بإنشاء مرافق ذات طابع </w:t>
                        </w:r>
                        <w:proofErr w:type="spellStart"/>
                        <w:r w:rsidRPr="00D41885">
                          <w:rPr>
                            <w:rFonts w:asciiTheme="majorBidi" w:eastAsia="Times New Roman" w:hAnsiTheme="majorBidi" w:cstheme="majorBidi"/>
                            <w:b/>
                            <w:bCs/>
                            <w:sz w:val="28"/>
                            <w:szCs w:val="28"/>
                            <w:rtl/>
                            <w:lang w:eastAsia="fr-FR"/>
                          </w:rPr>
                          <w:t>اقتصادي،كالمؤسسات،الشركات،الوحدات</w:t>
                        </w:r>
                        <w:proofErr w:type="spellEnd"/>
                        <w:r w:rsidRPr="00D41885">
                          <w:rPr>
                            <w:rFonts w:asciiTheme="majorBidi" w:eastAsia="Times New Roman" w:hAnsiTheme="majorBidi" w:cstheme="majorBidi"/>
                            <w:b/>
                            <w:bCs/>
                            <w:sz w:val="28"/>
                            <w:szCs w:val="28"/>
                            <w:rtl/>
                            <w:lang w:eastAsia="fr-FR"/>
                          </w:rPr>
                          <w:t xml:space="preserve"> الإنتاجية،...و يكون ذلك بموافقة الوالي و المصادقة عنها.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lastRenderedPageBreak/>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الثاني: </w:t>
                        </w:r>
                        <w:r w:rsidRPr="00D41885">
                          <w:rPr>
                            <w:rFonts w:asciiTheme="majorBidi" w:eastAsia="Times New Roman" w:hAnsiTheme="majorBidi" w:cstheme="majorBidi"/>
                            <w:b/>
                            <w:bCs/>
                            <w:sz w:val="28"/>
                            <w:szCs w:val="28"/>
                            <w:rtl/>
                            <w:lang w:eastAsia="fr-FR"/>
                          </w:rPr>
                          <w:t>تقسيم المرافق العامة وفقا لأسلوب إنشائها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المرافق العامة التي تنشئها الدولة بإرادتها الصريحة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هي</w:t>
                        </w:r>
                        <w:proofErr w:type="gramEnd"/>
                        <w:r w:rsidRPr="00D41885">
                          <w:rPr>
                            <w:rFonts w:asciiTheme="majorBidi" w:eastAsia="Times New Roman" w:hAnsiTheme="majorBidi" w:cstheme="majorBidi"/>
                            <w:b/>
                            <w:bCs/>
                            <w:sz w:val="28"/>
                            <w:szCs w:val="28"/>
                            <w:rtl/>
                            <w:lang w:eastAsia="fr-FR"/>
                          </w:rPr>
                          <w:t xml:space="preserve"> المرافق الاختيارية التي تتمتع السلطة الإدارية المختصة بحرية التصرف بصدد إنشائها من أجل القيام بنشاط محدد و يتم ذلك بتدخل السلطة التشريعية.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من الأمثلة عليها مرفق </w:t>
                        </w:r>
                        <w:proofErr w:type="spellStart"/>
                        <w:r w:rsidRPr="00D41885">
                          <w:rPr>
                            <w:rFonts w:asciiTheme="majorBidi" w:eastAsia="Times New Roman" w:hAnsiTheme="majorBidi" w:cstheme="majorBidi"/>
                            <w:b/>
                            <w:bCs/>
                            <w:sz w:val="28"/>
                            <w:szCs w:val="28"/>
                            <w:rtl/>
                            <w:lang w:eastAsia="fr-FR"/>
                          </w:rPr>
                          <w:t>المواصلات</w:t>
                        </w:r>
                        <w:proofErr w:type="gramStart"/>
                        <w:r w:rsidRPr="00D41885">
                          <w:rPr>
                            <w:rFonts w:asciiTheme="majorBidi" w:eastAsia="Times New Roman" w:hAnsiTheme="majorBidi" w:cstheme="majorBidi"/>
                            <w:b/>
                            <w:bCs/>
                            <w:sz w:val="28"/>
                            <w:szCs w:val="28"/>
                            <w:rtl/>
                            <w:lang w:eastAsia="fr-FR"/>
                          </w:rPr>
                          <w:t>،مرفق</w:t>
                        </w:r>
                        <w:proofErr w:type="spellEnd"/>
                        <w:proofErr w:type="gramEnd"/>
                        <w:r w:rsidRPr="00D41885">
                          <w:rPr>
                            <w:rFonts w:asciiTheme="majorBidi" w:eastAsia="Times New Roman" w:hAnsiTheme="majorBidi" w:cstheme="majorBidi"/>
                            <w:b/>
                            <w:bCs/>
                            <w:sz w:val="28"/>
                            <w:szCs w:val="28"/>
                            <w:rtl/>
                            <w:lang w:eastAsia="fr-FR"/>
                          </w:rPr>
                          <w:t xml:space="preserve"> المناجم،...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ثـانـيـا:</w:t>
                        </w:r>
                        <w:r w:rsidRPr="00D41885">
                          <w:rPr>
                            <w:rFonts w:asciiTheme="majorBidi" w:eastAsia="Times New Roman" w:hAnsiTheme="majorBidi" w:cstheme="majorBidi"/>
                            <w:b/>
                            <w:bCs/>
                            <w:sz w:val="28"/>
                            <w:szCs w:val="28"/>
                            <w:rtl/>
                            <w:lang w:eastAsia="fr-FR"/>
                          </w:rPr>
                          <w:t> </w:t>
                        </w:r>
                        <w:proofErr w:type="gramStart"/>
                        <w:r w:rsidRPr="00D41885">
                          <w:rPr>
                            <w:rFonts w:asciiTheme="majorBidi" w:eastAsia="Times New Roman" w:hAnsiTheme="majorBidi" w:cstheme="majorBidi"/>
                            <w:b/>
                            <w:bCs/>
                            <w:sz w:val="28"/>
                            <w:szCs w:val="28"/>
                            <w:rtl/>
                            <w:lang w:eastAsia="fr-FR"/>
                          </w:rPr>
                          <w:t>المرافق</w:t>
                        </w:r>
                        <w:proofErr w:type="gramEnd"/>
                        <w:r w:rsidRPr="00D41885">
                          <w:rPr>
                            <w:rFonts w:asciiTheme="majorBidi" w:eastAsia="Times New Roman" w:hAnsiTheme="majorBidi" w:cstheme="majorBidi"/>
                            <w:b/>
                            <w:bCs/>
                            <w:sz w:val="28"/>
                            <w:szCs w:val="28"/>
                            <w:rtl/>
                            <w:lang w:eastAsia="fr-FR"/>
                          </w:rPr>
                          <w:t xml:space="preserve"> العامة الإجبارية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يشمل هذا النوع من المرافق تلك التي تلتزم الدولة بإنشائها </w:t>
                        </w:r>
                        <w:proofErr w:type="spellStart"/>
                        <w:r w:rsidRPr="00D41885">
                          <w:rPr>
                            <w:rFonts w:asciiTheme="majorBidi" w:eastAsia="Times New Roman" w:hAnsiTheme="majorBidi" w:cstheme="majorBidi"/>
                            <w:b/>
                            <w:bCs/>
                            <w:sz w:val="28"/>
                            <w:szCs w:val="28"/>
                            <w:rtl/>
                            <w:lang w:eastAsia="fr-FR"/>
                          </w:rPr>
                          <w:t>وجوبا</w:t>
                        </w:r>
                        <w:proofErr w:type="gramStart"/>
                        <w:r w:rsidRPr="00D41885">
                          <w:rPr>
                            <w:rFonts w:asciiTheme="majorBidi" w:eastAsia="Times New Roman" w:hAnsiTheme="majorBidi" w:cstheme="majorBidi"/>
                            <w:b/>
                            <w:bCs/>
                            <w:sz w:val="28"/>
                            <w:szCs w:val="28"/>
                            <w:rtl/>
                            <w:lang w:eastAsia="fr-FR"/>
                          </w:rPr>
                          <w:t>،أي</w:t>
                        </w:r>
                        <w:proofErr w:type="spellEnd"/>
                        <w:proofErr w:type="gramEnd"/>
                        <w:r w:rsidRPr="00D41885">
                          <w:rPr>
                            <w:rFonts w:asciiTheme="majorBidi" w:eastAsia="Times New Roman" w:hAnsiTheme="majorBidi" w:cstheme="majorBidi"/>
                            <w:b/>
                            <w:bCs/>
                            <w:sz w:val="28"/>
                            <w:szCs w:val="28"/>
                            <w:rtl/>
                            <w:lang w:eastAsia="fr-FR"/>
                          </w:rPr>
                          <w:t xml:space="preserve"> لا تحتاج لأداة تشريعية لممارستها باعتبار أنها تدخل في إطار الوظيفة الطبيعية للدولة.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spellStart"/>
                        <w:r w:rsidRPr="00D41885">
                          <w:rPr>
                            <w:rFonts w:asciiTheme="majorBidi" w:eastAsia="Times New Roman" w:hAnsiTheme="majorBidi" w:cstheme="majorBidi"/>
                            <w:b/>
                            <w:bCs/>
                            <w:sz w:val="28"/>
                            <w:szCs w:val="28"/>
                            <w:rtl/>
                            <w:lang w:eastAsia="fr-FR"/>
                          </w:rPr>
                          <w:t>مثالها</w:t>
                        </w:r>
                        <w:proofErr w:type="gramStart"/>
                        <w:r w:rsidRPr="00D41885">
                          <w:rPr>
                            <w:rFonts w:asciiTheme="majorBidi" w:eastAsia="Times New Roman" w:hAnsiTheme="majorBidi" w:cstheme="majorBidi"/>
                            <w:b/>
                            <w:bCs/>
                            <w:sz w:val="28"/>
                            <w:szCs w:val="28"/>
                            <w:rtl/>
                            <w:lang w:eastAsia="fr-FR"/>
                          </w:rPr>
                          <w:t>،مرفق</w:t>
                        </w:r>
                        <w:proofErr w:type="spellEnd"/>
                        <w:proofErr w:type="gramEnd"/>
                        <w:r w:rsidRPr="00D41885">
                          <w:rPr>
                            <w:rFonts w:asciiTheme="majorBidi" w:eastAsia="Times New Roman" w:hAnsiTheme="majorBidi" w:cstheme="majorBidi"/>
                            <w:b/>
                            <w:bCs/>
                            <w:sz w:val="28"/>
                            <w:szCs w:val="28"/>
                            <w:rtl/>
                            <w:lang w:eastAsia="fr-FR"/>
                          </w:rPr>
                          <w:t xml:space="preserve"> الدفاع </w:t>
                        </w:r>
                        <w:proofErr w:type="spellStart"/>
                        <w:r w:rsidRPr="00D41885">
                          <w:rPr>
                            <w:rFonts w:asciiTheme="majorBidi" w:eastAsia="Times New Roman" w:hAnsiTheme="majorBidi" w:cstheme="majorBidi"/>
                            <w:b/>
                            <w:bCs/>
                            <w:sz w:val="28"/>
                            <w:szCs w:val="28"/>
                            <w:rtl/>
                            <w:lang w:eastAsia="fr-FR"/>
                          </w:rPr>
                          <w:t>الوطني،مرفق</w:t>
                        </w:r>
                        <w:proofErr w:type="spellEnd"/>
                        <w:r w:rsidRPr="00D41885">
                          <w:rPr>
                            <w:rFonts w:asciiTheme="majorBidi" w:eastAsia="Times New Roman" w:hAnsiTheme="majorBidi" w:cstheme="majorBidi"/>
                            <w:b/>
                            <w:bCs/>
                            <w:sz w:val="28"/>
                            <w:szCs w:val="28"/>
                            <w:rtl/>
                            <w:lang w:eastAsia="fr-FR"/>
                          </w:rPr>
                          <w:t xml:space="preserve"> العدالة،...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لـكـن</w:t>
                        </w:r>
                        <w:proofErr w:type="gramEnd"/>
                        <w:r w:rsidRPr="00D41885">
                          <w:rPr>
                            <w:rFonts w:asciiTheme="majorBidi" w:eastAsia="Times New Roman" w:hAnsiTheme="majorBidi" w:cstheme="majorBidi"/>
                            <w:b/>
                            <w:bCs/>
                            <w:sz w:val="28"/>
                            <w:szCs w:val="28"/>
                            <w:rtl/>
                            <w:lang w:eastAsia="fr-FR"/>
                          </w:rPr>
                          <w:t> ، هناك من الفقهاء من يعرف المرافق العامة الإجبارية على أنها: الأنشطة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أو المشاريع التي يسندها القانون إلى شخص لا مركزي بشكل إلزامي حيث تفقد الإدارة المحلية مثلا حريتها في </w:t>
                        </w:r>
                        <w:proofErr w:type="spellStart"/>
                        <w:r w:rsidRPr="00D41885">
                          <w:rPr>
                            <w:rFonts w:asciiTheme="majorBidi" w:eastAsia="Times New Roman" w:hAnsiTheme="majorBidi" w:cstheme="majorBidi"/>
                            <w:b/>
                            <w:bCs/>
                            <w:sz w:val="28"/>
                            <w:szCs w:val="28"/>
                            <w:rtl/>
                            <w:lang w:eastAsia="fr-FR"/>
                          </w:rPr>
                          <w:t>الاختيار</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تكون ملزمة بتنفيذ القانون و الاضطلاع بمهام المرفق العام.   (4)</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ـــــــــــــــــــــــــــــــ</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(4). </w:t>
                        </w:r>
                        <w:proofErr w:type="spellStart"/>
                        <w:r w:rsidRPr="00D41885">
                          <w:rPr>
                            <w:rFonts w:asciiTheme="majorBidi" w:eastAsia="Times New Roman" w:hAnsiTheme="majorBidi" w:cstheme="majorBidi"/>
                            <w:b/>
                            <w:bCs/>
                            <w:sz w:val="28"/>
                            <w:szCs w:val="28"/>
                            <w:rtl/>
                            <w:lang w:eastAsia="fr-FR"/>
                          </w:rPr>
                          <w:t>عوضة،محمد</w:t>
                        </w:r>
                        <w:proofErr w:type="spellEnd"/>
                        <w:r w:rsidRPr="00D41885">
                          <w:rPr>
                            <w:rFonts w:asciiTheme="majorBidi" w:eastAsia="Times New Roman" w:hAnsiTheme="majorBidi" w:cstheme="majorBidi"/>
                            <w:b/>
                            <w:bCs/>
                            <w:sz w:val="28"/>
                            <w:szCs w:val="28"/>
                            <w:rtl/>
                            <w:lang w:eastAsia="fr-FR"/>
                          </w:rPr>
                          <w:t xml:space="preserve">، المبادئ الأساسية للقانون </w:t>
                        </w:r>
                        <w:proofErr w:type="spellStart"/>
                        <w:r w:rsidRPr="00D41885">
                          <w:rPr>
                            <w:rFonts w:asciiTheme="majorBidi" w:eastAsia="Times New Roman" w:hAnsiTheme="majorBidi" w:cstheme="majorBidi"/>
                            <w:b/>
                            <w:bCs/>
                            <w:sz w:val="28"/>
                            <w:szCs w:val="28"/>
                            <w:rtl/>
                            <w:lang w:eastAsia="fr-FR"/>
                          </w:rPr>
                          <w:t>الإداري.ص</w:t>
                        </w:r>
                        <w:proofErr w:type="spellEnd"/>
                        <w:r w:rsidRPr="00D41885">
                          <w:rPr>
                            <w:rFonts w:asciiTheme="majorBidi" w:eastAsia="Times New Roman" w:hAnsiTheme="majorBidi" w:cstheme="majorBidi"/>
                            <w:b/>
                            <w:bCs/>
                            <w:sz w:val="28"/>
                            <w:szCs w:val="28"/>
                            <w:rtl/>
                            <w:lang w:eastAsia="fr-FR"/>
                          </w:rPr>
                          <w:t xml:space="preserve"> 91.</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04</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1"/>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الـمطـلـب</w:t>
                        </w:r>
                        <w:proofErr w:type="gramEnd"/>
                        <w:r w:rsidRPr="00D41885">
                          <w:rPr>
                            <w:rFonts w:asciiTheme="majorBidi" w:eastAsia="Times New Roman" w:hAnsiTheme="majorBidi" w:cstheme="majorBidi"/>
                            <w:b/>
                            <w:bCs/>
                            <w:sz w:val="28"/>
                            <w:szCs w:val="28"/>
                            <w:rtl/>
                            <w:lang w:eastAsia="fr-FR"/>
                          </w:rPr>
                          <w:t xml:space="preserve"> الـثـالـث: طـرق إدارة الـمرفـق الـعـام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تبعا للنشاط الذي يؤديه المرفق العام يتضح الأسلوب الذي يسير به هذا المرفق و بالتالي هناك عدة طرق و أساليب لتسيير المرافق </w:t>
                        </w:r>
                        <w:proofErr w:type="spellStart"/>
                        <w:r w:rsidRPr="00D41885">
                          <w:rPr>
                            <w:rFonts w:asciiTheme="majorBidi" w:eastAsia="Times New Roman" w:hAnsiTheme="majorBidi" w:cstheme="majorBidi"/>
                            <w:b/>
                            <w:bCs/>
                            <w:sz w:val="28"/>
                            <w:szCs w:val="28"/>
                            <w:rtl/>
                            <w:lang w:eastAsia="fr-FR"/>
                          </w:rPr>
                          <w:t>العامة،خاصة</w:t>
                        </w:r>
                        <w:proofErr w:type="spellEnd"/>
                        <w:r w:rsidRPr="00D41885">
                          <w:rPr>
                            <w:rFonts w:asciiTheme="majorBidi" w:eastAsia="Times New Roman" w:hAnsiTheme="majorBidi" w:cstheme="majorBidi"/>
                            <w:b/>
                            <w:bCs/>
                            <w:sz w:val="28"/>
                            <w:szCs w:val="28"/>
                            <w:rtl/>
                            <w:lang w:eastAsia="fr-FR"/>
                          </w:rPr>
                          <w:t xml:space="preserve"> بعد انتقال دور الدولة من دولة حارسة إلى دولة </w:t>
                        </w:r>
                        <w:proofErr w:type="spellStart"/>
                        <w:r w:rsidRPr="00D41885">
                          <w:rPr>
                            <w:rFonts w:asciiTheme="majorBidi" w:eastAsia="Times New Roman" w:hAnsiTheme="majorBidi" w:cstheme="majorBidi"/>
                            <w:b/>
                            <w:bCs/>
                            <w:sz w:val="28"/>
                            <w:szCs w:val="28"/>
                            <w:rtl/>
                            <w:lang w:eastAsia="fr-FR"/>
                          </w:rPr>
                          <w:t>متدخلة،مما</w:t>
                        </w:r>
                        <w:proofErr w:type="spellEnd"/>
                        <w:r w:rsidRPr="00D41885">
                          <w:rPr>
                            <w:rFonts w:asciiTheme="majorBidi" w:eastAsia="Times New Roman" w:hAnsiTheme="majorBidi" w:cstheme="majorBidi"/>
                            <w:b/>
                            <w:bCs/>
                            <w:sz w:val="28"/>
                            <w:szCs w:val="28"/>
                            <w:rtl/>
                            <w:lang w:eastAsia="fr-FR"/>
                          </w:rPr>
                          <w:t xml:space="preserve"> سمح بإنشاء عدة مرافق عامة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تمحورت هذه الأساليب </w:t>
                        </w:r>
                        <w:proofErr w:type="gramStart"/>
                        <w:r w:rsidRPr="00D41885">
                          <w:rPr>
                            <w:rFonts w:asciiTheme="majorBidi" w:eastAsia="Times New Roman" w:hAnsiTheme="majorBidi" w:cstheme="majorBidi"/>
                            <w:b/>
                            <w:bCs/>
                            <w:sz w:val="28"/>
                            <w:szCs w:val="28"/>
                            <w:rtl/>
                            <w:lang w:eastAsia="fr-FR"/>
                          </w:rPr>
                          <w:t>حول</w:t>
                        </w:r>
                        <w:proofErr w:type="gramEnd"/>
                        <w:r w:rsidRPr="00D41885">
                          <w:rPr>
                            <w:rFonts w:asciiTheme="majorBidi" w:eastAsia="Times New Roman" w:hAnsiTheme="majorBidi" w:cstheme="majorBidi"/>
                            <w:b/>
                            <w:bCs/>
                            <w:sz w:val="28"/>
                            <w:szCs w:val="28"/>
                            <w:rtl/>
                            <w:lang w:eastAsia="fr-FR"/>
                          </w:rPr>
                          <w:t xml:space="preserve"> ما يلي:</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الامـتـيـاز</w:t>
                        </w:r>
                        <w:proofErr w:type="gramEnd"/>
                        <w:r w:rsidRPr="00D41885">
                          <w:rPr>
                            <w:rFonts w:asciiTheme="majorBidi" w:eastAsia="Times New Roman" w:hAnsiTheme="majorBidi" w:cstheme="majorBidi"/>
                            <w:b/>
                            <w:bCs/>
                            <w:sz w:val="28"/>
                            <w:szCs w:val="28"/>
                            <w:rtl/>
                            <w:lang w:eastAsia="fr-FR"/>
                          </w:rPr>
                          <w:t>( الالتزام)</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المؤسسة</w:t>
                        </w:r>
                        <w:proofErr w:type="gramEnd"/>
                        <w:r w:rsidRPr="00D41885">
                          <w:rPr>
                            <w:rFonts w:asciiTheme="majorBidi" w:eastAsia="Times New Roman" w:hAnsiTheme="majorBidi" w:cstheme="majorBidi"/>
                            <w:b/>
                            <w:bCs/>
                            <w:sz w:val="28"/>
                            <w:szCs w:val="28"/>
                            <w:rtl/>
                            <w:lang w:eastAsia="fr-FR"/>
                          </w:rPr>
                          <w:t xml:space="preserve"> العامة</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الإدارة</w:t>
                        </w:r>
                        <w:proofErr w:type="gramEnd"/>
                        <w:r w:rsidRPr="00D41885">
                          <w:rPr>
                            <w:rFonts w:asciiTheme="majorBidi" w:eastAsia="Times New Roman" w:hAnsiTheme="majorBidi" w:cstheme="majorBidi"/>
                            <w:b/>
                            <w:bCs/>
                            <w:sz w:val="28"/>
                            <w:szCs w:val="28"/>
                            <w:rtl/>
                            <w:lang w:eastAsia="fr-FR"/>
                          </w:rPr>
                          <w:t xml:space="preserve"> المباشرة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هناك بعض الفقهاء </w:t>
                        </w:r>
                        <w:proofErr w:type="gramStart"/>
                        <w:r w:rsidRPr="00D41885">
                          <w:rPr>
                            <w:rFonts w:asciiTheme="majorBidi" w:eastAsia="Times New Roman" w:hAnsiTheme="majorBidi" w:cstheme="majorBidi"/>
                            <w:b/>
                            <w:bCs/>
                            <w:sz w:val="28"/>
                            <w:szCs w:val="28"/>
                            <w:rtl/>
                            <w:lang w:eastAsia="fr-FR"/>
                          </w:rPr>
                          <w:t>من</w:t>
                        </w:r>
                        <w:proofErr w:type="gramEnd"/>
                        <w:r w:rsidRPr="00D41885">
                          <w:rPr>
                            <w:rFonts w:asciiTheme="majorBidi" w:eastAsia="Times New Roman" w:hAnsiTheme="majorBidi" w:cstheme="majorBidi"/>
                            <w:b/>
                            <w:bCs/>
                            <w:sz w:val="28"/>
                            <w:szCs w:val="28"/>
                            <w:rtl/>
                            <w:lang w:eastAsia="fr-FR"/>
                          </w:rPr>
                          <w:t xml:space="preserve"> يضيف أسلوب الشركات التي تساهم فيها الدولة.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لكن سنركز في الشرح على الأساليب </w:t>
                        </w:r>
                        <w:proofErr w:type="gramStart"/>
                        <w:r w:rsidRPr="00D41885">
                          <w:rPr>
                            <w:rFonts w:asciiTheme="majorBidi" w:eastAsia="Times New Roman" w:hAnsiTheme="majorBidi" w:cstheme="majorBidi"/>
                            <w:b/>
                            <w:bCs/>
                            <w:sz w:val="28"/>
                            <w:szCs w:val="28"/>
                            <w:rtl/>
                            <w:lang w:eastAsia="fr-FR"/>
                          </w:rPr>
                          <w:t>الثلاثة</w:t>
                        </w:r>
                        <w:proofErr w:type="gramEnd"/>
                        <w:r w:rsidRPr="00D41885">
                          <w:rPr>
                            <w:rFonts w:asciiTheme="majorBidi" w:eastAsia="Times New Roman" w:hAnsiTheme="majorBidi" w:cstheme="majorBidi"/>
                            <w:b/>
                            <w:bCs/>
                            <w:sz w:val="28"/>
                            <w:szCs w:val="28"/>
                            <w:rtl/>
                            <w:lang w:eastAsia="fr-FR"/>
                          </w:rPr>
                          <w:t xml:space="preserve"> الأولى باعتبارها العناصر المشتركة بين أغلبية الفقهاء.</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الأول: </w:t>
                        </w:r>
                        <w:r w:rsidRPr="00D41885">
                          <w:rPr>
                            <w:rFonts w:asciiTheme="majorBidi" w:eastAsia="Times New Roman" w:hAnsiTheme="majorBidi" w:cstheme="majorBidi"/>
                            <w:b/>
                            <w:bCs/>
                            <w:sz w:val="28"/>
                            <w:szCs w:val="28"/>
                            <w:rtl/>
                            <w:lang w:eastAsia="fr-FR"/>
                          </w:rPr>
                          <w:t>أسلوب الامـتـيـاز</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lastRenderedPageBreak/>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في هذا الأسلوب تقوم الإدارة بمنح امتياز تسيير المرافق العامة لأحد الأشخاص سواء كان شخص طبيعي أو </w:t>
                        </w:r>
                        <w:proofErr w:type="spellStart"/>
                        <w:r w:rsidRPr="00D41885">
                          <w:rPr>
                            <w:rFonts w:asciiTheme="majorBidi" w:eastAsia="Times New Roman" w:hAnsiTheme="majorBidi" w:cstheme="majorBidi"/>
                            <w:b/>
                            <w:bCs/>
                            <w:sz w:val="28"/>
                            <w:szCs w:val="28"/>
                            <w:rtl/>
                            <w:lang w:eastAsia="fr-FR"/>
                          </w:rPr>
                          <w:t>معنوي،لمدة</w:t>
                        </w:r>
                        <w:proofErr w:type="spellEnd"/>
                        <w:r w:rsidRPr="00D41885">
                          <w:rPr>
                            <w:rFonts w:asciiTheme="majorBidi" w:eastAsia="Times New Roman" w:hAnsiTheme="majorBidi" w:cstheme="majorBidi"/>
                            <w:b/>
                            <w:bCs/>
                            <w:sz w:val="28"/>
                            <w:szCs w:val="28"/>
                            <w:rtl/>
                            <w:lang w:eastAsia="fr-FR"/>
                          </w:rPr>
                          <w:t xml:space="preserve"> زمنية محددة بغرض تحقيق الأهداف التي أنشئ من أجلها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في هذه الحالة تكون الإدارة قد تخلت عن تسيير المرفق فقط بسبب اتساع نشاطها و كثرة </w:t>
                        </w:r>
                        <w:proofErr w:type="spellStart"/>
                        <w:r w:rsidRPr="00D41885">
                          <w:rPr>
                            <w:rFonts w:asciiTheme="majorBidi" w:eastAsia="Times New Roman" w:hAnsiTheme="majorBidi" w:cstheme="majorBidi"/>
                            <w:b/>
                            <w:bCs/>
                            <w:sz w:val="28"/>
                            <w:szCs w:val="28"/>
                            <w:rtl/>
                            <w:lang w:eastAsia="fr-FR"/>
                          </w:rPr>
                          <w:t>أعبائها</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يتم ذلك بواسطة عقد الامتياز .   (5)</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تسيير المرفق العام عن طريق المؤسسة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إذا رجعنا إلى تعريف المرفق العام حسب المعيار العضوي نجد أنه عبارة عن مؤسسة عامة و هذه الأخيرة ما هي إلا شخص عام يتمتع بالشخصية المعنوية تقوم الدولة بإنشائه لإدارة المرفق </w:t>
                        </w:r>
                        <w:proofErr w:type="spellStart"/>
                        <w:r w:rsidRPr="00D41885">
                          <w:rPr>
                            <w:rFonts w:asciiTheme="majorBidi" w:eastAsia="Times New Roman" w:hAnsiTheme="majorBidi" w:cstheme="majorBidi"/>
                            <w:b/>
                            <w:bCs/>
                            <w:sz w:val="28"/>
                            <w:szCs w:val="28"/>
                            <w:rtl/>
                            <w:lang w:eastAsia="fr-FR"/>
                          </w:rPr>
                          <w:t>العام،و</w:t>
                        </w:r>
                        <w:proofErr w:type="spellEnd"/>
                        <w:r w:rsidRPr="00D41885">
                          <w:rPr>
                            <w:rFonts w:asciiTheme="majorBidi" w:eastAsia="Times New Roman" w:hAnsiTheme="majorBidi" w:cstheme="majorBidi"/>
                            <w:b/>
                            <w:bCs/>
                            <w:sz w:val="28"/>
                            <w:szCs w:val="28"/>
                            <w:rtl/>
                            <w:lang w:eastAsia="fr-FR"/>
                          </w:rPr>
                          <w:t xml:space="preserve"> بالتالي يصبح هذا الشخص المعنوي العام متمتعا بالاستقلال و ذمة مالية خاصة </w:t>
                        </w:r>
                        <w:proofErr w:type="spellStart"/>
                        <w:r w:rsidRPr="00D41885">
                          <w:rPr>
                            <w:rFonts w:asciiTheme="majorBidi" w:eastAsia="Times New Roman" w:hAnsiTheme="majorBidi" w:cstheme="majorBidi"/>
                            <w:b/>
                            <w:bCs/>
                            <w:sz w:val="28"/>
                            <w:szCs w:val="28"/>
                            <w:rtl/>
                            <w:lang w:eastAsia="fr-FR"/>
                          </w:rPr>
                          <w:t>به،كما</w:t>
                        </w:r>
                        <w:proofErr w:type="spellEnd"/>
                        <w:r w:rsidRPr="00D41885">
                          <w:rPr>
                            <w:rFonts w:asciiTheme="majorBidi" w:eastAsia="Times New Roman" w:hAnsiTheme="majorBidi" w:cstheme="majorBidi"/>
                            <w:b/>
                            <w:bCs/>
                            <w:sz w:val="28"/>
                            <w:szCs w:val="28"/>
                            <w:rtl/>
                            <w:lang w:eastAsia="fr-FR"/>
                          </w:rPr>
                          <w:t xml:space="preserve"> يكون له حق التقاضي.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نشير في الأخير </w:t>
                        </w:r>
                        <w:proofErr w:type="gramStart"/>
                        <w:r w:rsidRPr="00D41885">
                          <w:rPr>
                            <w:rFonts w:asciiTheme="majorBidi" w:eastAsia="Times New Roman" w:hAnsiTheme="majorBidi" w:cstheme="majorBidi"/>
                            <w:b/>
                            <w:bCs/>
                            <w:sz w:val="28"/>
                            <w:szCs w:val="28"/>
                            <w:rtl/>
                            <w:lang w:eastAsia="fr-FR"/>
                          </w:rPr>
                          <w:t>إلى</w:t>
                        </w:r>
                        <w:proofErr w:type="gramEnd"/>
                        <w:r w:rsidRPr="00D41885">
                          <w:rPr>
                            <w:rFonts w:asciiTheme="majorBidi" w:eastAsia="Times New Roman" w:hAnsiTheme="majorBidi" w:cstheme="majorBidi"/>
                            <w:b/>
                            <w:bCs/>
                            <w:sz w:val="28"/>
                            <w:szCs w:val="28"/>
                            <w:rtl/>
                            <w:lang w:eastAsia="fr-FR"/>
                          </w:rPr>
                          <w:t xml:space="preserve"> أن هذه المميزات تعرضنا لها في إطار موضوع التنظيم الإداري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تحديدا في إطار شرح ما يسمى باللامركزية المرفقية .   (6)</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(5).(6). أنظر الملحق</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05</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الثالث:</w:t>
                        </w:r>
                        <w:r w:rsidRPr="00D41885">
                          <w:rPr>
                            <w:rFonts w:asciiTheme="majorBidi" w:eastAsia="Times New Roman" w:hAnsiTheme="majorBidi" w:cstheme="majorBidi"/>
                            <w:b/>
                            <w:bCs/>
                            <w:sz w:val="28"/>
                            <w:szCs w:val="28"/>
                            <w:rtl/>
                            <w:lang w:eastAsia="fr-FR"/>
                          </w:rPr>
                          <w:t> أسلوب الإدارة المباشرة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هو أسلوب الاستغلال المباشر و يسمى أيضا بنظام </w:t>
                        </w:r>
                        <w:proofErr w:type="spellStart"/>
                        <w:r w:rsidRPr="00D41885">
                          <w:rPr>
                            <w:rFonts w:asciiTheme="majorBidi" w:eastAsia="Times New Roman" w:hAnsiTheme="majorBidi" w:cstheme="majorBidi"/>
                            <w:b/>
                            <w:bCs/>
                            <w:sz w:val="28"/>
                            <w:szCs w:val="28"/>
                            <w:rtl/>
                            <w:lang w:eastAsia="fr-FR"/>
                          </w:rPr>
                          <w:t>الحصر</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يعد هذا الأسلوب من الأساليب التقليدية حيث تستخدم الإدارة العامة عمالها و أموالها لتسيير المرفق و استغلاله مباشرة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ترتيبا</w:t>
                        </w:r>
                        <w:proofErr w:type="gramEnd"/>
                        <w:r w:rsidRPr="00D41885">
                          <w:rPr>
                            <w:rFonts w:asciiTheme="majorBidi" w:eastAsia="Times New Roman" w:hAnsiTheme="majorBidi" w:cstheme="majorBidi"/>
                            <w:b/>
                            <w:bCs/>
                            <w:sz w:val="28"/>
                            <w:szCs w:val="28"/>
                            <w:rtl/>
                            <w:lang w:eastAsia="fr-FR"/>
                          </w:rPr>
                          <w:t xml:space="preserve"> على ذلك فالعمال هم موظفون عموميين   و الأموال هي أموال عامة تخضع لقواعد ميزانية الدولة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إن أسلوب التسيير أو الاستغلال المباشر للمرفق العام يعكس احتكار السلطة العامة عن طريق الإدارة لجميع النشاطات </w:t>
                        </w:r>
                        <w:proofErr w:type="spellStart"/>
                        <w:r w:rsidRPr="00D41885">
                          <w:rPr>
                            <w:rFonts w:asciiTheme="majorBidi" w:eastAsia="Times New Roman" w:hAnsiTheme="majorBidi" w:cstheme="majorBidi"/>
                            <w:b/>
                            <w:bCs/>
                            <w:sz w:val="28"/>
                            <w:szCs w:val="28"/>
                            <w:rtl/>
                            <w:lang w:eastAsia="fr-FR"/>
                          </w:rPr>
                          <w:t>المختلفة،وقد</w:t>
                        </w:r>
                        <w:proofErr w:type="spellEnd"/>
                        <w:r w:rsidRPr="00D41885">
                          <w:rPr>
                            <w:rFonts w:asciiTheme="majorBidi" w:eastAsia="Times New Roman" w:hAnsiTheme="majorBidi" w:cstheme="majorBidi"/>
                            <w:b/>
                            <w:bCs/>
                            <w:sz w:val="28"/>
                            <w:szCs w:val="28"/>
                            <w:rtl/>
                            <w:lang w:eastAsia="fr-FR"/>
                          </w:rPr>
                          <w:t xml:space="preserve"> ظهرت عدة نظريات تختص </w:t>
                        </w:r>
                        <w:proofErr w:type="spellStart"/>
                        <w:r w:rsidRPr="00D41885">
                          <w:rPr>
                            <w:rFonts w:asciiTheme="majorBidi" w:eastAsia="Times New Roman" w:hAnsiTheme="majorBidi" w:cstheme="majorBidi"/>
                            <w:b/>
                            <w:bCs/>
                            <w:sz w:val="28"/>
                            <w:szCs w:val="28"/>
                            <w:rtl/>
                            <w:lang w:eastAsia="fr-FR"/>
                          </w:rPr>
                          <w:t>بهذاالأسلوب</w:t>
                        </w:r>
                        <w:proofErr w:type="spellEnd"/>
                        <w:r w:rsidRPr="00D41885">
                          <w:rPr>
                            <w:rFonts w:asciiTheme="majorBidi" w:eastAsia="Times New Roman" w:hAnsiTheme="majorBidi" w:cstheme="majorBidi"/>
                            <w:b/>
                            <w:bCs/>
                            <w:sz w:val="28"/>
                            <w:szCs w:val="28"/>
                            <w:rtl/>
                            <w:lang w:eastAsia="fr-FR"/>
                          </w:rPr>
                          <w:t xml:space="preserve"> منها: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نظرية الموظف الفعلي و نظرية الموظف العام</w:t>
                        </w:r>
                        <w:proofErr w:type="gramStart"/>
                        <w:r w:rsidRPr="00D41885">
                          <w:rPr>
                            <w:rFonts w:asciiTheme="majorBidi" w:eastAsia="Times New Roman" w:hAnsiTheme="majorBidi" w:cstheme="majorBidi"/>
                            <w:b/>
                            <w:bCs/>
                            <w:sz w:val="28"/>
                            <w:szCs w:val="28"/>
                            <w:rtl/>
                            <w:lang w:eastAsia="fr-FR"/>
                          </w:rPr>
                          <w:t>،.</w:t>
                        </w:r>
                        <w:proofErr w:type="gramEnd"/>
                        <w:r w:rsidRPr="00D41885">
                          <w:rPr>
                            <w:rFonts w:asciiTheme="majorBidi" w:eastAsia="Times New Roman" w:hAnsiTheme="majorBidi" w:cstheme="majorBidi"/>
                            <w:b/>
                            <w:bCs/>
                            <w:sz w:val="28"/>
                            <w:szCs w:val="28"/>
                            <w:rtl/>
                            <w:lang w:eastAsia="fr-FR"/>
                          </w:rPr>
                          <w:t>..</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فبالنسبة</w:t>
                        </w:r>
                        <w:proofErr w:type="gramEnd"/>
                        <w:r w:rsidRPr="00D41885">
                          <w:rPr>
                            <w:rFonts w:asciiTheme="majorBidi" w:eastAsia="Times New Roman" w:hAnsiTheme="majorBidi" w:cstheme="majorBidi"/>
                            <w:b/>
                            <w:bCs/>
                            <w:sz w:val="28"/>
                            <w:szCs w:val="28"/>
                            <w:rtl/>
                            <w:lang w:eastAsia="fr-FR"/>
                          </w:rPr>
                          <w:t xml:space="preserve"> لنظرية الموظف الفعلي، فقد ظهرت في القانون الإداري الفرنسي و ذلك بعد</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صدور قرار </w:t>
                        </w:r>
                        <w:proofErr w:type="gramStart"/>
                        <w:r w:rsidRPr="00D41885">
                          <w:rPr>
                            <w:rFonts w:asciiTheme="majorBidi" w:eastAsia="Times New Roman" w:hAnsiTheme="majorBidi" w:cstheme="majorBidi"/>
                            <w:b/>
                            <w:bCs/>
                            <w:sz w:val="28"/>
                            <w:szCs w:val="28"/>
                            <w:rtl/>
                            <w:lang w:eastAsia="fr-FR"/>
                          </w:rPr>
                          <w:t>مجلس</w:t>
                        </w:r>
                        <w:proofErr w:type="gramEnd"/>
                        <w:r w:rsidRPr="00D41885">
                          <w:rPr>
                            <w:rFonts w:asciiTheme="majorBidi" w:eastAsia="Times New Roman" w:hAnsiTheme="majorBidi" w:cstheme="majorBidi"/>
                            <w:b/>
                            <w:bCs/>
                            <w:sz w:val="28"/>
                            <w:szCs w:val="28"/>
                            <w:rtl/>
                            <w:lang w:eastAsia="fr-FR"/>
                          </w:rPr>
                          <w:t xml:space="preserve"> الدولة.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حيث أنه في فترة الاجتياح الألماني لفرنسا تعطلت كل مرافق بلدية باريس مما دفع </w:t>
                        </w:r>
                        <w:r w:rsidRPr="00D41885">
                          <w:rPr>
                            <w:rFonts w:asciiTheme="majorBidi" w:eastAsia="Times New Roman" w:hAnsiTheme="majorBidi" w:cstheme="majorBidi"/>
                            <w:b/>
                            <w:bCs/>
                            <w:sz w:val="28"/>
                            <w:szCs w:val="28"/>
                            <w:rtl/>
                            <w:lang w:eastAsia="fr-FR"/>
                          </w:rPr>
                          <w:lastRenderedPageBreak/>
                          <w:t xml:space="preserve">ببعض المواطنين إلى تشكيل لجنة تقوم بمهمة تسيير </w:t>
                        </w:r>
                        <w:proofErr w:type="gramStart"/>
                        <w:r w:rsidRPr="00D41885">
                          <w:rPr>
                            <w:rFonts w:asciiTheme="majorBidi" w:eastAsia="Times New Roman" w:hAnsiTheme="majorBidi" w:cstheme="majorBidi"/>
                            <w:b/>
                            <w:bCs/>
                            <w:sz w:val="28"/>
                            <w:szCs w:val="28"/>
                            <w:rtl/>
                            <w:lang w:eastAsia="fr-FR"/>
                          </w:rPr>
                          <w:t>البلدية .</w:t>
                        </w:r>
                        <w:proofErr w:type="gramEnd"/>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لـكـن</w:t>
                        </w:r>
                        <w:proofErr w:type="gramEnd"/>
                        <w:r w:rsidRPr="00D41885">
                          <w:rPr>
                            <w:rFonts w:asciiTheme="majorBidi" w:eastAsia="Times New Roman" w:hAnsiTheme="majorBidi" w:cstheme="majorBidi"/>
                            <w:b/>
                            <w:bCs/>
                            <w:sz w:val="28"/>
                            <w:szCs w:val="28"/>
                            <w:rtl/>
                            <w:lang w:eastAsia="fr-FR"/>
                          </w:rPr>
                          <w:t xml:space="preserve"> و بعد استئناف المسار الانتخابي رفع المنتخبون دعوى أمام مجلس الدولة بحجة أن هذه اللجنة المشكلة من المواطنين قامت باتخاذ قرارات في غياب المنتخبين مع العلم أنها (اللجنة) غير مختصة بهذه الوظيفة.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غير أن مجلس الدولة في قراره المتخذ اعتبر القرارات الصادرة غير معيبة بعدم الاختصاص بسبب وجود الدولة في تلك الفترة تحت ظرف استثنائي، مما يعني أن مجلس الدولة اعتبر المواطنين مختصين فعليا و ليس قانونيا، و لهذا الاختصاص الفعلي شروط تتمثل في وجود ظروف استثنائية و النية الحسنة   و هذه الشروط تدخل في إطار السلطة التقديرية لمجلس الدولة.</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أما بالنسبة لنظرية الموظف العام، فهي كما سبقت الإشارة إليه في بداية هذا الفرع أن الموظف الذي تعينه الإدارة لتسيير المرفق مباشرة يسمى الموظف العام و يخضع في الجزائر لقانون الوظيف العمومي.</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spellStart"/>
                        <w:r w:rsidRPr="00D41885">
                          <w:rPr>
                            <w:rFonts w:asciiTheme="majorBidi" w:eastAsia="Times New Roman" w:hAnsiTheme="majorBidi" w:cstheme="majorBidi"/>
                            <w:b/>
                            <w:bCs/>
                            <w:sz w:val="28"/>
                            <w:szCs w:val="28"/>
                            <w:rtl/>
                            <w:lang w:eastAsia="fr-FR"/>
                          </w:rPr>
                          <w:t>تجدرالإشارة</w:t>
                        </w:r>
                        <w:proofErr w:type="spellEnd"/>
                        <w:r w:rsidRPr="00D41885">
                          <w:rPr>
                            <w:rFonts w:asciiTheme="majorBidi" w:eastAsia="Times New Roman" w:hAnsiTheme="majorBidi" w:cstheme="majorBidi"/>
                            <w:b/>
                            <w:bCs/>
                            <w:sz w:val="28"/>
                            <w:szCs w:val="28"/>
                            <w:rtl/>
                            <w:lang w:eastAsia="fr-FR"/>
                          </w:rPr>
                          <w:t xml:space="preserve"> في الأخير أن أسلوب الإدارة المباشرة تعرض للعديد من الانتقادات منها:</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أنه أسلوب ينشأ عنه في المرافق الاقتصادية مثلا، العراقيل و التعقيدات الإدارية التي تحول دون تحقيق الأهداف الاقتصادية.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يزيد من أعباء الإنفاق المالي و الذي يترتب في الذمة المالية للجماعات المحلية مما يثقل كاهلها.</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يجعل</w:t>
                        </w:r>
                        <w:proofErr w:type="gramEnd"/>
                        <w:r w:rsidRPr="00D41885">
                          <w:rPr>
                            <w:rFonts w:asciiTheme="majorBidi" w:eastAsia="Times New Roman" w:hAnsiTheme="majorBidi" w:cstheme="majorBidi"/>
                            <w:b/>
                            <w:bCs/>
                            <w:sz w:val="28"/>
                            <w:szCs w:val="28"/>
                            <w:rtl/>
                            <w:lang w:eastAsia="fr-FR"/>
                          </w:rPr>
                          <w:t xml:space="preserve"> من الجماعات المحلية منهمكة في مهام التسيير و التدخل في بعض الأحيان في مجالات ليست من صلاحياتها.</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يجعل</w:t>
                        </w:r>
                        <w:proofErr w:type="gramEnd"/>
                        <w:r w:rsidRPr="00D41885">
                          <w:rPr>
                            <w:rFonts w:asciiTheme="majorBidi" w:eastAsia="Times New Roman" w:hAnsiTheme="majorBidi" w:cstheme="majorBidi"/>
                            <w:b/>
                            <w:bCs/>
                            <w:sz w:val="28"/>
                            <w:szCs w:val="28"/>
                            <w:rtl/>
                            <w:lang w:eastAsia="fr-FR"/>
                          </w:rPr>
                          <w:t xml:space="preserve"> كل من الدولة و الجماعات المحلية طرفا في الكثير من المنازعات و القضايا نتيجة التدخل في جميع الميادين و على جميع المستويات. (1)</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ـــــــــــــــــــــــــــــــــــــــــــــــــــــــ</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(1). التعليمة الصادرة عن وزير </w:t>
                        </w:r>
                        <w:proofErr w:type="gramStart"/>
                        <w:r w:rsidRPr="00D41885">
                          <w:rPr>
                            <w:rFonts w:asciiTheme="majorBidi" w:eastAsia="Times New Roman" w:hAnsiTheme="majorBidi" w:cstheme="majorBidi"/>
                            <w:b/>
                            <w:bCs/>
                            <w:sz w:val="28"/>
                            <w:szCs w:val="28"/>
                            <w:rtl/>
                            <w:lang w:eastAsia="fr-FR"/>
                          </w:rPr>
                          <w:t>الداخلية</w:t>
                        </w:r>
                        <w:proofErr w:type="gramEnd"/>
                        <w:r w:rsidRPr="00D41885">
                          <w:rPr>
                            <w:rFonts w:asciiTheme="majorBidi" w:eastAsia="Times New Roman" w:hAnsiTheme="majorBidi" w:cstheme="majorBidi"/>
                            <w:b/>
                            <w:bCs/>
                            <w:sz w:val="28"/>
                            <w:szCs w:val="28"/>
                            <w:rtl/>
                            <w:lang w:eastAsia="fr-FR"/>
                          </w:rPr>
                          <w:t xml:space="preserve"> و الجماعات المحلية و البيئة و الإصلاح الإداري و المتعلقة بموضوع</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roofErr w:type="gramStart"/>
                        <w:r w:rsidRPr="00D41885">
                          <w:rPr>
                            <w:rFonts w:asciiTheme="majorBidi" w:eastAsia="Times New Roman" w:hAnsiTheme="majorBidi" w:cstheme="majorBidi"/>
                            <w:b/>
                            <w:bCs/>
                            <w:sz w:val="28"/>
                            <w:szCs w:val="28"/>
                            <w:rtl/>
                            <w:lang w:eastAsia="fr-FR"/>
                          </w:rPr>
                          <w:t>امتياز</w:t>
                        </w:r>
                        <w:proofErr w:type="gramEnd"/>
                        <w:r w:rsidRPr="00D41885">
                          <w:rPr>
                            <w:rFonts w:asciiTheme="majorBidi" w:eastAsia="Times New Roman" w:hAnsiTheme="majorBidi" w:cstheme="majorBidi"/>
                            <w:b/>
                            <w:bCs/>
                            <w:sz w:val="28"/>
                            <w:szCs w:val="28"/>
                            <w:rtl/>
                            <w:lang w:eastAsia="fr-FR"/>
                          </w:rPr>
                          <w:t xml:space="preserve"> المرافق العمومية المحلية و تأجيرها.</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06</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المبحث</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النظام القانوني للمرافق العامة في الجزائر</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يقصد بالنظام القانوني للمرفق العام </w:t>
                        </w:r>
                        <w:proofErr w:type="gramStart"/>
                        <w:r w:rsidRPr="00D41885">
                          <w:rPr>
                            <w:rFonts w:asciiTheme="majorBidi" w:eastAsia="Times New Roman" w:hAnsiTheme="majorBidi" w:cstheme="majorBidi"/>
                            <w:b/>
                            <w:bCs/>
                            <w:sz w:val="28"/>
                            <w:szCs w:val="28"/>
                            <w:rtl/>
                            <w:lang w:eastAsia="fr-FR"/>
                          </w:rPr>
                          <w:t>مجموعة</w:t>
                        </w:r>
                        <w:proofErr w:type="gramEnd"/>
                        <w:r w:rsidRPr="00D41885">
                          <w:rPr>
                            <w:rFonts w:asciiTheme="majorBidi" w:eastAsia="Times New Roman" w:hAnsiTheme="majorBidi" w:cstheme="majorBidi"/>
                            <w:b/>
                            <w:bCs/>
                            <w:sz w:val="28"/>
                            <w:szCs w:val="28"/>
                            <w:rtl/>
                            <w:lang w:eastAsia="fr-FR"/>
                          </w:rPr>
                          <w:t xml:space="preserve"> المبادئ و القواعد و الأحكام القانونية التي تتعلق بكيفية تنظيم و تسيير و مراقبة المرفق العام.</w:t>
                        </w:r>
                      </w:p>
                      <w:p w:rsidR="00D41885" w:rsidRPr="00D41885" w:rsidRDefault="00D41885" w:rsidP="00D41885">
                        <w:pPr>
                          <w:bidi/>
                          <w:spacing w:after="0" w:line="240" w:lineRule="auto"/>
                          <w:jc w:val="center"/>
                          <w:outlineLvl w:val="1"/>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1"/>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المطلب الأول: أنماط النظم القانونية التي تحكم و </w:t>
                        </w:r>
                        <w:proofErr w:type="gramStart"/>
                        <w:r w:rsidRPr="00D41885">
                          <w:rPr>
                            <w:rFonts w:asciiTheme="majorBidi" w:eastAsia="Times New Roman" w:hAnsiTheme="majorBidi" w:cstheme="majorBidi"/>
                            <w:b/>
                            <w:bCs/>
                            <w:sz w:val="28"/>
                            <w:szCs w:val="28"/>
                            <w:rtl/>
                            <w:lang w:eastAsia="fr-FR"/>
                          </w:rPr>
                          <w:t>تحدد</w:t>
                        </w:r>
                        <w:proofErr w:type="gramEnd"/>
                        <w:r w:rsidRPr="00D41885">
                          <w:rPr>
                            <w:rFonts w:asciiTheme="majorBidi" w:eastAsia="Times New Roman" w:hAnsiTheme="majorBidi" w:cstheme="majorBidi"/>
                            <w:b/>
                            <w:bCs/>
                            <w:sz w:val="28"/>
                            <w:szCs w:val="28"/>
                            <w:rtl/>
                            <w:lang w:eastAsia="fr-FR"/>
                          </w:rPr>
                          <w:t xml:space="preserve"> المرافق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يتكون</w:t>
                        </w:r>
                        <w:proofErr w:type="gramEnd"/>
                        <w:r w:rsidRPr="00D41885">
                          <w:rPr>
                            <w:rFonts w:asciiTheme="majorBidi" w:eastAsia="Times New Roman" w:hAnsiTheme="majorBidi" w:cstheme="majorBidi"/>
                            <w:b/>
                            <w:bCs/>
                            <w:sz w:val="28"/>
                            <w:szCs w:val="28"/>
                            <w:rtl/>
                            <w:lang w:eastAsia="fr-FR"/>
                          </w:rPr>
                          <w:t xml:space="preserve"> النظام القانوني للمرافق العامة من ثلاث فئات من النظم القانونية و هي على التوالي: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الأول:</w:t>
                        </w:r>
                        <w:r w:rsidRPr="00D41885">
                          <w:rPr>
                            <w:rFonts w:asciiTheme="majorBidi" w:eastAsia="Times New Roman" w:hAnsiTheme="majorBidi" w:cstheme="majorBidi"/>
                            <w:b/>
                            <w:bCs/>
                            <w:sz w:val="28"/>
                            <w:szCs w:val="28"/>
                            <w:rtl/>
                            <w:lang w:eastAsia="fr-FR"/>
                          </w:rPr>
                          <w:t> النظام القانوني العام للمرافق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يشمل هذا النظام </w:t>
                        </w:r>
                        <w:proofErr w:type="gramStart"/>
                        <w:r w:rsidRPr="00D41885">
                          <w:rPr>
                            <w:rFonts w:asciiTheme="majorBidi" w:eastAsia="Times New Roman" w:hAnsiTheme="majorBidi" w:cstheme="majorBidi"/>
                            <w:b/>
                            <w:bCs/>
                            <w:sz w:val="28"/>
                            <w:szCs w:val="28"/>
                            <w:rtl/>
                            <w:lang w:eastAsia="fr-FR"/>
                          </w:rPr>
                          <w:t>المبادئ</w:t>
                        </w:r>
                        <w:proofErr w:type="gramEnd"/>
                        <w:r w:rsidRPr="00D41885">
                          <w:rPr>
                            <w:rFonts w:asciiTheme="majorBidi" w:eastAsia="Times New Roman" w:hAnsiTheme="majorBidi" w:cstheme="majorBidi"/>
                            <w:b/>
                            <w:bCs/>
                            <w:sz w:val="28"/>
                            <w:szCs w:val="28"/>
                            <w:rtl/>
                            <w:lang w:eastAsia="fr-FR"/>
                          </w:rPr>
                          <w:t xml:space="preserve"> و القواعد القانونية التي تحكم و تطبق على جميع أنواع المرافق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lastRenderedPageBreak/>
                          <w:t>الفرع</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النظام القانوني الخاص للمرافق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هو النظام القانوني الذي يشتمل على مجموعة القواعد و الأحكام و المبادئ و الأساليب القانونية التي تتعلق بنوع معين من المرافق العامة </w:t>
                        </w:r>
                        <w:r w:rsidRPr="00D41885">
                          <w:rPr>
                            <w:rFonts w:asciiTheme="majorBidi" w:eastAsia="Times New Roman" w:hAnsiTheme="majorBidi" w:cstheme="majorBidi"/>
                            <w:b/>
                            <w:bCs/>
                            <w:sz w:val="28"/>
                            <w:szCs w:val="28"/>
                            <w:u w:val="single"/>
                            <w:rtl/>
                            <w:lang w:eastAsia="fr-FR"/>
                          </w:rPr>
                          <w:t>مثل:</w:t>
                        </w:r>
                        <w:r w:rsidRPr="00D41885">
                          <w:rPr>
                            <w:rFonts w:asciiTheme="majorBidi" w:eastAsia="Times New Roman" w:hAnsiTheme="majorBidi" w:cstheme="majorBidi"/>
                            <w:b/>
                            <w:bCs/>
                            <w:sz w:val="28"/>
                            <w:szCs w:val="28"/>
                            <w:rtl/>
                            <w:lang w:eastAsia="fr-FR"/>
                          </w:rPr>
                          <w:t xml:space="preserve"> النظام القانوني الخاص بالمرافق العامة الاقتصادية أو الإدارية أو </w:t>
                        </w:r>
                        <w:proofErr w:type="gramStart"/>
                        <w:r w:rsidRPr="00D41885">
                          <w:rPr>
                            <w:rFonts w:asciiTheme="majorBidi" w:eastAsia="Times New Roman" w:hAnsiTheme="majorBidi" w:cstheme="majorBidi"/>
                            <w:b/>
                            <w:bCs/>
                            <w:sz w:val="28"/>
                            <w:szCs w:val="28"/>
                            <w:rtl/>
                            <w:lang w:eastAsia="fr-FR"/>
                          </w:rPr>
                          <w:t>المهنية .</w:t>
                        </w:r>
                        <w:proofErr w:type="gramEnd"/>
                        <w:r w:rsidRPr="00D41885">
                          <w:rPr>
                            <w:rFonts w:asciiTheme="majorBidi" w:eastAsia="Times New Roman" w:hAnsiTheme="majorBidi" w:cstheme="majorBidi"/>
                            <w:b/>
                            <w:bCs/>
                            <w:sz w:val="28"/>
                            <w:szCs w:val="28"/>
                            <w:rtl/>
                            <w:lang w:eastAsia="fr-FR"/>
                          </w:rPr>
                          <w:t xml:space="preserve">   (7)</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الثالث:</w:t>
                        </w:r>
                        <w:r w:rsidRPr="00D41885">
                          <w:rPr>
                            <w:rFonts w:asciiTheme="majorBidi" w:eastAsia="Times New Roman" w:hAnsiTheme="majorBidi" w:cstheme="majorBidi"/>
                            <w:b/>
                            <w:bCs/>
                            <w:sz w:val="28"/>
                            <w:szCs w:val="28"/>
                            <w:rtl/>
                            <w:lang w:eastAsia="fr-FR"/>
                          </w:rPr>
                          <w:t> النظام القانوني الأخص للمرافق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يقصد به مجموعة الأحكام و الأساليب القانونية الخاصة بكل مرفق على حدى و الذي يوجد عادة   في القانون أو القرار الإداري المنشئ و المنظم لمرفق معين، كما أنه يتضمن أحكام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أساليب قانونية تحدد أهداف و وظائف المرفق </w:t>
                        </w:r>
                        <w:proofErr w:type="gramStart"/>
                        <w:r w:rsidRPr="00D41885">
                          <w:rPr>
                            <w:rFonts w:asciiTheme="majorBidi" w:eastAsia="Times New Roman" w:hAnsiTheme="majorBidi" w:cstheme="majorBidi"/>
                            <w:b/>
                            <w:bCs/>
                            <w:sz w:val="28"/>
                            <w:szCs w:val="28"/>
                            <w:rtl/>
                            <w:lang w:eastAsia="fr-FR"/>
                          </w:rPr>
                          <w:t>العام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توضيحا</w:t>
                        </w:r>
                        <w:proofErr w:type="gramEnd"/>
                        <w:r w:rsidRPr="00D41885">
                          <w:rPr>
                            <w:rFonts w:asciiTheme="majorBidi" w:eastAsia="Times New Roman" w:hAnsiTheme="majorBidi" w:cstheme="majorBidi"/>
                            <w:b/>
                            <w:bCs/>
                            <w:sz w:val="28"/>
                            <w:szCs w:val="28"/>
                            <w:rtl/>
                            <w:lang w:eastAsia="fr-FR"/>
                          </w:rPr>
                          <w:t xml:space="preserve"> لذلك فإن النظام الإداري الجزائري اعتمد على هذه الأنماط الثلاثة من خلال:</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xml:space="preserve"> المرسوم رقم 84/12 المؤرخ </w:t>
                        </w:r>
                        <w:proofErr w:type="gramStart"/>
                        <w:r w:rsidRPr="00D41885">
                          <w:rPr>
                            <w:rFonts w:asciiTheme="majorBidi" w:eastAsia="Times New Roman" w:hAnsiTheme="majorBidi" w:cstheme="majorBidi"/>
                            <w:b/>
                            <w:bCs/>
                            <w:sz w:val="28"/>
                            <w:szCs w:val="28"/>
                            <w:rtl/>
                            <w:lang w:eastAsia="fr-FR"/>
                          </w:rPr>
                          <w:t>في</w:t>
                        </w:r>
                        <w:proofErr w:type="gramEnd"/>
                        <w:r w:rsidRPr="00D41885">
                          <w:rPr>
                            <w:rFonts w:asciiTheme="majorBidi" w:eastAsia="Times New Roman" w:hAnsiTheme="majorBidi" w:cstheme="majorBidi"/>
                            <w:b/>
                            <w:bCs/>
                            <w:sz w:val="28"/>
                            <w:szCs w:val="28"/>
                            <w:rtl/>
                            <w:lang w:eastAsia="fr-FR"/>
                          </w:rPr>
                          <w:t>:22/01/1984 و المتضمن تنظيم و تشكيل الحكومة بكل وزاراتها.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ثانيا:</w:t>
                        </w:r>
                        <w:r w:rsidRPr="00D41885">
                          <w:rPr>
                            <w:rFonts w:asciiTheme="majorBidi" w:eastAsia="Times New Roman" w:hAnsiTheme="majorBidi" w:cstheme="majorBidi"/>
                            <w:b/>
                            <w:bCs/>
                            <w:sz w:val="28"/>
                            <w:szCs w:val="28"/>
                            <w:rtl/>
                            <w:lang w:eastAsia="fr-FR"/>
                          </w:rPr>
                          <w:t xml:space="preserve"> المرسوم رقم 86/57 المؤرخ في:25/03/1986 و المعدل للمرسوم رقم 85/119 المؤرخ في:21/05/1985 المتضمن تحديد المهام العامة لهياكل الإدارة المركزية في الوزارات </w:t>
                        </w:r>
                        <w:proofErr w:type="gramStart"/>
                        <w:r w:rsidRPr="00D41885">
                          <w:rPr>
                            <w:rFonts w:asciiTheme="majorBidi" w:eastAsia="Times New Roman" w:hAnsiTheme="majorBidi" w:cstheme="majorBidi"/>
                            <w:b/>
                            <w:bCs/>
                            <w:sz w:val="28"/>
                            <w:szCs w:val="28"/>
                            <w:rtl/>
                            <w:lang w:eastAsia="fr-FR"/>
                          </w:rPr>
                          <w:t>المختلطة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ثالثا:</w:t>
                        </w:r>
                        <w:r w:rsidRPr="00D41885">
                          <w:rPr>
                            <w:rFonts w:asciiTheme="majorBidi" w:eastAsia="Times New Roman" w:hAnsiTheme="majorBidi" w:cstheme="majorBidi"/>
                            <w:b/>
                            <w:bCs/>
                            <w:sz w:val="28"/>
                            <w:szCs w:val="28"/>
                            <w:rtl/>
                            <w:lang w:eastAsia="fr-FR"/>
                          </w:rPr>
                          <w:t> المراسيم الخاصة بتحديد هياكل و مهام كل وزارة .   (8)</w:t>
                        </w:r>
                      </w:p>
                      <w:p w:rsidR="00D41885" w:rsidRPr="00D41885" w:rsidRDefault="00D41885" w:rsidP="00D41885">
                        <w:pPr>
                          <w:bidi/>
                          <w:spacing w:after="0" w:line="240" w:lineRule="auto"/>
                          <w:jc w:val="center"/>
                          <w:outlineLvl w:val="3"/>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عليه </w:t>
                        </w:r>
                        <w:proofErr w:type="gramStart"/>
                        <w:r w:rsidRPr="00D41885">
                          <w:rPr>
                            <w:rFonts w:asciiTheme="majorBidi" w:eastAsia="Times New Roman" w:hAnsiTheme="majorBidi" w:cstheme="majorBidi"/>
                            <w:b/>
                            <w:bCs/>
                            <w:sz w:val="28"/>
                            <w:szCs w:val="28"/>
                            <w:rtl/>
                            <w:lang w:eastAsia="fr-FR"/>
                          </w:rPr>
                          <w:t>فإن</w:t>
                        </w:r>
                        <w:proofErr w:type="gramEnd"/>
                        <w:r w:rsidRPr="00D41885">
                          <w:rPr>
                            <w:rFonts w:asciiTheme="majorBidi" w:eastAsia="Times New Roman" w:hAnsiTheme="majorBidi" w:cstheme="majorBidi"/>
                            <w:b/>
                            <w:bCs/>
                            <w:sz w:val="28"/>
                            <w:szCs w:val="28"/>
                            <w:rtl/>
                            <w:lang w:eastAsia="fr-FR"/>
                          </w:rPr>
                          <w:t xml:space="preserve"> المرسوم رقم 84/12 يمثل النظام القانوني العام لكل وزارات الحكومة مجتمعة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داخل</w:t>
                        </w:r>
                        <w:proofErr w:type="gramEnd"/>
                        <w:r w:rsidRPr="00D41885">
                          <w:rPr>
                            <w:rFonts w:asciiTheme="majorBidi" w:eastAsia="Times New Roman" w:hAnsiTheme="majorBidi" w:cstheme="majorBidi"/>
                            <w:b/>
                            <w:bCs/>
                            <w:sz w:val="28"/>
                            <w:szCs w:val="28"/>
                            <w:rtl/>
                            <w:lang w:eastAsia="fr-FR"/>
                          </w:rPr>
                          <w:t xml:space="preserve"> هذا النظام العام نجد نظاما خاصا يوضح القواعد القانونية التي تنظم المرافق المختلطة كالنظام القانوني الخاص بتنظيم و تسيير مستشفى الأحداث باعتباره مرفق مختلط بين وزارة الصحة و وزارة الحماية الاجتماعية.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إلى جانب   هذا النظام الخاص هناك نظاما أخص حيث يندرج ضمنه المبادئ و القواعد القانونية التي تحكم و تنظم المرافق التي أنشأتها كل وزارة كالمستشفيات و المراكز الصحية التابعة لوزارة الصحة.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(7). </w:t>
                        </w:r>
                        <w:proofErr w:type="spellStart"/>
                        <w:r w:rsidRPr="00D41885">
                          <w:rPr>
                            <w:rFonts w:asciiTheme="majorBidi" w:eastAsia="Times New Roman" w:hAnsiTheme="majorBidi" w:cstheme="majorBidi"/>
                            <w:b/>
                            <w:bCs/>
                            <w:sz w:val="28"/>
                            <w:szCs w:val="28"/>
                            <w:rtl/>
                            <w:lang w:eastAsia="fr-FR"/>
                          </w:rPr>
                          <w:t>عوابدي،عمار</w:t>
                        </w:r>
                        <w:proofErr w:type="spellEnd"/>
                        <w:r w:rsidRPr="00D41885">
                          <w:rPr>
                            <w:rFonts w:asciiTheme="majorBidi" w:eastAsia="Times New Roman" w:hAnsiTheme="majorBidi" w:cstheme="majorBidi"/>
                            <w:b/>
                            <w:bCs/>
                            <w:sz w:val="28"/>
                            <w:szCs w:val="28"/>
                            <w:rtl/>
                            <w:lang w:eastAsia="fr-FR"/>
                          </w:rPr>
                          <w:t xml:space="preserve">، النشاط الإداري. </w:t>
                        </w:r>
                        <w:proofErr w:type="gramStart"/>
                        <w:r w:rsidRPr="00D41885">
                          <w:rPr>
                            <w:rFonts w:asciiTheme="majorBidi" w:eastAsia="Times New Roman" w:hAnsiTheme="majorBidi" w:cstheme="majorBidi"/>
                            <w:b/>
                            <w:bCs/>
                            <w:sz w:val="28"/>
                            <w:szCs w:val="28"/>
                            <w:rtl/>
                            <w:lang w:eastAsia="fr-FR"/>
                          </w:rPr>
                          <w:t>الجزء</w:t>
                        </w:r>
                        <w:proofErr w:type="gramEnd"/>
                        <w:r w:rsidRPr="00D41885">
                          <w:rPr>
                            <w:rFonts w:asciiTheme="majorBidi" w:eastAsia="Times New Roman" w:hAnsiTheme="majorBidi" w:cstheme="majorBidi"/>
                            <w:b/>
                            <w:bCs/>
                            <w:sz w:val="28"/>
                            <w:szCs w:val="28"/>
                            <w:rtl/>
                            <w:lang w:eastAsia="fr-FR"/>
                          </w:rPr>
                          <w:t xml:space="preserve"> الثاني.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(8).أنظر الملحق.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07</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الثاني: السلطة المختصة بعملية تنظيم المرافق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قبل</w:t>
                        </w:r>
                        <w:proofErr w:type="gramEnd"/>
                        <w:r w:rsidRPr="00D41885">
                          <w:rPr>
                            <w:rFonts w:asciiTheme="majorBidi" w:eastAsia="Times New Roman" w:hAnsiTheme="majorBidi" w:cstheme="majorBidi"/>
                            <w:b/>
                            <w:bCs/>
                            <w:sz w:val="28"/>
                            <w:szCs w:val="28"/>
                            <w:rtl/>
                            <w:lang w:eastAsia="fr-FR"/>
                          </w:rPr>
                          <w:t xml:space="preserve"> الحديث عن السلطة التي يعود لها الاختصاص في إنشاء و تنظيم المرافق العامة لابد من معرفة ماذا نعني بعملية تنظيم المرافق العامة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الأول:</w:t>
                        </w:r>
                        <w:r w:rsidRPr="00D41885">
                          <w:rPr>
                            <w:rFonts w:asciiTheme="majorBidi" w:eastAsia="Times New Roman" w:hAnsiTheme="majorBidi" w:cstheme="majorBidi"/>
                            <w:b/>
                            <w:bCs/>
                            <w:sz w:val="28"/>
                            <w:szCs w:val="28"/>
                            <w:rtl/>
                            <w:lang w:eastAsia="fr-FR"/>
                          </w:rPr>
                          <w:t> مفهوم عملية تنظيم المرافق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نتيجة للاختلاف الفقهي في القانون الإداري حول تحديد مفهوم تنظيم المرفق العام ظهر </w:t>
                        </w:r>
                        <w:proofErr w:type="gramStart"/>
                        <w:r w:rsidRPr="00D41885">
                          <w:rPr>
                            <w:rFonts w:asciiTheme="majorBidi" w:eastAsia="Times New Roman" w:hAnsiTheme="majorBidi" w:cstheme="majorBidi"/>
                            <w:b/>
                            <w:bCs/>
                            <w:sz w:val="28"/>
                            <w:szCs w:val="28"/>
                            <w:rtl/>
                            <w:lang w:eastAsia="fr-FR"/>
                          </w:rPr>
                          <w:t>مفهومان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مـفـهـوم</w:t>
                        </w:r>
                        <w:proofErr w:type="gramEnd"/>
                        <w:r w:rsidRPr="00D41885">
                          <w:rPr>
                            <w:rFonts w:asciiTheme="majorBidi" w:eastAsia="Times New Roman" w:hAnsiTheme="majorBidi" w:cstheme="majorBidi"/>
                            <w:b/>
                            <w:bCs/>
                            <w:sz w:val="28"/>
                            <w:szCs w:val="28"/>
                            <w:rtl/>
                            <w:lang w:eastAsia="fr-FR"/>
                          </w:rPr>
                          <w:t xml:space="preserve"> واسـع</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يذهب أنصار هذا الاتجاه إلى أن عملية التنظيم تشمل إنشاء المرفق </w:t>
                        </w:r>
                        <w:proofErr w:type="spellStart"/>
                        <w:r w:rsidRPr="00D41885">
                          <w:rPr>
                            <w:rFonts w:asciiTheme="majorBidi" w:eastAsia="Times New Roman" w:hAnsiTheme="majorBidi" w:cstheme="majorBidi"/>
                            <w:b/>
                            <w:bCs/>
                            <w:sz w:val="28"/>
                            <w:szCs w:val="28"/>
                            <w:rtl/>
                            <w:lang w:eastAsia="fr-FR"/>
                          </w:rPr>
                          <w:t>العام</w:t>
                        </w:r>
                        <w:proofErr w:type="gramStart"/>
                        <w:r w:rsidRPr="00D41885">
                          <w:rPr>
                            <w:rFonts w:asciiTheme="majorBidi" w:eastAsia="Times New Roman" w:hAnsiTheme="majorBidi" w:cstheme="majorBidi"/>
                            <w:b/>
                            <w:bCs/>
                            <w:sz w:val="28"/>
                            <w:szCs w:val="28"/>
                            <w:rtl/>
                            <w:lang w:eastAsia="fr-FR"/>
                          </w:rPr>
                          <w:t>،وظائفه</w:t>
                        </w:r>
                        <w:proofErr w:type="gramEnd"/>
                        <w:r w:rsidRPr="00D41885">
                          <w:rPr>
                            <w:rFonts w:asciiTheme="majorBidi" w:eastAsia="Times New Roman" w:hAnsiTheme="majorBidi" w:cstheme="majorBidi"/>
                            <w:b/>
                            <w:bCs/>
                            <w:sz w:val="28"/>
                            <w:szCs w:val="28"/>
                            <w:rtl/>
                            <w:lang w:eastAsia="fr-FR"/>
                          </w:rPr>
                          <w:t>،أهدافه</w:t>
                        </w:r>
                        <w:proofErr w:type="spell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إدارته و </w:t>
                        </w:r>
                        <w:proofErr w:type="spellStart"/>
                        <w:r w:rsidRPr="00D41885">
                          <w:rPr>
                            <w:rFonts w:asciiTheme="majorBidi" w:eastAsia="Times New Roman" w:hAnsiTheme="majorBidi" w:cstheme="majorBidi"/>
                            <w:b/>
                            <w:bCs/>
                            <w:sz w:val="28"/>
                            <w:szCs w:val="28"/>
                            <w:rtl/>
                            <w:lang w:eastAsia="fr-FR"/>
                          </w:rPr>
                          <w:t>تسييره،الهيئات</w:t>
                        </w:r>
                        <w:proofErr w:type="spellEnd"/>
                        <w:r w:rsidRPr="00D41885">
                          <w:rPr>
                            <w:rFonts w:asciiTheme="majorBidi" w:eastAsia="Times New Roman" w:hAnsiTheme="majorBidi" w:cstheme="majorBidi"/>
                            <w:b/>
                            <w:bCs/>
                            <w:sz w:val="28"/>
                            <w:szCs w:val="28"/>
                            <w:rtl/>
                            <w:lang w:eastAsia="fr-FR"/>
                          </w:rPr>
                          <w:t xml:space="preserve"> التي تختص بالتسيير،...</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ثانيا:</w:t>
                        </w: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مـفـهـوم</w:t>
                        </w:r>
                        <w:proofErr w:type="gramEnd"/>
                        <w:r w:rsidRPr="00D41885">
                          <w:rPr>
                            <w:rFonts w:asciiTheme="majorBidi" w:eastAsia="Times New Roman" w:hAnsiTheme="majorBidi" w:cstheme="majorBidi"/>
                            <w:b/>
                            <w:bCs/>
                            <w:sz w:val="28"/>
                            <w:szCs w:val="28"/>
                            <w:rtl/>
                            <w:lang w:eastAsia="fr-FR"/>
                          </w:rPr>
                          <w:t xml:space="preserve"> ضـيـق</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يرى</w:t>
                        </w:r>
                        <w:proofErr w:type="gramEnd"/>
                        <w:r w:rsidRPr="00D41885">
                          <w:rPr>
                            <w:rFonts w:asciiTheme="majorBidi" w:eastAsia="Times New Roman" w:hAnsiTheme="majorBidi" w:cstheme="majorBidi"/>
                            <w:b/>
                            <w:bCs/>
                            <w:sz w:val="28"/>
                            <w:szCs w:val="28"/>
                            <w:rtl/>
                            <w:lang w:eastAsia="fr-FR"/>
                          </w:rPr>
                          <w:t xml:space="preserve"> أصحاب هذا الاتجاه أن عملية تنظيم المرفق العام تكون محصورة فقط في الإدارة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lastRenderedPageBreak/>
                          <w:t xml:space="preserve">و التسيير الداخلي للمرفق </w:t>
                        </w:r>
                        <w:proofErr w:type="spellStart"/>
                        <w:r w:rsidRPr="00D41885">
                          <w:rPr>
                            <w:rFonts w:asciiTheme="majorBidi" w:eastAsia="Times New Roman" w:hAnsiTheme="majorBidi" w:cstheme="majorBidi"/>
                            <w:b/>
                            <w:bCs/>
                            <w:sz w:val="28"/>
                            <w:szCs w:val="28"/>
                            <w:rtl/>
                            <w:lang w:eastAsia="fr-FR"/>
                          </w:rPr>
                          <w:t>العام</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لا تتعداه إلى تحديد الوظائف و الأهداف و الرقابة على   المرفق إضافة إلى تعديله.</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السلطة التي تختص بإنشاء و تنظيم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تتأرجح سلطة تنظيم المرافق العامة في القانون المقارن بين السلطة التشريعية و السلطة التنفيذية.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عليه</w:t>
                        </w:r>
                        <w:proofErr w:type="gramEnd"/>
                        <w:r w:rsidRPr="00D41885">
                          <w:rPr>
                            <w:rFonts w:asciiTheme="majorBidi" w:eastAsia="Times New Roman" w:hAnsiTheme="majorBidi" w:cstheme="majorBidi"/>
                            <w:b/>
                            <w:bCs/>
                            <w:sz w:val="28"/>
                            <w:szCs w:val="28"/>
                            <w:rtl/>
                            <w:lang w:eastAsia="fr-FR"/>
                          </w:rPr>
                          <w:t xml:space="preserve"> فقد انقسم فقه القانون الدستوري و القانون العام في تحديد أي السلطتين أولى بعملية تنظيم المرافق العامة.</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فبالنسبة لفقه القانون </w:t>
                        </w:r>
                        <w:proofErr w:type="spellStart"/>
                        <w:r w:rsidRPr="00D41885">
                          <w:rPr>
                            <w:rFonts w:asciiTheme="majorBidi" w:eastAsia="Times New Roman" w:hAnsiTheme="majorBidi" w:cstheme="majorBidi"/>
                            <w:b/>
                            <w:bCs/>
                            <w:sz w:val="28"/>
                            <w:szCs w:val="28"/>
                            <w:rtl/>
                            <w:lang w:eastAsia="fr-FR"/>
                          </w:rPr>
                          <w:t>العام</w:t>
                        </w:r>
                        <w:proofErr w:type="gramStart"/>
                        <w:r w:rsidRPr="00D41885">
                          <w:rPr>
                            <w:rFonts w:asciiTheme="majorBidi" w:eastAsia="Times New Roman" w:hAnsiTheme="majorBidi" w:cstheme="majorBidi"/>
                            <w:b/>
                            <w:bCs/>
                            <w:sz w:val="28"/>
                            <w:szCs w:val="28"/>
                            <w:rtl/>
                            <w:lang w:eastAsia="fr-FR"/>
                          </w:rPr>
                          <w:t>،يتجه</w:t>
                        </w:r>
                        <w:proofErr w:type="spellEnd"/>
                        <w:proofErr w:type="gramEnd"/>
                        <w:r w:rsidRPr="00D41885">
                          <w:rPr>
                            <w:rFonts w:asciiTheme="majorBidi" w:eastAsia="Times New Roman" w:hAnsiTheme="majorBidi" w:cstheme="majorBidi"/>
                            <w:b/>
                            <w:bCs/>
                            <w:sz w:val="28"/>
                            <w:szCs w:val="28"/>
                            <w:rtl/>
                            <w:lang w:eastAsia="fr-FR"/>
                          </w:rPr>
                          <w:t xml:space="preserve"> إلى أن السلطة التشريعية هي صاحبة الاختصاص</w:t>
                        </w:r>
                      </w:p>
                      <w:p w:rsidR="00D41885" w:rsidRPr="00D41885" w:rsidRDefault="00D41885" w:rsidP="00D41885">
                        <w:pPr>
                          <w:bidi/>
                          <w:spacing w:after="0" w:line="240" w:lineRule="auto"/>
                          <w:ind w:left="72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حجتهم</w:t>
                        </w:r>
                        <w:proofErr w:type="gramEnd"/>
                        <w:r w:rsidRPr="00D41885">
                          <w:rPr>
                            <w:rFonts w:asciiTheme="majorBidi" w:eastAsia="Times New Roman" w:hAnsiTheme="majorBidi" w:cstheme="majorBidi"/>
                            <w:b/>
                            <w:bCs/>
                            <w:sz w:val="28"/>
                            <w:szCs w:val="28"/>
                            <w:rtl/>
                            <w:lang w:eastAsia="fr-FR"/>
                          </w:rPr>
                          <w:t xml:space="preserve"> في ذلك أن هذه السلطة هي التي تحقق الحماية القانونية للحقوق و الحريات الاقتصادية لمواطني الدولة.</w:t>
                        </w:r>
                      </w:p>
                      <w:p w:rsidR="00D41885" w:rsidRPr="00D41885" w:rsidRDefault="00D41885" w:rsidP="00D41885">
                        <w:pPr>
                          <w:bidi/>
                          <w:spacing w:after="0" w:line="240" w:lineRule="auto"/>
                          <w:ind w:left="72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بالتالي مادامت هذه السلطة هي من يوافق على اعتمادات و موارد المرافق العامة أي على نفقات و إيرادات المرفق فهي الأولى بتنظيمه و إنشائه.</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أما بالنسبة لفقه القانون </w:t>
                        </w:r>
                        <w:proofErr w:type="spellStart"/>
                        <w:r w:rsidRPr="00D41885">
                          <w:rPr>
                            <w:rFonts w:asciiTheme="majorBidi" w:eastAsia="Times New Roman" w:hAnsiTheme="majorBidi" w:cstheme="majorBidi"/>
                            <w:b/>
                            <w:bCs/>
                            <w:sz w:val="28"/>
                            <w:szCs w:val="28"/>
                            <w:rtl/>
                            <w:lang w:eastAsia="fr-FR"/>
                          </w:rPr>
                          <w:t>الدستوري</w:t>
                        </w:r>
                        <w:proofErr w:type="gramStart"/>
                        <w:r w:rsidRPr="00D41885">
                          <w:rPr>
                            <w:rFonts w:asciiTheme="majorBidi" w:eastAsia="Times New Roman" w:hAnsiTheme="majorBidi" w:cstheme="majorBidi"/>
                            <w:b/>
                            <w:bCs/>
                            <w:sz w:val="28"/>
                            <w:szCs w:val="28"/>
                            <w:rtl/>
                            <w:lang w:eastAsia="fr-FR"/>
                          </w:rPr>
                          <w:t>،فيرى</w:t>
                        </w:r>
                        <w:proofErr w:type="spellEnd"/>
                        <w:proofErr w:type="gramEnd"/>
                        <w:r w:rsidRPr="00D41885">
                          <w:rPr>
                            <w:rFonts w:asciiTheme="majorBidi" w:eastAsia="Times New Roman" w:hAnsiTheme="majorBidi" w:cstheme="majorBidi"/>
                            <w:b/>
                            <w:bCs/>
                            <w:sz w:val="28"/>
                            <w:szCs w:val="28"/>
                            <w:rtl/>
                            <w:lang w:eastAsia="fr-FR"/>
                          </w:rPr>
                          <w:t xml:space="preserve"> ضرورة إسناد عملية تنظيم المرفق العام</w:t>
                        </w:r>
                      </w:p>
                      <w:p w:rsidR="00D41885" w:rsidRPr="00D41885" w:rsidRDefault="00D41885" w:rsidP="00D41885">
                        <w:pPr>
                          <w:bidi/>
                          <w:spacing w:after="0" w:line="240" w:lineRule="auto"/>
                          <w:ind w:left="720"/>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للسلطة</w:t>
                        </w:r>
                        <w:proofErr w:type="gramEnd"/>
                        <w:r w:rsidRPr="00D41885">
                          <w:rPr>
                            <w:rFonts w:asciiTheme="majorBidi" w:eastAsia="Times New Roman" w:hAnsiTheme="majorBidi" w:cstheme="majorBidi"/>
                            <w:b/>
                            <w:bCs/>
                            <w:sz w:val="28"/>
                            <w:szCs w:val="28"/>
                            <w:rtl/>
                            <w:lang w:eastAsia="fr-FR"/>
                          </w:rPr>
                          <w:t xml:space="preserve"> التنفيذية و تبرير ذلك يعتمد على مبدأ الاختصاص لأن السلطة التنفيذية تضطلع بعملية تنظيم المرافق العامة انطلاقا من اللوائح التنظيمية التي تقوم بإصدارها.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في</w:t>
                        </w:r>
                        <w:proofErr w:type="gramEnd"/>
                        <w:r w:rsidRPr="00D41885">
                          <w:rPr>
                            <w:rFonts w:asciiTheme="majorBidi" w:eastAsia="Times New Roman" w:hAnsiTheme="majorBidi" w:cstheme="majorBidi"/>
                            <w:b/>
                            <w:bCs/>
                            <w:sz w:val="28"/>
                            <w:szCs w:val="28"/>
                            <w:rtl/>
                            <w:lang w:eastAsia="fr-FR"/>
                          </w:rPr>
                          <w:t xml:space="preserve"> ما يتعلق بالجزائر فإن السلطة التنفيذية هي التي تتولى إنشاء و تنظيم المرافق العامة أي أن الدولة في حد ذاتها هي التي تقوم بهذا الإنشاء و التنظيم من منطلق أن إنشاء المرافق العامة يدخل في إطار صلاحيات الدولة التي يخولها لها الدستور.</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ترتيبا على ذلك فقد تم إنشاء العديد من المرافق العامة عن طريق مراسيم و أوامر هذا على الصعيد </w:t>
                        </w:r>
                        <w:proofErr w:type="spellStart"/>
                        <w:r w:rsidRPr="00D41885">
                          <w:rPr>
                            <w:rFonts w:asciiTheme="majorBidi" w:eastAsia="Times New Roman" w:hAnsiTheme="majorBidi" w:cstheme="majorBidi"/>
                            <w:b/>
                            <w:bCs/>
                            <w:sz w:val="28"/>
                            <w:szCs w:val="28"/>
                            <w:rtl/>
                            <w:lang w:eastAsia="fr-FR"/>
                          </w:rPr>
                          <w:t>الوطني،أما</w:t>
                        </w:r>
                        <w:proofErr w:type="spellEnd"/>
                        <w:r w:rsidRPr="00D41885">
                          <w:rPr>
                            <w:rFonts w:asciiTheme="majorBidi" w:eastAsia="Times New Roman" w:hAnsiTheme="majorBidi" w:cstheme="majorBidi"/>
                            <w:b/>
                            <w:bCs/>
                            <w:sz w:val="28"/>
                            <w:szCs w:val="28"/>
                            <w:rtl/>
                            <w:lang w:eastAsia="fr-FR"/>
                          </w:rPr>
                          <w:t xml:space="preserve"> على المستوى المحلي فإن الجماعات المحلية تقوم بإنشاء المرافق العامة حسب النصوص الواردة في قانوني الولاية و البلدية ،كما أشرنا إلى ذلك سابقا في أنواع المرافق.</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72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720"/>
                          <w:jc w:val="center"/>
                          <w:outlineLvl w:val="6"/>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08</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1"/>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المطلب</w:t>
                        </w:r>
                        <w:proofErr w:type="gramEnd"/>
                        <w:r w:rsidRPr="00D41885">
                          <w:rPr>
                            <w:rFonts w:asciiTheme="majorBidi" w:eastAsia="Times New Roman" w:hAnsiTheme="majorBidi" w:cstheme="majorBidi"/>
                            <w:b/>
                            <w:bCs/>
                            <w:sz w:val="28"/>
                            <w:szCs w:val="28"/>
                            <w:rtl/>
                            <w:lang w:eastAsia="fr-FR"/>
                          </w:rPr>
                          <w:t xml:space="preserve"> الثالث: المبادئ القانونية التي تحكم و تنظم المرافق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حتى يحقق المرفق العام المصلحة العامة لجميع المنتفعين فقد أنشأ له الفقه أسس و مبادئ أجمع عليها الفقهاء و استقرت في أحكام القضاء و لمعرفة هذه المبادئ نوضحها حسب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ما يلي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الأول: </w:t>
                        </w:r>
                        <w:r w:rsidRPr="00D41885">
                          <w:rPr>
                            <w:rFonts w:asciiTheme="majorBidi" w:eastAsia="Times New Roman" w:hAnsiTheme="majorBidi" w:cstheme="majorBidi"/>
                            <w:b/>
                            <w:bCs/>
                            <w:sz w:val="28"/>
                            <w:szCs w:val="28"/>
                            <w:rtl/>
                            <w:lang w:eastAsia="fr-FR"/>
                          </w:rPr>
                          <w:t>مبدأ انتظام سير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يقضي</w:t>
                        </w:r>
                        <w:proofErr w:type="gramEnd"/>
                        <w:r w:rsidRPr="00D41885">
                          <w:rPr>
                            <w:rFonts w:asciiTheme="majorBidi" w:eastAsia="Times New Roman" w:hAnsiTheme="majorBidi" w:cstheme="majorBidi"/>
                            <w:b/>
                            <w:bCs/>
                            <w:sz w:val="28"/>
                            <w:szCs w:val="28"/>
                            <w:rtl/>
                            <w:lang w:eastAsia="fr-FR"/>
                          </w:rPr>
                          <w:t xml:space="preserve"> هذا المبدأ بحتمية استمرار المرافق العامة بشكل منتظم طالما أنه يقدم خدمات للمواطنين تعتبر أساسية لإشباع حاجات عامة لا يمكن بأي حال من الأحوال الاستغناء عنها.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من هذا المنطلق فأي توقف   أو أي خلل في سير المرافق العامة يؤدي إلى شلل الحياة العامة في الدولة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إن هذا المبدأ القانوني </w:t>
                        </w:r>
                        <w:proofErr w:type="gramStart"/>
                        <w:r w:rsidRPr="00D41885">
                          <w:rPr>
                            <w:rFonts w:asciiTheme="majorBidi" w:eastAsia="Times New Roman" w:hAnsiTheme="majorBidi" w:cstheme="majorBidi"/>
                            <w:b/>
                            <w:bCs/>
                            <w:sz w:val="28"/>
                            <w:szCs w:val="28"/>
                            <w:rtl/>
                            <w:lang w:eastAsia="fr-FR"/>
                          </w:rPr>
                          <w:t>مبدأ</w:t>
                        </w:r>
                        <w:proofErr w:type="gramEnd"/>
                        <w:r w:rsidRPr="00D41885">
                          <w:rPr>
                            <w:rFonts w:asciiTheme="majorBidi" w:eastAsia="Times New Roman" w:hAnsiTheme="majorBidi" w:cstheme="majorBidi"/>
                            <w:b/>
                            <w:bCs/>
                            <w:sz w:val="28"/>
                            <w:szCs w:val="28"/>
                            <w:rtl/>
                            <w:lang w:eastAsia="fr-FR"/>
                          </w:rPr>
                          <w:t xml:space="preserve"> أصيل من الواجب تطبيقه سواء نصت عليه النصوص القانونية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التنظيمية أو لم تنص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ترتيبا على ذلك فإن الإدارة لا تقوم ببيع المرافق العامة أو التخلي عنها </w:t>
                        </w:r>
                        <w:proofErr w:type="gramStart"/>
                        <w:r w:rsidRPr="00D41885">
                          <w:rPr>
                            <w:rFonts w:asciiTheme="majorBidi" w:eastAsia="Times New Roman" w:hAnsiTheme="majorBidi" w:cstheme="majorBidi"/>
                            <w:b/>
                            <w:bCs/>
                            <w:sz w:val="28"/>
                            <w:szCs w:val="28"/>
                            <w:rtl/>
                            <w:lang w:eastAsia="fr-FR"/>
                          </w:rPr>
                          <w:t>نهائيا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lastRenderedPageBreak/>
                          <w:t>إن مبدأ استمرارية المرفق العام يوجب على السلطة العامة تأمين و احترام المرفق العام سواء في مجال الموظفين العموميين حيث تمنع القوانين إضرابهم عن العمل أو توجب تأمين أو انتداب م</w:t>
                        </w:r>
                        <w:proofErr w:type="gramStart"/>
                        <w:r w:rsidRPr="00D41885">
                          <w:rPr>
                            <w:rFonts w:asciiTheme="majorBidi" w:eastAsia="Times New Roman" w:hAnsiTheme="majorBidi" w:cstheme="majorBidi"/>
                            <w:b/>
                            <w:bCs/>
                            <w:sz w:val="28"/>
                            <w:szCs w:val="28"/>
                            <w:rtl/>
                            <w:lang w:eastAsia="fr-FR"/>
                          </w:rPr>
                          <w:t>وظف يحل محل ا</w:t>
                        </w:r>
                        <w:proofErr w:type="gramEnd"/>
                        <w:r w:rsidRPr="00D41885">
                          <w:rPr>
                            <w:rFonts w:asciiTheme="majorBidi" w:eastAsia="Times New Roman" w:hAnsiTheme="majorBidi" w:cstheme="majorBidi"/>
                            <w:b/>
                            <w:bCs/>
                            <w:sz w:val="28"/>
                            <w:szCs w:val="28"/>
                            <w:rtl/>
                            <w:lang w:eastAsia="fr-FR"/>
                          </w:rPr>
                          <w:t xml:space="preserve">لموظف الذي ينقطع عن عمله لسبب من </w:t>
                        </w:r>
                        <w:proofErr w:type="spellStart"/>
                        <w:r w:rsidRPr="00D41885">
                          <w:rPr>
                            <w:rFonts w:asciiTheme="majorBidi" w:eastAsia="Times New Roman" w:hAnsiTheme="majorBidi" w:cstheme="majorBidi"/>
                            <w:b/>
                            <w:bCs/>
                            <w:sz w:val="28"/>
                            <w:szCs w:val="28"/>
                            <w:rtl/>
                            <w:lang w:eastAsia="fr-FR"/>
                          </w:rPr>
                          <w:t>الأسباب،أو</w:t>
                        </w:r>
                        <w:proofErr w:type="spellEnd"/>
                        <w:r w:rsidRPr="00D41885">
                          <w:rPr>
                            <w:rFonts w:asciiTheme="majorBidi" w:eastAsia="Times New Roman" w:hAnsiTheme="majorBidi" w:cstheme="majorBidi"/>
                            <w:b/>
                            <w:bCs/>
                            <w:sz w:val="28"/>
                            <w:szCs w:val="28"/>
                            <w:rtl/>
                            <w:lang w:eastAsia="fr-FR"/>
                          </w:rPr>
                          <w:t xml:space="preserve"> في مجال العقود الإدارية حيث تجيز السلطة العامة لنفسها فسخ العقد إذا أصبح تنفيذه مستحيلا بسبب القوة القاهرة أو في مجالات تقضي بعدم جواز التصرف بالأملاك العامة .   (9)</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إن النتيجة التي يمكن التوصل إليها مما سبق ذكره أن القانون يوجب على السلطة الإدارية المختصة حماية المرفق العام من أجل تحقيق المصلحة العامة و بالتالي فهذا الهدف يحتاج إلى مبدأ الاستمرارية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إذا</w:t>
                        </w:r>
                        <w:proofErr w:type="gramEnd"/>
                        <w:r w:rsidRPr="00D41885">
                          <w:rPr>
                            <w:rFonts w:asciiTheme="majorBidi" w:eastAsia="Times New Roman" w:hAnsiTheme="majorBidi" w:cstheme="majorBidi"/>
                            <w:b/>
                            <w:bCs/>
                            <w:sz w:val="28"/>
                            <w:szCs w:val="28"/>
                            <w:rtl/>
                            <w:lang w:eastAsia="fr-FR"/>
                          </w:rPr>
                          <w:t xml:space="preserve"> رجعنا للنظام القانوني الجزائري نجد أن دستور 76 و تحديدا في المادة 61 قد نص على ما يلي: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في القطاع الخاص حق الإضراب </w:t>
                        </w:r>
                        <w:proofErr w:type="gramStart"/>
                        <w:r w:rsidRPr="00D41885">
                          <w:rPr>
                            <w:rFonts w:asciiTheme="majorBidi" w:eastAsia="Times New Roman" w:hAnsiTheme="majorBidi" w:cstheme="majorBidi"/>
                            <w:b/>
                            <w:bCs/>
                            <w:sz w:val="28"/>
                            <w:szCs w:val="28"/>
                            <w:rtl/>
                            <w:lang w:eastAsia="fr-FR"/>
                          </w:rPr>
                          <w:t>معترف</w:t>
                        </w:r>
                        <w:proofErr w:type="gramEnd"/>
                        <w:r w:rsidRPr="00D41885">
                          <w:rPr>
                            <w:rFonts w:asciiTheme="majorBidi" w:eastAsia="Times New Roman" w:hAnsiTheme="majorBidi" w:cstheme="majorBidi"/>
                            <w:b/>
                            <w:bCs/>
                            <w:sz w:val="28"/>
                            <w:szCs w:val="28"/>
                            <w:rtl/>
                            <w:lang w:eastAsia="fr-FR"/>
                          </w:rPr>
                          <w:t xml:space="preserve"> به و ينظم القانون ممارسته.) </w:t>
                        </w:r>
                        <w:proofErr w:type="gramStart"/>
                        <w:r w:rsidRPr="00D41885">
                          <w:rPr>
                            <w:rFonts w:asciiTheme="majorBidi" w:eastAsia="Times New Roman" w:hAnsiTheme="majorBidi" w:cstheme="majorBidi"/>
                            <w:b/>
                            <w:bCs/>
                            <w:sz w:val="28"/>
                            <w:szCs w:val="28"/>
                            <w:rtl/>
                            <w:lang w:eastAsia="fr-FR"/>
                          </w:rPr>
                          <w:t>يتضح</w:t>
                        </w:r>
                        <w:proofErr w:type="gramEnd"/>
                        <w:r w:rsidRPr="00D41885">
                          <w:rPr>
                            <w:rFonts w:asciiTheme="majorBidi" w:eastAsia="Times New Roman" w:hAnsiTheme="majorBidi" w:cstheme="majorBidi"/>
                            <w:b/>
                            <w:bCs/>
                            <w:sz w:val="28"/>
                            <w:szCs w:val="28"/>
                            <w:rtl/>
                            <w:lang w:eastAsia="fr-FR"/>
                          </w:rPr>
                          <w:t xml:space="preserve"> من خلال هذا النص أن الإضراب غير مسموح به بالنسبة للقطاع العام حفاظا على دوام سير المرافق العامة، و تبقى ممارسته بالنسبة للقطاع الخاص متوقفة على التنظيم القانوني له.</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أي أنه لا يتجاوز مدة زمنية محدودة ( لا يكون مفتوحا) و يكون بترخيص مسبق من طرف السلطة </w:t>
                        </w:r>
                        <w:proofErr w:type="gramStart"/>
                        <w:r w:rsidRPr="00D41885">
                          <w:rPr>
                            <w:rFonts w:asciiTheme="majorBidi" w:eastAsia="Times New Roman" w:hAnsiTheme="majorBidi" w:cstheme="majorBidi"/>
                            <w:b/>
                            <w:bCs/>
                            <w:sz w:val="28"/>
                            <w:szCs w:val="28"/>
                            <w:rtl/>
                            <w:lang w:eastAsia="fr-FR"/>
                          </w:rPr>
                          <w:t>العامة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أما في دستور 96 فقد جاء </w:t>
                        </w:r>
                        <w:proofErr w:type="gramStart"/>
                        <w:r w:rsidRPr="00D41885">
                          <w:rPr>
                            <w:rFonts w:asciiTheme="majorBidi" w:eastAsia="Times New Roman" w:hAnsiTheme="majorBidi" w:cstheme="majorBidi"/>
                            <w:b/>
                            <w:bCs/>
                            <w:sz w:val="28"/>
                            <w:szCs w:val="28"/>
                            <w:rtl/>
                            <w:lang w:eastAsia="fr-FR"/>
                          </w:rPr>
                          <w:t>نص</w:t>
                        </w:r>
                        <w:proofErr w:type="gramEnd"/>
                        <w:r w:rsidRPr="00D41885">
                          <w:rPr>
                            <w:rFonts w:asciiTheme="majorBidi" w:eastAsia="Times New Roman" w:hAnsiTheme="majorBidi" w:cstheme="majorBidi"/>
                            <w:b/>
                            <w:bCs/>
                            <w:sz w:val="28"/>
                            <w:szCs w:val="28"/>
                            <w:rtl/>
                            <w:lang w:eastAsia="fr-FR"/>
                          </w:rPr>
                          <w:t xml:space="preserve"> المادة 57 على النحو التالي: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الحق في الإضراب معترف </w:t>
                        </w:r>
                        <w:proofErr w:type="spellStart"/>
                        <w:r w:rsidRPr="00D41885">
                          <w:rPr>
                            <w:rFonts w:asciiTheme="majorBidi" w:eastAsia="Times New Roman" w:hAnsiTheme="majorBidi" w:cstheme="majorBidi"/>
                            <w:b/>
                            <w:bCs/>
                            <w:sz w:val="28"/>
                            <w:szCs w:val="28"/>
                            <w:rtl/>
                            <w:lang w:eastAsia="fr-FR"/>
                          </w:rPr>
                          <w:t>به</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يمارس في إطار </w:t>
                        </w:r>
                        <w:proofErr w:type="spellStart"/>
                        <w:r w:rsidRPr="00D41885">
                          <w:rPr>
                            <w:rFonts w:asciiTheme="majorBidi" w:eastAsia="Times New Roman" w:hAnsiTheme="majorBidi" w:cstheme="majorBidi"/>
                            <w:b/>
                            <w:bCs/>
                            <w:sz w:val="28"/>
                            <w:szCs w:val="28"/>
                            <w:rtl/>
                            <w:lang w:eastAsia="fr-FR"/>
                          </w:rPr>
                          <w:t>القانون.يمكن</w:t>
                        </w:r>
                        <w:proofErr w:type="spellEnd"/>
                        <w:r w:rsidRPr="00D41885">
                          <w:rPr>
                            <w:rFonts w:asciiTheme="majorBidi" w:eastAsia="Times New Roman" w:hAnsiTheme="majorBidi" w:cstheme="majorBidi"/>
                            <w:b/>
                            <w:bCs/>
                            <w:sz w:val="28"/>
                            <w:szCs w:val="28"/>
                            <w:rtl/>
                            <w:lang w:eastAsia="fr-FR"/>
                          </w:rPr>
                          <w:t xml:space="preserve"> أن يمنع القانون ممارسة هذا </w:t>
                        </w:r>
                        <w:proofErr w:type="spellStart"/>
                        <w:r w:rsidRPr="00D41885">
                          <w:rPr>
                            <w:rFonts w:asciiTheme="majorBidi" w:eastAsia="Times New Roman" w:hAnsiTheme="majorBidi" w:cstheme="majorBidi"/>
                            <w:b/>
                            <w:bCs/>
                            <w:sz w:val="28"/>
                            <w:szCs w:val="28"/>
                            <w:rtl/>
                            <w:lang w:eastAsia="fr-FR"/>
                          </w:rPr>
                          <w:t>الحق</w:t>
                        </w:r>
                        <w:proofErr w:type="gramStart"/>
                        <w:r w:rsidRPr="00D41885">
                          <w:rPr>
                            <w:rFonts w:asciiTheme="majorBidi" w:eastAsia="Times New Roman" w:hAnsiTheme="majorBidi" w:cstheme="majorBidi"/>
                            <w:b/>
                            <w:bCs/>
                            <w:sz w:val="28"/>
                            <w:szCs w:val="28"/>
                            <w:rtl/>
                            <w:lang w:eastAsia="fr-FR"/>
                          </w:rPr>
                          <w:t>،أو</w:t>
                        </w:r>
                        <w:proofErr w:type="spellEnd"/>
                        <w:proofErr w:type="gramEnd"/>
                        <w:r w:rsidRPr="00D41885">
                          <w:rPr>
                            <w:rFonts w:asciiTheme="majorBidi" w:eastAsia="Times New Roman" w:hAnsiTheme="majorBidi" w:cstheme="majorBidi"/>
                            <w:b/>
                            <w:bCs/>
                            <w:sz w:val="28"/>
                            <w:szCs w:val="28"/>
                            <w:rtl/>
                            <w:lang w:eastAsia="fr-FR"/>
                          </w:rPr>
                          <w:t xml:space="preserve"> يجعل حدودا لممارسته في ميادين الدفاع الوطني و </w:t>
                        </w:r>
                        <w:proofErr w:type="spellStart"/>
                        <w:r w:rsidRPr="00D41885">
                          <w:rPr>
                            <w:rFonts w:asciiTheme="majorBidi" w:eastAsia="Times New Roman" w:hAnsiTheme="majorBidi" w:cstheme="majorBidi"/>
                            <w:b/>
                            <w:bCs/>
                            <w:sz w:val="28"/>
                            <w:szCs w:val="28"/>
                            <w:rtl/>
                            <w:lang w:eastAsia="fr-FR"/>
                          </w:rPr>
                          <w:t>الأمن،أو</w:t>
                        </w:r>
                        <w:proofErr w:type="spellEnd"/>
                        <w:r w:rsidRPr="00D41885">
                          <w:rPr>
                            <w:rFonts w:asciiTheme="majorBidi" w:eastAsia="Times New Roman" w:hAnsiTheme="majorBidi" w:cstheme="majorBidi"/>
                            <w:b/>
                            <w:bCs/>
                            <w:sz w:val="28"/>
                            <w:szCs w:val="28"/>
                            <w:rtl/>
                            <w:lang w:eastAsia="fr-FR"/>
                          </w:rPr>
                          <w:t xml:space="preserve"> في جميع الخدمات أو الأعمال العمومية ذات المنفعة الحيوية للمجتمع.)</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هذا بالنسبة لفكرة الإضراب وضرورة إخضاع هذا الأخير لقيود قانونية حتى يستمر المرفق العام في تأدية </w:t>
                        </w:r>
                        <w:proofErr w:type="spellStart"/>
                        <w:r w:rsidRPr="00D41885">
                          <w:rPr>
                            <w:rFonts w:asciiTheme="majorBidi" w:eastAsia="Times New Roman" w:hAnsiTheme="majorBidi" w:cstheme="majorBidi"/>
                            <w:b/>
                            <w:bCs/>
                            <w:sz w:val="28"/>
                            <w:szCs w:val="28"/>
                            <w:rtl/>
                            <w:lang w:eastAsia="fr-FR"/>
                          </w:rPr>
                          <w:t>خدماته،أما</w:t>
                        </w:r>
                        <w:proofErr w:type="spellEnd"/>
                        <w:r w:rsidRPr="00D41885">
                          <w:rPr>
                            <w:rFonts w:asciiTheme="majorBidi" w:eastAsia="Times New Roman" w:hAnsiTheme="majorBidi" w:cstheme="majorBidi"/>
                            <w:b/>
                            <w:bCs/>
                            <w:sz w:val="28"/>
                            <w:szCs w:val="28"/>
                            <w:rtl/>
                            <w:lang w:eastAsia="fr-FR"/>
                          </w:rPr>
                          <w:t xml:space="preserve"> فيما يتعلق بالاستقالة فإن الموظف العام لا ينقطع نهائيا عن العمل بصفة عفوية بل يجب عليه تنظيم هذه الاستقالة وفقا لإجراءات قانونية تضمن له التخلي عن وظيفته دون إحداث خلل في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ــــــــــــــــــــــــــــــــ</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(9). </w:t>
                        </w:r>
                        <w:proofErr w:type="spellStart"/>
                        <w:r w:rsidRPr="00D41885">
                          <w:rPr>
                            <w:rFonts w:asciiTheme="majorBidi" w:eastAsia="Times New Roman" w:hAnsiTheme="majorBidi" w:cstheme="majorBidi"/>
                            <w:b/>
                            <w:bCs/>
                            <w:sz w:val="28"/>
                            <w:szCs w:val="28"/>
                            <w:rtl/>
                            <w:lang w:eastAsia="fr-FR"/>
                          </w:rPr>
                          <w:t>عوضة،محمد</w:t>
                        </w:r>
                        <w:proofErr w:type="spellEnd"/>
                        <w:r w:rsidRPr="00D41885">
                          <w:rPr>
                            <w:rFonts w:asciiTheme="majorBidi" w:eastAsia="Times New Roman" w:hAnsiTheme="majorBidi" w:cstheme="majorBidi"/>
                            <w:b/>
                            <w:bCs/>
                            <w:sz w:val="28"/>
                            <w:szCs w:val="28"/>
                            <w:rtl/>
                            <w:lang w:eastAsia="fr-FR"/>
                          </w:rPr>
                          <w:t>، المبادئ الأساسية للقانون الإداري. ص 92 .</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09</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الثاني:</w:t>
                        </w:r>
                        <w:r w:rsidRPr="00D41885">
                          <w:rPr>
                            <w:rFonts w:asciiTheme="majorBidi" w:eastAsia="Times New Roman" w:hAnsiTheme="majorBidi" w:cstheme="majorBidi"/>
                            <w:b/>
                            <w:bCs/>
                            <w:sz w:val="28"/>
                            <w:szCs w:val="28"/>
                            <w:rtl/>
                            <w:lang w:eastAsia="fr-FR"/>
                          </w:rPr>
                          <w:t>   مبدأ المساواة أمام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يسمح هذا المبدأ بإعطاء الطابع السيادي للمرفق العام   و هو يؤدي إلى احترام وظيفة المرافق العامة التي تقدم خدمات عامة يتساوى في الحصول عليها جميع المنتفعين من هذه المرافق إذا توفرت فيهم الشروط المطلوب توفرها للحصول على خدمات و سلع المرافق العامة و الانتفاع بها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فهذا المبدأ يكفل لجميع المواطنين الراغبين في الانتفاع بالمرفق العام على قدم المساواة دون تمييز أو </w:t>
                        </w:r>
                        <w:proofErr w:type="gramStart"/>
                        <w:r w:rsidRPr="00D41885">
                          <w:rPr>
                            <w:rFonts w:asciiTheme="majorBidi" w:eastAsia="Times New Roman" w:hAnsiTheme="majorBidi" w:cstheme="majorBidi"/>
                            <w:b/>
                            <w:bCs/>
                            <w:sz w:val="28"/>
                            <w:szCs w:val="28"/>
                            <w:rtl/>
                            <w:lang w:eastAsia="fr-FR"/>
                          </w:rPr>
                          <w:t>تفرقة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يعرف هذا المبدأ بمبدأ مجانية المرفق </w:t>
                        </w:r>
                        <w:proofErr w:type="spellStart"/>
                        <w:r w:rsidRPr="00D41885">
                          <w:rPr>
                            <w:rFonts w:asciiTheme="majorBidi" w:eastAsia="Times New Roman" w:hAnsiTheme="majorBidi" w:cstheme="majorBidi"/>
                            <w:b/>
                            <w:bCs/>
                            <w:sz w:val="28"/>
                            <w:szCs w:val="28"/>
                            <w:rtl/>
                            <w:lang w:eastAsia="fr-FR"/>
                          </w:rPr>
                          <w:t>العام</w:t>
                        </w:r>
                        <w:proofErr w:type="gramStart"/>
                        <w:r w:rsidRPr="00D41885">
                          <w:rPr>
                            <w:rFonts w:asciiTheme="majorBidi" w:eastAsia="Times New Roman" w:hAnsiTheme="majorBidi" w:cstheme="majorBidi"/>
                            <w:b/>
                            <w:bCs/>
                            <w:sz w:val="28"/>
                            <w:szCs w:val="28"/>
                            <w:rtl/>
                            <w:lang w:eastAsia="fr-FR"/>
                          </w:rPr>
                          <w:t>،على</w:t>
                        </w:r>
                        <w:proofErr w:type="spellEnd"/>
                        <w:proofErr w:type="gramEnd"/>
                        <w:r w:rsidRPr="00D41885">
                          <w:rPr>
                            <w:rFonts w:asciiTheme="majorBidi" w:eastAsia="Times New Roman" w:hAnsiTheme="majorBidi" w:cstheme="majorBidi"/>
                            <w:b/>
                            <w:bCs/>
                            <w:sz w:val="28"/>
                            <w:szCs w:val="28"/>
                            <w:rtl/>
                            <w:lang w:eastAsia="fr-FR"/>
                          </w:rPr>
                          <w:t xml:space="preserve"> أنه لا يقصد بلفظ المجانية المعنى الحرفي للكلمة بل المقصود بها أن يتساوى جميع المواطنين في الانتفاع بالمرفق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إذن هذا المبدأ لا يتنافى بأن تقوم الدولة بفرض رسوم مقابل الحصول على خدمات من المرفق </w:t>
                        </w:r>
                        <w:proofErr w:type="spellStart"/>
                        <w:r w:rsidRPr="00D41885">
                          <w:rPr>
                            <w:rFonts w:asciiTheme="majorBidi" w:eastAsia="Times New Roman" w:hAnsiTheme="majorBidi" w:cstheme="majorBidi"/>
                            <w:b/>
                            <w:bCs/>
                            <w:sz w:val="28"/>
                            <w:szCs w:val="28"/>
                            <w:rtl/>
                            <w:lang w:eastAsia="fr-FR"/>
                          </w:rPr>
                          <w:t>العام</w:t>
                        </w:r>
                        <w:proofErr w:type="gramStart"/>
                        <w:r w:rsidRPr="00D41885">
                          <w:rPr>
                            <w:rFonts w:asciiTheme="majorBidi" w:eastAsia="Times New Roman" w:hAnsiTheme="majorBidi" w:cstheme="majorBidi"/>
                            <w:b/>
                            <w:bCs/>
                            <w:sz w:val="28"/>
                            <w:szCs w:val="28"/>
                            <w:rtl/>
                            <w:lang w:eastAsia="fr-FR"/>
                          </w:rPr>
                          <w:t>،أو</w:t>
                        </w:r>
                        <w:proofErr w:type="spellEnd"/>
                        <w:proofErr w:type="gramEnd"/>
                        <w:r w:rsidRPr="00D41885">
                          <w:rPr>
                            <w:rFonts w:asciiTheme="majorBidi" w:eastAsia="Times New Roman" w:hAnsiTheme="majorBidi" w:cstheme="majorBidi"/>
                            <w:b/>
                            <w:bCs/>
                            <w:sz w:val="28"/>
                            <w:szCs w:val="28"/>
                            <w:rtl/>
                            <w:lang w:eastAsia="fr-FR"/>
                          </w:rPr>
                          <w:t xml:space="preserve"> بفرض شروط عامة للوظائف العامة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لكن لا يجوز للإدارة أن تفرق بين الأفراد الراغبين في الاستفادة من خدمات المرفق العام ما دامت قد توفرت فيهم الشروط القانونية و بالتالي فالمساواة أمام المرفق العام تقتضي ألا تتأثر الإدارة بالاتجاه السياسي أو الاجتماعي للمنتفعين من المرفق </w:t>
                        </w:r>
                        <w:proofErr w:type="gramStart"/>
                        <w:r w:rsidRPr="00D41885">
                          <w:rPr>
                            <w:rFonts w:asciiTheme="majorBidi" w:eastAsia="Times New Roman" w:hAnsiTheme="majorBidi" w:cstheme="majorBidi"/>
                            <w:b/>
                            <w:bCs/>
                            <w:sz w:val="28"/>
                            <w:szCs w:val="28"/>
                            <w:rtl/>
                            <w:lang w:eastAsia="fr-FR"/>
                          </w:rPr>
                          <w:t>العام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lastRenderedPageBreak/>
                          <w:t xml:space="preserve">و نشير هنا إلى أن تحقيق مبدأ المساواة أمام المرفق العام يوجب على الإدارة فرض رسوم موحدة لجميع </w:t>
                        </w:r>
                        <w:proofErr w:type="gramStart"/>
                        <w:r w:rsidRPr="00D41885">
                          <w:rPr>
                            <w:rFonts w:asciiTheme="majorBidi" w:eastAsia="Times New Roman" w:hAnsiTheme="majorBidi" w:cstheme="majorBidi"/>
                            <w:b/>
                            <w:bCs/>
                            <w:sz w:val="28"/>
                            <w:szCs w:val="28"/>
                            <w:rtl/>
                            <w:lang w:eastAsia="fr-FR"/>
                          </w:rPr>
                          <w:t>المنتفعين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غير أن الفقه أورد على هذه القاعدة العامة (قاعدة المساواة) بعض الاستثناءات نذكر أهمها:</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إعفاء العاجزين و المسنين من دفع الرسوم </w:t>
                        </w:r>
                        <w:proofErr w:type="spellStart"/>
                        <w:r w:rsidRPr="00D41885">
                          <w:rPr>
                            <w:rFonts w:asciiTheme="majorBidi" w:eastAsia="Times New Roman" w:hAnsiTheme="majorBidi" w:cstheme="majorBidi"/>
                            <w:b/>
                            <w:bCs/>
                            <w:sz w:val="28"/>
                            <w:szCs w:val="28"/>
                            <w:rtl/>
                            <w:lang w:eastAsia="fr-FR"/>
                          </w:rPr>
                          <w:t>كاملة</w:t>
                        </w:r>
                        <w:proofErr w:type="gramStart"/>
                        <w:r w:rsidRPr="00D41885">
                          <w:rPr>
                            <w:rFonts w:asciiTheme="majorBidi" w:eastAsia="Times New Roman" w:hAnsiTheme="majorBidi" w:cstheme="majorBidi"/>
                            <w:b/>
                            <w:bCs/>
                            <w:sz w:val="28"/>
                            <w:szCs w:val="28"/>
                            <w:rtl/>
                            <w:lang w:eastAsia="fr-FR"/>
                          </w:rPr>
                          <w:t>،أو</w:t>
                        </w:r>
                        <w:proofErr w:type="spellEnd"/>
                        <w:proofErr w:type="gramEnd"/>
                        <w:r w:rsidRPr="00D41885">
                          <w:rPr>
                            <w:rFonts w:asciiTheme="majorBidi" w:eastAsia="Times New Roman" w:hAnsiTheme="majorBidi" w:cstheme="majorBidi"/>
                            <w:b/>
                            <w:bCs/>
                            <w:sz w:val="28"/>
                            <w:szCs w:val="28"/>
                            <w:rtl/>
                            <w:lang w:eastAsia="fr-FR"/>
                          </w:rPr>
                          <w:t xml:space="preserve"> إعفاء الطلبة الممتازين من دفع المصروفات الجامعية مثلا.</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الاستثناءات المتأتية من ممارسة الإدارة العامة لسلطتها التقديرية حيث تتوفر في مجموعة من الأفراد نفس الشروط للانتفاع بالمرفق </w:t>
                        </w:r>
                        <w:proofErr w:type="spellStart"/>
                        <w:r w:rsidRPr="00D41885">
                          <w:rPr>
                            <w:rFonts w:asciiTheme="majorBidi" w:eastAsia="Times New Roman" w:hAnsiTheme="majorBidi" w:cstheme="majorBidi"/>
                            <w:b/>
                            <w:bCs/>
                            <w:sz w:val="28"/>
                            <w:szCs w:val="28"/>
                            <w:rtl/>
                            <w:lang w:eastAsia="fr-FR"/>
                          </w:rPr>
                          <w:t>العام،لكن</w:t>
                        </w:r>
                        <w:proofErr w:type="spellEnd"/>
                        <w:r w:rsidRPr="00D41885">
                          <w:rPr>
                            <w:rFonts w:asciiTheme="majorBidi" w:eastAsia="Times New Roman" w:hAnsiTheme="majorBidi" w:cstheme="majorBidi"/>
                            <w:b/>
                            <w:bCs/>
                            <w:sz w:val="28"/>
                            <w:szCs w:val="28"/>
                            <w:rtl/>
                            <w:lang w:eastAsia="fr-FR"/>
                          </w:rPr>
                          <w:t xml:space="preserve"> الإدارة تفضل البعض على البعض الآخر. </w:t>
                        </w:r>
                        <w:proofErr w:type="spellStart"/>
                        <w:r w:rsidRPr="00D41885">
                          <w:rPr>
                            <w:rFonts w:asciiTheme="majorBidi" w:eastAsia="Times New Roman" w:hAnsiTheme="majorBidi" w:cstheme="majorBidi"/>
                            <w:b/>
                            <w:bCs/>
                            <w:sz w:val="28"/>
                            <w:szCs w:val="28"/>
                            <w:rtl/>
                            <w:lang w:eastAsia="fr-FR"/>
                          </w:rPr>
                          <w:t>مثل:تفضيل</w:t>
                        </w:r>
                        <w:proofErr w:type="spellEnd"/>
                        <w:r w:rsidRPr="00D41885">
                          <w:rPr>
                            <w:rFonts w:asciiTheme="majorBidi" w:eastAsia="Times New Roman" w:hAnsiTheme="majorBidi" w:cstheme="majorBidi"/>
                            <w:b/>
                            <w:bCs/>
                            <w:sz w:val="28"/>
                            <w:szCs w:val="28"/>
                            <w:rtl/>
                            <w:lang w:eastAsia="fr-FR"/>
                          </w:rPr>
                          <w:t xml:space="preserve"> الرجال في بعض الوظائف على النساء . (10)</w:t>
                        </w:r>
                      </w:p>
                      <w:p w:rsidR="00D41885" w:rsidRPr="00D41885" w:rsidRDefault="00D41885" w:rsidP="00D41885">
                        <w:pPr>
                          <w:bidi/>
                          <w:spacing w:after="0" w:line="240" w:lineRule="auto"/>
                          <w:ind w:left="360"/>
                          <w:jc w:val="center"/>
                          <w:outlineLvl w:val="4"/>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إن</w:t>
                        </w:r>
                        <w:proofErr w:type="gramEnd"/>
                        <w:r w:rsidRPr="00D41885">
                          <w:rPr>
                            <w:rFonts w:asciiTheme="majorBidi" w:eastAsia="Times New Roman" w:hAnsiTheme="majorBidi" w:cstheme="majorBidi"/>
                            <w:b/>
                            <w:bCs/>
                            <w:sz w:val="28"/>
                            <w:szCs w:val="28"/>
                            <w:rtl/>
                            <w:lang w:eastAsia="fr-FR"/>
                          </w:rPr>
                          <w:t xml:space="preserve"> النتيجة التي يمكن أن نتوصل لها هي أن مبدأ المساواة يعني أن إنشاء المرفق العام</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لا يهدف إلى الربح بل إن القانون يمنع الإدارة بأن تقوم بتحصيل الأرباح نتيجة تنظيمها للمرافق </w:t>
                        </w:r>
                        <w:proofErr w:type="gramStart"/>
                        <w:r w:rsidRPr="00D41885">
                          <w:rPr>
                            <w:rFonts w:asciiTheme="majorBidi" w:eastAsia="Times New Roman" w:hAnsiTheme="majorBidi" w:cstheme="majorBidi"/>
                            <w:b/>
                            <w:bCs/>
                            <w:sz w:val="28"/>
                            <w:szCs w:val="28"/>
                            <w:rtl/>
                            <w:lang w:eastAsia="fr-FR"/>
                          </w:rPr>
                          <w:t>العامة .</w:t>
                        </w:r>
                        <w:proofErr w:type="gramEnd"/>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عليه فإن الإدارة العامة تخضع لرقابة القضاء في عملية تطبيق مبدأ المساواة أمام المرافق </w:t>
                        </w:r>
                        <w:proofErr w:type="spellStart"/>
                        <w:r w:rsidRPr="00D41885">
                          <w:rPr>
                            <w:rFonts w:asciiTheme="majorBidi" w:eastAsia="Times New Roman" w:hAnsiTheme="majorBidi" w:cstheme="majorBidi"/>
                            <w:b/>
                            <w:bCs/>
                            <w:sz w:val="28"/>
                            <w:szCs w:val="28"/>
                            <w:rtl/>
                            <w:lang w:eastAsia="fr-FR"/>
                          </w:rPr>
                          <w:t>العامة</w:t>
                        </w:r>
                        <w:proofErr w:type="gramStart"/>
                        <w:r w:rsidRPr="00D41885">
                          <w:rPr>
                            <w:rFonts w:asciiTheme="majorBidi" w:eastAsia="Times New Roman" w:hAnsiTheme="majorBidi" w:cstheme="majorBidi"/>
                            <w:b/>
                            <w:bCs/>
                            <w:sz w:val="28"/>
                            <w:szCs w:val="28"/>
                            <w:rtl/>
                            <w:lang w:eastAsia="fr-FR"/>
                          </w:rPr>
                          <w:t>،مما</w:t>
                        </w:r>
                        <w:proofErr w:type="spellEnd"/>
                        <w:proofErr w:type="gramEnd"/>
                        <w:r w:rsidRPr="00D41885">
                          <w:rPr>
                            <w:rFonts w:asciiTheme="majorBidi" w:eastAsia="Times New Roman" w:hAnsiTheme="majorBidi" w:cstheme="majorBidi"/>
                            <w:b/>
                            <w:bCs/>
                            <w:sz w:val="28"/>
                            <w:szCs w:val="28"/>
                            <w:rtl/>
                            <w:lang w:eastAsia="fr-FR"/>
                          </w:rPr>
                          <w:t xml:space="preserve"> يعني أن عدم التزام الإدارة بتطبيق هذا المبدأ يعرض المرفق العام الذي لم يسير وفق هذا المبدأ لعملية الإلغاء.</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ـــــــــــــــــــــــــــــــــــــ</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(10). </w:t>
                        </w:r>
                        <w:proofErr w:type="spellStart"/>
                        <w:r w:rsidRPr="00D41885">
                          <w:rPr>
                            <w:rFonts w:asciiTheme="majorBidi" w:eastAsia="Times New Roman" w:hAnsiTheme="majorBidi" w:cstheme="majorBidi"/>
                            <w:b/>
                            <w:bCs/>
                            <w:sz w:val="28"/>
                            <w:szCs w:val="28"/>
                            <w:rtl/>
                            <w:lang w:eastAsia="fr-FR"/>
                          </w:rPr>
                          <w:t>عوضة،محمد</w:t>
                        </w:r>
                        <w:proofErr w:type="spellEnd"/>
                        <w:r w:rsidRPr="00D41885">
                          <w:rPr>
                            <w:rFonts w:asciiTheme="majorBidi" w:eastAsia="Times New Roman" w:hAnsiTheme="majorBidi" w:cstheme="majorBidi"/>
                            <w:b/>
                            <w:bCs/>
                            <w:sz w:val="28"/>
                            <w:szCs w:val="28"/>
                            <w:rtl/>
                            <w:lang w:eastAsia="fr-FR"/>
                          </w:rPr>
                          <w:t>، المبادئ الأساسية للقانون الإداري. ص 92/93.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before="100" w:beforeAutospacing="1" w:after="100" w:afterAutospacing="1" w:line="240" w:lineRule="auto"/>
                          <w:jc w:val="center"/>
                          <w:outlineLvl w:val="5"/>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10</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u w:val="single"/>
                            <w:rtl/>
                            <w:lang w:eastAsia="fr-FR"/>
                          </w:rPr>
                          <w:t>الفرع</w:t>
                        </w:r>
                        <w:proofErr w:type="gramEnd"/>
                        <w:r w:rsidRPr="00D41885">
                          <w:rPr>
                            <w:rFonts w:asciiTheme="majorBidi" w:eastAsia="Times New Roman" w:hAnsiTheme="majorBidi" w:cstheme="majorBidi"/>
                            <w:b/>
                            <w:bCs/>
                            <w:sz w:val="28"/>
                            <w:szCs w:val="28"/>
                            <w:u w:val="single"/>
                            <w:rtl/>
                            <w:lang w:eastAsia="fr-FR"/>
                          </w:rPr>
                          <w:t xml:space="preserve"> الثالث:</w:t>
                        </w:r>
                        <w:r w:rsidRPr="00D41885">
                          <w:rPr>
                            <w:rFonts w:asciiTheme="majorBidi" w:eastAsia="Times New Roman" w:hAnsiTheme="majorBidi" w:cstheme="majorBidi"/>
                            <w:b/>
                            <w:bCs/>
                            <w:sz w:val="28"/>
                            <w:szCs w:val="28"/>
                            <w:rtl/>
                            <w:lang w:eastAsia="fr-FR"/>
                          </w:rPr>
                          <w:t>   قابلية المرفق العام للتعديل و التغيير</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يعتبر هذا المبدأ من المبادئ العامة و المسلم بها من جانب الفقه و </w:t>
                        </w:r>
                        <w:proofErr w:type="spellStart"/>
                        <w:r w:rsidRPr="00D41885">
                          <w:rPr>
                            <w:rFonts w:asciiTheme="majorBidi" w:eastAsia="Times New Roman" w:hAnsiTheme="majorBidi" w:cstheme="majorBidi"/>
                            <w:b/>
                            <w:bCs/>
                            <w:sz w:val="28"/>
                            <w:szCs w:val="28"/>
                            <w:rtl/>
                            <w:lang w:eastAsia="fr-FR"/>
                          </w:rPr>
                          <w:t>القضاء</w:t>
                        </w:r>
                        <w:proofErr w:type="gramStart"/>
                        <w:r w:rsidRPr="00D41885">
                          <w:rPr>
                            <w:rFonts w:asciiTheme="majorBidi" w:eastAsia="Times New Roman" w:hAnsiTheme="majorBidi" w:cstheme="majorBidi"/>
                            <w:b/>
                            <w:bCs/>
                            <w:sz w:val="28"/>
                            <w:szCs w:val="28"/>
                            <w:rtl/>
                            <w:lang w:eastAsia="fr-FR"/>
                          </w:rPr>
                          <w:t>،فهو</w:t>
                        </w:r>
                        <w:proofErr w:type="spellEnd"/>
                        <w:proofErr w:type="gramEnd"/>
                        <w:r w:rsidRPr="00D41885">
                          <w:rPr>
                            <w:rFonts w:asciiTheme="majorBidi" w:eastAsia="Times New Roman" w:hAnsiTheme="majorBidi" w:cstheme="majorBidi"/>
                            <w:b/>
                            <w:bCs/>
                            <w:sz w:val="28"/>
                            <w:szCs w:val="28"/>
                            <w:rtl/>
                            <w:lang w:eastAsia="fr-FR"/>
                          </w:rPr>
                          <w:t xml:space="preserve"> بمنح للسلطة الإدارية حق تعديل النظام القانوني الذي يحكم المرافق العامة بما يتناسب مع التطورات التي تمس النشاطات المختلفة للمرافق العامة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إذن هذا المبدأ يتضمن تنظيم و تسيير المرافق العامة في الدولة حسب العوامل و العناصر الملائمة للواقع و التكيف مع الظروف و المعطيات الطارئة و المستجدة و بالتالي فالمرفق العام يتغير في الزمان و المكان لأن المرفق الذي يعبر عن نشاط عام في الماضي قد لا يعبر عنه في الحاضر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مثال </w:t>
                        </w:r>
                        <w:proofErr w:type="gramStart"/>
                        <w:r w:rsidRPr="00D41885">
                          <w:rPr>
                            <w:rFonts w:asciiTheme="majorBidi" w:eastAsia="Times New Roman" w:hAnsiTheme="majorBidi" w:cstheme="majorBidi"/>
                            <w:b/>
                            <w:bCs/>
                            <w:sz w:val="28"/>
                            <w:szCs w:val="28"/>
                            <w:rtl/>
                            <w:lang w:eastAsia="fr-FR"/>
                          </w:rPr>
                          <w:t>ذلك :</w:t>
                        </w:r>
                        <w:proofErr w:type="gramEnd"/>
                        <w:r w:rsidRPr="00D41885">
                          <w:rPr>
                            <w:rFonts w:asciiTheme="majorBidi" w:eastAsia="Times New Roman" w:hAnsiTheme="majorBidi" w:cstheme="majorBidi"/>
                            <w:b/>
                            <w:bCs/>
                            <w:sz w:val="28"/>
                            <w:szCs w:val="28"/>
                            <w:rtl/>
                            <w:lang w:eastAsia="fr-FR"/>
                          </w:rPr>
                          <w:t xml:space="preserve"> التجارة الخارجية في الجزائر كانت بموجب دستور 76 تعبر عن مرفق عام لكن بعد دستور 89 لم تعد محتكرة من طرف </w:t>
                        </w:r>
                        <w:proofErr w:type="spellStart"/>
                        <w:r w:rsidRPr="00D41885">
                          <w:rPr>
                            <w:rFonts w:asciiTheme="majorBidi" w:eastAsia="Times New Roman" w:hAnsiTheme="majorBidi" w:cstheme="majorBidi"/>
                            <w:b/>
                            <w:bCs/>
                            <w:sz w:val="28"/>
                            <w:szCs w:val="28"/>
                            <w:rtl/>
                            <w:lang w:eastAsia="fr-FR"/>
                          </w:rPr>
                          <w:t>الدولة،حيث</w:t>
                        </w:r>
                        <w:proofErr w:type="spellEnd"/>
                        <w:r w:rsidRPr="00D41885">
                          <w:rPr>
                            <w:rFonts w:asciiTheme="majorBidi" w:eastAsia="Times New Roman" w:hAnsiTheme="majorBidi" w:cstheme="majorBidi"/>
                            <w:b/>
                            <w:bCs/>
                            <w:sz w:val="28"/>
                            <w:szCs w:val="28"/>
                            <w:rtl/>
                            <w:lang w:eastAsia="fr-FR"/>
                          </w:rPr>
                          <w:t xml:space="preserve"> أصبحت عمليات التصدير و </w:t>
                        </w:r>
                        <w:r w:rsidRPr="00D41885">
                          <w:rPr>
                            <w:rFonts w:asciiTheme="majorBidi" w:eastAsia="Times New Roman" w:hAnsiTheme="majorBidi" w:cstheme="majorBidi"/>
                            <w:b/>
                            <w:bCs/>
                            <w:sz w:val="28"/>
                            <w:szCs w:val="28"/>
                            <w:rtl/>
                            <w:lang w:eastAsia="fr-FR"/>
                          </w:rPr>
                          <w:lastRenderedPageBreak/>
                          <w:t>الاستيراد تنظم بمشاريع خاصة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فيما</w:t>
                        </w:r>
                        <w:proofErr w:type="gramEnd"/>
                        <w:r w:rsidRPr="00D41885">
                          <w:rPr>
                            <w:rFonts w:asciiTheme="majorBidi" w:eastAsia="Times New Roman" w:hAnsiTheme="majorBidi" w:cstheme="majorBidi"/>
                            <w:b/>
                            <w:bCs/>
                            <w:sz w:val="28"/>
                            <w:szCs w:val="28"/>
                            <w:rtl/>
                            <w:lang w:eastAsia="fr-FR"/>
                          </w:rPr>
                          <w:t xml:space="preserve"> يتعلق بالمرافق العامة التي تسير عن طريق عقود الامتياز فإن للإدارة الحق في أن تتدخل أيضا في هذه العقود لتعديلها حسب ما يتفق مع الظروف المستجدة من أجل تحقيق المصلحة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غير</w:t>
                        </w:r>
                        <w:proofErr w:type="gramEnd"/>
                        <w:r w:rsidRPr="00D41885">
                          <w:rPr>
                            <w:rFonts w:asciiTheme="majorBidi" w:eastAsia="Times New Roman" w:hAnsiTheme="majorBidi" w:cstheme="majorBidi"/>
                            <w:b/>
                            <w:bCs/>
                            <w:sz w:val="28"/>
                            <w:szCs w:val="28"/>
                            <w:rtl/>
                            <w:lang w:eastAsia="fr-FR"/>
                          </w:rPr>
                          <w:t xml:space="preserve"> أن هذا التعديل يمنح للمتعاقد حق مطالبة السلطة العامة بالتعويض من أجل إعادة التوازن المالي للعقد.</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11</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outlineLvl w:val="0"/>
                          <w:rPr>
                            <w:rFonts w:asciiTheme="majorBidi" w:eastAsia="Times New Roman" w:hAnsiTheme="majorBidi" w:cstheme="majorBidi"/>
                            <w:b/>
                            <w:bCs/>
                            <w:kern w:val="36"/>
                            <w:sz w:val="28"/>
                            <w:szCs w:val="28"/>
                            <w:rtl/>
                            <w:lang w:eastAsia="fr-FR"/>
                          </w:rPr>
                        </w:pPr>
                        <w:r w:rsidRPr="00D41885">
                          <w:rPr>
                            <w:rFonts w:asciiTheme="majorBidi" w:eastAsia="Times New Roman" w:hAnsiTheme="majorBidi" w:cstheme="majorBidi"/>
                            <w:b/>
                            <w:bCs/>
                            <w:i/>
                            <w:iCs/>
                            <w:kern w:val="36"/>
                            <w:sz w:val="28"/>
                            <w:szCs w:val="28"/>
                            <w:u w:val="single"/>
                            <w:rtl/>
                            <w:lang w:eastAsia="fr-FR"/>
                          </w:rPr>
                          <w:t>خـاتـمـة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يبدو المرفق العام من المواضيع الأساسية في القانون الإداري حيث أنه أخذ كمعيار لتحديد مفهوم هذا </w:t>
                        </w:r>
                        <w:proofErr w:type="gramStart"/>
                        <w:r w:rsidRPr="00D41885">
                          <w:rPr>
                            <w:rFonts w:asciiTheme="majorBidi" w:eastAsia="Times New Roman" w:hAnsiTheme="majorBidi" w:cstheme="majorBidi"/>
                            <w:b/>
                            <w:bCs/>
                            <w:sz w:val="28"/>
                            <w:szCs w:val="28"/>
                            <w:rtl/>
                            <w:lang w:eastAsia="fr-FR"/>
                          </w:rPr>
                          <w:t>الأخير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عليه فإن المرفق العام يعتبر نواة القانون الإداري من الجانب القانوني.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إن</w:t>
                        </w:r>
                        <w:proofErr w:type="gramEnd"/>
                        <w:r w:rsidRPr="00D41885">
                          <w:rPr>
                            <w:rFonts w:asciiTheme="majorBidi" w:eastAsia="Times New Roman" w:hAnsiTheme="majorBidi" w:cstheme="majorBidi"/>
                            <w:b/>
                            <w:bCs/>
                            <w:sz w:val="28"/>
                            <w:szCs w:val="28"/>
                            <w:rtl/>
                            <w:lang w:eastAsia="fr-FR"/>
                          </w:rPr>
                          <w:t xml:space="preserve"> ما يمكن أن نستخلصه مما سبق أنه لا يمكن أن يكون للمرفق العام مفهوم جامع و مانع</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بشكل مجرد و حيادي إلا في ضوء الأهداف و الغايات </w:t>
                        </w:r>
                        <w:proofErr w:type="spellStart"/>
                        <w:r w:rsidRPr="00D41885">
                          <w:rPr>
                            <w:rFonts w:asciiTheme="majorBidi" w:eastAsia="Times New Roman" w:hAnsiTheme="majorBidi" w:cstheme="majorBidi"/>
                            <w:b/>
                            <w:bCs/>
                            <w:sz w:val="28"/>
                            <w:szCs w:val="28"/>
                            <w:rtl/>
                            <w:lang w:eastAsia="fr-FR"/>
                          </w:rPr>
                          <w:t>الإدارية</w:t>
                        </w:r>
                        <w:proofErr w:type="gramStart"/>
                        <w:r w:rsidRPr="00D41885">
                          <w:rPr>
                            <w:rFonts w:asciiTheme="majorBidi" w:eastAsia="Times New Roman" w:hAnsiTheme="majorBidi" w:cstheme="majorBidi"/>
                            <w:b/>
                            <w:bCs/>
                            <w:sz w:val="28"/>
                            <w:szCs w:val="28"/>
                            <w:rtl/>
                            <w:lang w:eastAsia="fr-FR"/>
                          </w:rPr>
                          <w:t>،الاجتماعية</w:t>
                        </w:r>
                        <w:proofErr w:type="gramEnd"/>
                        <w:r w:rsidRPr="00D41885">
                          <w:rPr>
                            <w:rFonts w:asciiTheme="majorBidi" w:eastAsia="Times New Roman" w:hAnsiTheme="majorBidi" w:cstheme="majorBidi"/>
                            <w:b/>
                            <w:bCs/>
                            <w:sz w:val="28"/>
                            <w:szCs w:val="28"/>
                            <w:rtl/>
                            <w:lang w:eastAsia="fr-FR"/>
                          </w:rPr>
                          <w:t>،و</w:t>
                        </w:r>
                        <w:proofErr w:type="spellEnd"/>
                        <w:r w:rsidRPr="00D41885">
                          <w:rPr>
                            <w:rFonts w:asciiTheme="majorBidi" w:eastAsia="Times New Roman" w:hAnsiTheme="majorBidi" w:cstheme="majorBidi"/>
                            <w:b/>
                            <w:bCs/>
                            <w:sz w:val="28"/>
                            <w:szCs w:val="28"/>
                            <w:rtl/>
                            <w:lang w:eastAsia="fr-FR"/>
                          </w:rPr>
                          <w:t xml:space="preserve"> الاقتصادية التي تحدد له مسبقا.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مع ضرورة تعيين الجهة التي تختص بإنشائه و هي كما سبقت الإشارة إليه تأرجحت في الفقه بين السلطتين التشريعية و التنفيذية و قد تكون إلى هذه الأخيرة أقرب باعتبار أن إنشاء المرافق العامة يدخل في الإطار التنظيمي من جهة وتحقيق المصلحة العامة يتطلب سرعة الإنشاء و التنظيم من جهة ثانية.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إضافة إلى ذلك فإن سياسة الدولة هي التي تبني المرافق العامة لكن من المنطلق القانوني نجد أن المرافق العامة تنشأ تلقائيا بالاعتماد على ما يحتاجه الأفراد في المجتمع.</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بغض</w:t>
                        </w:r>
                        <w:proofErr w:type="gramEnd"/>
                        <w:r w:rsidRPr="00D41885">
                          <w:rPr>
                            <w:rFonts w:asciiTheme="majorBidi" w:eastAsia="Times New Roman" w:hAnsiTheme="majorBidi" w:cstheme="majorBidi"/>
                            <w:b/>
                            <w:bCs/>
                            <w:sz w:val="28"/>
                            <w:szCs w:val="28"/>
                            <w:rtl/>
                            <w:lang w:eastAsia="fr-FR"/>
                          </w:rPr>
                          <w:t xml:space="preserve"> النظر و دون الدخول في الجدل الفقهي حول أي السلطتين أولى بإنشاء المرافق العامة التشريعية أم التنفيذية، فإن تسيير هذه المرافق يحتاج إلى أساليب و طرق تم حصرها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فيما</w:t>
                        </w:r>
                        <w:proofErr w:type="gramEnd"/>
                        <w:r w:rsidRPr="00D41885">
                          <w:rPr>
                            <w:rFonts w:asciiTheme="majorBidi" w:eastAsia="Times New Roman" w:hAnsiTheme="majorBidi" w:cstheme="majorBidi"/>
                            <w:b/>
                            <w:bCs/>
                            <w:sz w:val="28"/>
                            <w:szCs w:val="28"/>
                            <w:rtl/>
                            <w:lang w:eastAsia="fr-FR"/>
                          </w:rPr>
                          <w:t xml:space="preserve"> يلي:</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أسلوب</w:t>
                        </w:r>
                        <w:proofErr w:type="gramEnd"/>
                        <w:r w:rsidRPr="00D41885">
                          <w:rPr>
                            <w:rFonts w:asciiTheme="majorBidi" w:eastAsia="Times New Roman" w:hAnsiTheme="majorBidi" w:cstheme="majorBidi"/>
                            <w:b/>
                            <w:bCs/>
                            <w:sz w:val="28"/>
                            <w:szCs w:val="28"/>
                            <w:rtl/>
                            <w:lang w:eastAsia="fr-FR"/>
                          </w:rPr>
                          <w:t xml:space="preserve"> الإدارة المباشرة.</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أسلوب</w:t>
                        </w:r>
                        <w:proofErr w:type="gramEnd"/>
                        <w:r w:rsidRPr="00D41885">
                          <w:rPr>
                            <w:rFonts w:asciiTheme="majorBidi" w:eastAsia="Times New Roman" w:hAnsiTheme="majorBidi" w:cstheme="majorBidi"/>
                            <w:b/>
                            <w:bCs/>
                            <w:sz w:val="28"/>
                            <w:szCs w:val="28"/>
                            <w:rtl/>
                            <w:lang w:eastAsia="fr-FR"/>
                          </w:rPr>
                          <w:t xml:space="preserve"> الامتياز.</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عن</w:t>
                        </w:r>
                        <w:proofErr w:type="gramEnd"/>
                        <w:r w:rsidRPr="00D41885">
                          <w:rPr>
                            <w:rFonts w:asciiTheme="majorBidi" w:eastAsia="Times New Roman" w:hAnsiTheme="majorBidi" w:cstheme="majorBidi"/>
                            <w:b/>
                            <w:bCs/>
                            <w:sz w:val="28"/>
                            <w:szCs w:val="28"/>
                            <w:rtl/>
                            <w:lang w:eastAsia="fr-FR"/>
                          </w:rPr>
                          <w:t xml:space="preserve"> طريق المؤسسة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إن كل مرفق عام يقوم على ثلاثة مبادئ أساسية </w:t>
                        </w:r>
                        <w:proofErr w:type="gramStart"/>
                        <w:r w:rsidRPr="00D41885">
                          <w:rPr>
                            <w:rFonts w:asciiTheme="majorBidi" w:eastAsia="Times New Roman" w:hAnsiTheme="majorBidi" w:cstheme="majorBidi"/>
                            <w:b/>
                            <w:bCs/>
                            <w:sz w:val="28"/>
                            <w:szCs w:val="28"/>
                            <w:rtl/>
                            <w:lang w:eastAsia="fr-FR"/>
                          </w:rPr>
                          <w:t>تتمثل</w:t>
                        </w:r>
                        <w:proofErr w:type="gramEnd"/>
                        <w:r w:rsidRPr="00D41885">
                          <w:rPr>
                            <w:rFonts w:asciiTheme="majorBidi" w:eastAsia="Times New Roman" w:hAnsiTheme="majorBidi" w:cstheme="majorBidi"/>
                            <w:b/>
                            <w:bCs/>
                            <w:sz w:val="28"/>
                            <w:szCs w:val="28"/>
                            <w:rtl/>
                            <w:lang w:eastAsia="fr-FR"/>
                          </w:rPr>
                          <w:t xml:space="preserve"> في:</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مبدأ</w:t>
                        </w:r>
                        <w:proofErr w:type="gramEnd"/>
                        <w:r w:rsidRPr="00D41885">
                          <w:rPr>
                            <w:rFonts w:asciiTheme="majorBidi" w:eastAsia="Times New Roman" w:hAnsiTheme="majorBidi" w:cstheme="majorBidi"/>
                            <w:b/>
                            <w:bCs/>
                            <w:sz w:val="28"/>
                            <w:szCs w:val="28"/>
                            <w:rtl/>
                            <w:lang w:eastAsia="fr-FR"/>
                          </w:rPr>
                          <w:t xml:space="preserve"> انتظام سير المرفق العام (مبدأ الاستمرارية ).</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مبدأ المساواة أمام المرافق العامة (مبدأ المجانية ).</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قابلية المرفق العام للتعديل و التغيير( مبدأ التكيف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نشير في الأخير إلى أن مفهوم المرفق العام في الجزائر و في المرحلة ما بين 62 إلى 88 يكاد يكون غير واضح و غامض إلى حد </w:t>
                        </w:r>
                        <w:proofErr w:type="gramStart"/>
                        <w:r w:rsidRPr="00D41885">
                          <w:rPr>
                            <w:rFonts w:asciiTheme="majorBidi" w:eastAsia="Times New Roman" w:hAnsiTheme="majorBidi" w:cstheme="majorBidi"/>
                            <w:b/>
                            <w:bCs/>
                            <w:sz w:val="28"/>
                            <w:szCs w:val="28"/>
                            <w:rtl/>
                            <w:lang w:eastAsia="fr-FR"/>
                          </w:rPr>
                          <w:t>ما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لكن ابتداء من سنة 88 بدأت تتضح معالمه بعض الشيء، غير أنه و بتدخل الدولة و ظهور مرافق صناعية و تجارية أصبح من الصعب تحديد مفهومه مما أدى إلى أن اتجهت بعض </w:t>
                        </w:r>
                        <w:r w:rsidRPr="00D41885">
                          <w:rPr>
                            <w:rFonts w:asciiTheme="majorBidi" w:eastAsia="Times New Roman" w:hAnsiTheme="majorBidi" w:cstheme="majorBidi"/>
                            <w:b/>
                            <w:bCs/>
                            <w:sz w:val="28"/>
                            <w:szCs w:val="28"/>
                            <w:rtl/>
                            <w:lang w:eastAsia="fr-FR"/>
                          </w:rPr>
                          <w:lastRenderedPageBreak/>
                          <w:t>الآراء في الجزائر إلى ضرورة تعريف دور الدولة حتى يتضح مفهوم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r w:rsidRPr="00D41885">
                          <w:rPr>
                            <w:rFonts w:asciiTheme="majorBidi" w:eastAsia="Times New Roman" w:hAnsiTheme="majorBidi" w:cstheme="majorBidi"/>
                            <w:b/>
                            <w:bCs/>
                            <w:sz w:val="28"/>
                            <w:szCs w:val="28"/>
                            <w:u w:val="single"/>
                            <w:rtl/>
                            <w:lang w:eastAsia="fr-FR"/>
                          </w:rPr>
                          <w:t> مـلـحـق </w:t>
                        </w:r>
                        <w:r w:rsidRPr="00D41885">
                          <w:rPr>
                            <w:rFonts w:asciiTheme="majorBidi" w:eastAsia="Times New Roman" w:hAnsiTheme="majorBidi" w:cstheme="majorBidi"/>
                            <w:b/>
                            <w:bCs/>
                            <w:sz w:val="28"/>
                            <w:szCs w:val="28"/>
                            <w:rtl/>
                            <w:lang w:eastAsia="fr-FR"/>
                          </w:rPr>
                          <w:t xml:space="preserve">:أ/ مفهوم </w:t>
                        </w:r>
                        <w:proofErr w:type="gramStart"/>
                        <w:r w:rsidRPr="00D41885">
                          <w:rPr>
                            <w:rFonts w:asciiTheme="majorBidi" w:eastAsia="Times New Roman" w:hAnsiTheme="majorBidi" w:cstheme="majorBidi"/>
                            <w:b/>
                            <w:bCs/>
                            <w:sz w:val="28"/>
                            <w:szCs w:val="28"/>
                            <w:rtl/>
                            <w:lang w:eastAsia="fr-FR"/>
                          </w:rPr>
                          <w:t>المرفق</w:t>
                        </w:r>
                        <w:proofErr w:type="gramEnd"/>
                        <w:r w:rsidRPr="00D41885">
                          <w:rPr>
                            <w:rFonts w:asciiTheme="majorBidi" w:eastAsia="Times New Roman" w:hAnsiTheme="majorBidi" w:cstheme="majorBidi"/>
                            <w:b/>
                            <w:bCs/>
                            <w:sz w:val="28"/>
                            <w:szCs w:val="28"/>
                            <w:rtl/>
                            <w:lang w:eastAsia="fr-FR"/>
                          </w:rPr>
                          <w:t xml:space="preserve"> العام في الجزائر</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قبل الحديث عن وضعية المرفق العام في الجزائر نتوقف بشيء من الإيجاز عند أساس فكرة المرفق العام في القانون </w:t>
                        </w:r>
                        <w:proofErr w:type="gramStart"/>
                        <w:r w:rsidRPr="00D41885">
                          <w:rPr>
                            <w:rFonts w:asciiTheme="majorBidi" w:eastAsia="Times New Roman" w:hAnsiTheme="majorBidi" w:cstheme="majorBidi"/>
                            <w:b/>
                            <w:bCs/>
                            <w:sz w:val="28"/>
                            <w:szCs w:val="28"/>
                            <w:rtl/>
                            <w:lang w:eastAsia="fr-FR"/>
                          </w:rPr>
                          <w:t>المقارن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إن</w:t>
                        </w:r>
                        <w:proofErr w:type="gramEnd"/>
                        <w:r w:rsidRPr="00D41885">
                          <w:rPr>
                            <w:rFonts w:asciiTheme="majorBidi" w:eastAsia="Times New Roman" w:hAnsiTheme="majorBidi" w:cstheme="majorBidi"/>
                            <w:b/>
                            <w:bCs/>
                            <w:sz w:val="28"/>
                            <w:szCs w:val="28"/>
                            <w:rtl/>
                            <w:lang w:eastAsia="fr-FR"/>
                          </w:rPr>
                          <w:t xml:space="preserve"> الحديث عن مفهوم المرفق العام في فرنسا على وجه التحديد يقودنا إلى الحديث عن ثلاثية من المفاهيم تشمل الجوانب الثلاثة التالية: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الجانب القانوني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الجانب المؤسساتي.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الجانب الإيديولوجي.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إذن مفهوم المرفق العام يشمل التعريف القانوني له و الإيديولوجي إضافة إلى التعريف المؤسساتي.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1/ </w:t>
                        </w:r>
                        <w:proofErr w:type="gramStart"/>
                        <w:r w:rsidRPr="00D41885">
                          <w:rPr>
                            <w:rFonts w:asciiTheme="majorBidi" w:eastAsia="Times New Roman" w:hAnsiTheme="majorBidi" w:cstheme="majorBidi"/>
                            <w:b/>
                            <w:bCs/>
                            <w:sz w:val="28"/>
                            <w:szCs w:val="28"/>
                            <w:u w:val="single"/>
                            <w:rtl/>
                            <w:lang w:eastAsia="fr-FR"/>
                          </w:rPr>
                          <w:t>التعريف</w:t>
                        </w:r>
                        <w:proofErr w:type="gramEnd"/>
                        <w:r w:rsidRPr="00D41885">
                          <w:rPr>
                            <w:rFonts w:asciiTheme="majorBidi" w:eastAsia="Times New Roman" w:hAnsiTheme="majorBidi" w:cstheme="majorBidi"/>
                            <w:b/>
                            <w:bCs/>
                            <w:sz w:val="28"/>
                            <w:szCs w:val="28"/>
                            <w:u w:val="single"/>
                            <w:rtl/>
                            <w:lang w:eastAsia="fr-FR"/>
                          </w:rPr>
                          <w:t xml:space="preserve"> القانوني</w:t>
                        </w:r>
                        <w:r w:rsidRPr="00D41885">
                          <w:rPr>
                            <w:rFonts w:asciiTheme="majorBidi" w:eastAsia="Times New Roman" w:hAnsiTheme="majorBidi" w:cstheme="majorBidi"/>
                            <w:b/>
                            <w:bCs/>
                            <w:sz w:val="28"/>
                            <w:szCs w:val="28"/>
                            <w:rtl/>
                            <w:lang w:eastAsia="fr-FR"/>
                          </w:rPr>
                          <w:t>: باعتبار أن المرفق العام هو نظام قانوني يتمثل في مجموعة من القواعد القانونية التي تنظم مصلحة عامة و تحتاج هذه القواعد إلى أسس و مبادئ فقهية يقوم عليها كل مرفق 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2/ </w:t>
                        </w:r>
                        <w:r w:rsidRPr="00D41885">
                          <w:rPr>
                            <w:rFonts w:asciiTheme="majorBidi" w:eastAsia="Times New Roman" w:hAnsiTheme="majorBidi" w:cstheme="majorBidi"/>
                            <w:b/>
                            <w:bCs/>
                            <w:sz w:val="28"/>
                            <w:szCs w:val="28"/>
                            <w:u w:val="single"/>
                            <w:rtl/>
                            <w:lang w:eastAsia="fr-FR"/>
                          </w:rPr>
                          <w:t>التعريف الإيديولوجي</w:t>
                        </w:r>
                        <w:r w:rsidRPr="00D41885">
                          <w:rPr>
                            <w:rFonts w:asciiTheme="majorBidi" w:eastAsia="Times New Roman" w:hAnsiTheme="majorBidi" w:cstheme="majorBidi"/>
                            <w:b/>
                            <w:bCs/>
                            <w:sz w:val="28"/>
                            <w:szCs w:val="28"/>
                            <w:rtl/>
                            <w:lang w:eastAsia="fr-FR"/>
                          </w:rPr>
                          <w:t xml:space="preserve">: كون المرفق العام يعبر عن فلسفة إيديولوجية للمجتمع </w:t>
                        </w:r>
                        <w:proofErr w:type="gramStart"/>
                        <w:r w:rsidRPr="00D41885">
                          <w:rPr>
                            <w:rFonts w:asciiTheme="majorBidi" w:eastAsia="Times New Roman" w:hAnsiTheme="majorBidi" w:cstheme="majorBidi"/>
                            <w:b/>
                            <w:bCs/>
                            <w:sz w:val="28"/>
                            <w:szCs w:val="28"/>
                            <w:rtl/>
                            <w:lang w:eastAsia="fr-FR"/>
                          </w:rPr>
                          <w:t>داخل</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الدولة.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3/ </w:t>
                        </w:r>
                        <w:r w:rsidRPr="00D41885">
                          <w:rPr>
                            <w:rFonts w:asciiTheme="majorBidi" w:eastAsia="Times New Roman" w:hAnsiTheme="majorBidi" w:cstheme="majorBidi"/>
                            <w:b/>
                            <w:bCs/>
                            <w:sz w:val="28"/>
                            <w:szCs w:val="28"/>
                            <w:u w:val="single"/>
                            <w:rtl/>
                            <w:lang w:eastAsia="fr-FR"/>
                          </w:rPr>
                          <w:t>التعريف المؤسساتي</w:t>
                        </w:r>
                        <w:r w:rsidRPr="00D41885">
                          <w:rPr>
                            <w:rFonts w:asciiTheme="majorBidi" w:eastAsia="Times New Roman" w:hAnsiTheme="majorBidi" w:cstheme="majorBidi"/>
                            <w:b/>
                            <w:bCs/>
                            <w:sz w:val="28"/>
                            <w:szCs w:val="28"/>
                            <w:rtl/>
                            <w:lang w:eastAsia="fr-FR"/>
                          </w:rPr>
                          <w:t>: انطلاقا من أن المرفق العام ما هو إلا مؤسسة تعبر عن مصلحة          عامة و بما أن الدولة تحتكر القطاع العام فهي ترى أن المرافق العامة هي مجرد مؤسسات عامة تمارس نشاطا إداريا.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لـكن</w:t>
                        </w:r>
                        <w:r w:rsidRPr="00D41885">
                          <w:rPr>
                            <w:rFonts w:asciiTheme="majorBidi" w:eastAsia="Times New Roman" w:hAnsiTheme="majorBidi" w:cstheme="majorBidi"/>
                            <w:b/>
                            <w:bCs/>
                            <w:sz w:val="28"/>
                            <w:szCs w:val="28"/>
                            <w:rtl/>
                            <w:lang w:eastAsia="fr-FR"/>
                          </w:rPr>
                          <w:t> : في الجزائر عرف المرفق العام انطلاقا من المفهومين المؤسساتي و الإيديولوجي فقط</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هذا ما دعا الأستاذ امين </w:t>
                        </w:r>
                        <w:proofErr w:type="spellStart"/>
                        <w:r w:rsidRPr="00D41885">
                          <w:rPr>
                            <w:rFonts w:asciiTheme="majorBidi" w:eastAsia="Times New Roman" w:hAnsiTheme="majorBidi" w:cstheme="majorBidi"/>
                            <w:b/>
                            <w:bCs/>
                            <w:sz w:val="28"/>
                            <w:szCs w:val="28"/>
                            <w:rtl/>
                            <w:lang w:eastAsia="fr-FR"/>
                          </w:rPr>
                          <w:t>بوسماح</w:t>
                        </w:r>
                        <w:proofErr w:type="spellEnd"/>
                        <w:r w:rsidRPr="00D41885">
                          <w:rPr>
                            <w:rFonts w:asciiTheme="majorBidi" w:eastAsia="Times New Roman" w:hAnsiTheme="majorBidi" w:cstheme="majorBidi"/>
                            <w:b/>
                            <w:bCs/>
                            <w:sz w:val="28"/>
                            <w:szCs w:val="28"/>
                            <w:rtl/>
                            <w:lang w:eastAsia="fr-FR"/>
                          </w:rPr>
                          <w:t xml:space="preserve"> إلى القول بأن هناك كسوف للمرفق العام من حيث المفهوم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تجدر الإشارة هنا أن في الفترة ما بين 62 إلى 89 انحصر مفهوم المرفق العام في الجانب الإيديولوجي فقط الذي يمثل الاشتراكية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ترتيبا على ذلك فإن مفهوم المرفق العام في الجزائر اختلف على ما هو عليه في القانون المقارن نتيجة أسباب متعددة يأتي في مقدمتها الغياب التام للدراسات الفقهية لهذا الموضوع بشكل خاص و لموضوع القانون الإداري </w:t>
                        </w:r>
                        <w:proofErr w:type="spellStart"/>
                        <w:r w:rsidRPr="00D41885">
                          <w:rPr>
                            <w:rFonts w:asciiTheme="majorBidi" w:eastAsia="Times New Roman" w:hAnsiTheme="majorBidi" w:cstheme="majorBidi"/>
                            <w:b/>
                            <w:bCs/>
                            <w:sz w:val="28"/>
                            <w:szCs w:val="28"/>
                            <w:rtl/>
                            <w:lang w:eastAsia="fr-FR"/>
                          </w:rPr>
                          <w:t>عموما،لكن</w:t>
                        </w:r>
                        <w:proofErr w:type="spellEnd"/>
                        <w:r w:rsidRPr="00D41885">
                          <w:rPr>
                            <w:rFonts w:asciiTheme="majorBidi" w:eastAsia="Times New Roman" w:hAnsiTheme="majorBidi" w:cstheme="majorBidi"/>
                            <w:b/>
                            <w:bCs/>
                            <w:sz w:val="28"/>
                            <w:szCs w:val="28"/>
                            <w:rtl/>
                            <w:lang w:eastAsia="fr-FR"/>
                          </w:rPr>
                          <w:t xml:space="preserve"> هذا الغياب لم يكن من فراغ بل يعود إلى أسباب سياسية بالدرجة الأولى و أسباب تاريخية بالدرجة الثانية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إن</w:t>
                        </w:r>
                        <w:proofErr w:type="gramEnd"/>
                        <w:r w:rsidRPr="00D41885">
                          <w:rPr>
                            <w:rFonts w:asciiTheme="majorBidi" w:eastAsia="Times New Roman" w:hAnsiTheme="majorBidi" w:cstheme="majorBidi"/>
                            <w:b/>
                            <w:bCs/>
                            <w:sz w:val="28"/>
                            <w:szCs w:val="28"/>
                            <w:rtl/>
                            <w:lang w:eastAsia="fr-FR"/>
                          </w:rPr>
                          <w:t xml:space="preserve"> ما يجب التركيز عليه في هذا السياق أن المرفق العام في الجزائر مر بثلاث مراحل أساسية هي: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1/ مرحلة تقلبات المرفق العام في الجزائر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2/ مرحلة الكسوف الطويل للمرفق </w:t>
                        </w:r>
                        <w:proofErr w:type="gramStart"/>
                        <w:r w:rsidRPr="00D41885">
                          <w:rPr>
                            <w:rFonts w:asciiTheme="majorBidi" w:eastAsia="Times New Roman" w:hAnsiTheme="majorBidi" w:cstheme="majorBidi"/>
                            <w:b/>
                            <w:bCs/>
                            <w:sz w:val="28"/>
                            <w:szCs w:val="28"/>
                            <w:rtl/>
                            <w:lang w:eastAsia="fr-FR"/>
                          </w:rPr>
                          <w:t>العام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3/ مرحلة رد الاعتبار للمرفق </w:t>
                        </w:r>
                        <w:proofErr w:type="gramStart"/>
                        <w:r w:rsidRPr="00D41885">
                          <w:rPr>
                            <w:rFonts w:asciiTheme="majorBidi" w:eastAsia="Times New Roman" w:hAnsiTheme="majorBidi" w:cstheme="majorBidi"/>
                            <w:b/>
                            <w:bCs/>
                            <w:sz w:val="28"/>
                            <w:szCs w:val="28"/>
                            <w:rtl/>
                            <w:lang w:eastAsia="fr-FR"/>
                          </w:rPr>
                          <w:t>العام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مراحل</w:t>
                        </w:r>
                        <w:proofErr w:type="gramEnd"/>
                        <w:r w:rsidRPr="00D41885">
                          <w:rPr>
                            <w:rFonts w:asciiTheme="majorBidi" w:eastAsia="Times New Roman" w:hAnsiTheme="majorBidi" w:cstheme="majorBidi"/>
                            <w:b/>
                            <w:bCs/>
                            <w:sz w:val="28"/>
                            <w:szCs w:val="28"/>
                            <w:rtl/>
                            <w:lang w:eastAsia="fr-FR"/>
                          </w:rPr>
                          <w:t xml:space="preserve"> تطور المرفق العام في الجزائر:</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lastRenderedPageBreak/>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أولا</w:t>
                        </w:r>
                        <w:r w:rsidRPr="00D41885">
                          <w:rPr>
                            <w:rFonts w:asciiTheme="majorBidi" w:eastAsia="Times New Roman" w:hAnsiTheme="majorBidi" w:cstheme="majorBidi"/>
                            <w:b/>
                            <w:bCs/>
                            <w:sz w:val="28"/>
                            <w:szCs w:val="28"/>
                            <w:rtl/>
                            <w:lang w:eastAsia="fr-FR"/>
                          </w:rPr>
                          <w:t xml:space="preserve"> : </w:t>
                        </w:r>
                        <w:proofErr w:type="gramStart"/>
                        <w:r w:rsidRPr="00D41885">
                          <w:rPr>
                            <w:rFonts w:asciiTheme="majorBidi" w:eastAsia="Times New Roman" w:hAnsiTheme="majorBidi" w:cstheme="majorBidi"/>
                            <w:b/>
                            <w:bCs/>
                            <w:sz w:val="28"/>
                            <w:szCs w:val="28"/>
                            <w:rtl/>
                            <w:lang w:eastAsia="fr-FR"/>
                          </w:rPr>
                          <w:t>مرحلة</w:t>
                        </w:r>
                        <w:proofErr w:type="gramEnd"/>
                        <w:r w:rsidRPr="00D41885">
                          <w:rPr>
                            <w:rFonts w:asciiTheme="majorBidi" w:eastAsia="Times New Roman" w:hAnsiTheme="majorBidi" w:cstheme="majorBidi"/>
                            <w:b/>
                            <w:bCs/>
                            <w:sz w:val="28"/>
                            <w:szCs w:val="28"/>
                            <w:rtl/>
                            <w:lang w:eastAsia="fr-FR"/>
                          </w:rPr>
                          <w:t xml:space="preserve"> تقلبات المرفق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في إطار موضوع المنازعات الإدارية فإن القاضي الإداري الجزائري يأخذ بمعيار السلطة </w:t>
                        </w:r>
                        <w:proofErr w:type="gramStart"/>
                        <w:r w:rsidRPr="00D41885">
                          <w:rPr>
                            <w:rFonts w:asciiTheme="majorBidi" w:eastAsia="Times New Roman" w:hAnsiTheme="majorBidi" w:cstheme="majorBidi"/>
                            <w:b/>
                            <w:bCs/>
                            <w:sz w:val="28"/>
                            <w:szCs w:val="28"/>
                            <w:rtl/>
                            <w:lang w:eastAsia="fr-FR"/>
                          </w:rPr>
                          <w:t>العامة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ليس معيار المرفق العام و هذا ما كرسته المادة 7 من قانون الإجراءات المدنية.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إذن يكون القاضي الإداري مختصا في النزاع إذا كانت المؤسسة ذات الصبغة الإدارية طرفا في النزاع اعتمادا على هذا الطرح نجد أن معيار المرفق العام كان مستبعد تماما من مجال المنازعات </w:t>
                        </w:r>
                        <w:proofErr w:type="gramStart"/>
                        <w:r w:rsidRPr="00D41885">
                          <w:rPr>
                            <w:rFonts w:asciiTheme="majorBidi" w:eastAsia="Times New Roman" w:hAnsiTheme="majorBidi" w:cstheme="majorBidi"/>
                            <w:b/>
                            <w:bCs/>
                            <w:sz w:val="28"/>
                            <w:szCs w:val="28"/>
                            <w:rtl/>
                            <w:lang w:eastAsia="fr-FR"/>
                          </w:rPr>
                          <w:t>الإدارية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إلى جانب ذلك فإن تسيير المرافق العامة كان يعتمد على مفهوم المؤسسات العامة ابتداء من سنة </w:t>
                        </w:r>
                        <w:proofErr w:type="gramStart"/>
                        <w:r w:rsidRPr="00D41885">
                          <w:rPr>
                            <w:rFonts w:asciiTheme="majorBidi" w:eastAsia="Times New Roman" w:hAnsiTheme="majorBidi" w:cstheme="majorBidi"/>
                            <w:b/>
                            <w:bCs/>
                            <w:sz w:val="28"/>
                            <w:szCs w:val="28"/>
                            <w:rtl/>
                            <w:lang w:eastAsia="fr-FR"/>
                          </w:rPr>
                          <w:t>1962 .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w:t>
                        </w:r>
                        <w:proofErr w:type="gramStart"/>
                        <w:r w:rsidRPr="00D41885">
                          <w:rPr>
                            <w:rFonts w:asciiTheme="majorBidi" w:eastAsia="Times New Roman" w:hAnsiTheme="majorBidi" w:cstheme="majorBidi"/>
                            <w:b/>
                            <w:bCs/>
                            <w:sz w:val="28"/>
                            <w:szCs w:val="28"/>
                            <w:rtl/>
                            <w:lang w:eastAsia="fr-FR"/>
                          </w:rPr>
                          <w:t>بالتالي</w:t>
                        </w:r>
                        <w:proofErr w:type="gramEnd"/>
                        <w:r w:rsidRPr="00D41885">
                          <w:rPr>
                            <w:rFonts w:asciiTheme="majorBidi" w:eastAsia="Times New Roman" w:hAnsiTheme="majorBidi" w:cstheme="majorBidi"/>
                            <w:b/>
                            <w:bCs/>
                            <w:sz w:val="28"/>
                            <w:szCs w:val="28"/>
                            <w:rtl/>
                            <w:lang w:eastAsia="fr-FR"/>
                          </w:rPr>
                          <w:t xml:space="preserve"> فإن ما ميز هذه المرحلة أن المرفق العام لم يعرف انطلاقا من جوانبه الثلاثة المذكورة سابقا، يضاف إلى ذلك إبعاد الفقه الجزائري في هذه الفترة لفكرة المرفق العام و عدم الخوض فيها.</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الأهم من هذا و ذاك أن المشرع الجزائري لم يعرف المرفق العام بوضوح بل أنه جعل القاضي الإداري يختص بالفصل في النزاع في حالة ما إذا كانت المؤسسة الإدارية طرفا في هذا النزاع مما يعني استبعاد فكرة الأخذ بالنشاط الإداري الذي تقوم به هذه المؤسسة الإدارية العامة و التي بدورها تعبر عن مفهوم المرفق العام في هذه الفترة.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ثانيا</w:t>
                        </w:r>
                        <w:r w:rsidRPr="00D41885">
                          <w:rPr>
                            <w:rFonts w:asciiTheme="majorBidi" w:eastAsia="Times New Roman" w:hAnsiTheme="majorBidi" w:cstheme="majorBidi"/>
                            <w:b/>
                            <w:bCs/>
                            <w:sz w:val="28"/>
                            <w:szCs w:val="28"/>
                            <w:rtl/>
                            <w:lang w:eastAsia="fr-FR"/>
                          </w:rPr>
                          <w:t xml:space="preserve"> : </w:t>
                        </w:r>
                        <w:proofErr w:type="gramStart"/>
                        <w:r w:rsidRPr="00D41885">
                          <w:rPr>
                            <w:rFonts w:asciiTheme="majorBidi" w:eastAsia="Times New Roman" w:hAnsiTheme="majorBidi" w:cstheme="majorBidi"/>
                            <w:b/>
                            <w:bCs/>
                            <w:sz w:val="28"/>
                            <w:szCs w:val="28"/>
                            <w:rtl/>
                            <w:lang w:eastAsia="fr-FR"/>
                          </w:rPr>
                          <w:t>مرحلة</w:t>
                        </w:r>
                        <w:proofErr w:type="gramEnd"/>
                        <w:r w:rsidRPr="00D41885">
                          <w:rPr>
                            <w:rFonts w:asciiTheme="majorBidi" w:eastAsia="Times New Roman" w:hAnsiTheme="majorBidi" w:cstheme="majorBidi"/>
                            <w:b/>
                            <w:bCs/>
                            <w:sz w:val="28"/>
                            <w:szCs w:val="28"/>
                            <w:rtl/>
                            <w:lang w:eastAsia="fr-FR"/>
                          </w:rPr>
                          <w:t xml:space="preserve"> الكسوف الطويل للمرفق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تبلورت فكرة كسوف المرافق العامة في الجزائر ابتداء من سنوات السبعينات حيث تم التخلي عن مفهوم المؤسسة العامة ليحل محله مفهوم الشركات الوطنية مما أدى إلى تراجع المرفق العام أمام هذا التحول الجديد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حيث ظهر المرفق العام من جانبه الإيديولوجي فقط نتيجة تبني النظام </w:t>
                        </w:r>
                        <w:proofErr w:type="gramStart"/>
                        <w:r w:rsidRPr="00D41885">
                          <w:rPr>
                            <w:rFonts w:asciiTheme="majorBidi" w:eastAsia="Times New Roman" w:hAnsiTheme="majorBidi" w:cstheme="majorBidi"/>
                            <w:b/>
                            <w:bCs/>
                            <w:sz w:val="28"/>
                            <w:szCs w:val="28"/>
                            <w:rtl/>
                            <w:lang w:eastAsia="fr-FR"/>
                          </w:rPr>
                          <w:t>للاشتراكية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ثالثا</w:t>
                        </w:r>
                        <w:r w:rsidRPr="00D41885">
                          <w:rPr>
                            <w:rFonts w:asciiTheme="majorBidi" w:eastAsia="Times New Roman" w:hAnsiTheme="majorBidi" w:cstheme="majorBidi"/>
                            <w:b/>
                            <w:bCs/>
                            <w:sz w:val="28"/>
                            <w:szCs w:val="28"/>
                            <w:rtl/>
                            <w:lang w:eastAsia="fr-FR"/>
                          </w:rPr>
                          <w:t xml:space="preserve"> : </w:t>
                        </w:r>
                        <w:proofErr w:type="gramStart"/>
                        <w:r w:rsidRPr="00D41885">
                          <w:rPr>
                            <w:rFonts w:asciiTheme="majorBidi" w:eastAsia="Times New Roman" w:hAnsiTheme="majorBidi" w:cstheme="majorBidi"/>
                            <w:b/>
                            <w:bCs/>
                            <w:sz w:val="28"/>
                            <w:szCs w:val="28"/>
                            <w:rtl/>
                            <w:lang w:eastAsia="fr-FR"/>
                          </w:rPr>
                          <w:t>مرحلة</w:t>
                        </w:r>
                        <w:proofErr w:type="gramEnd"/>
                        <w:r w:rsidRPr="00D41885">
                          <w:rPr>
                            <w:rFonts w:asciiTheme="majorBidi" w:eastAsia="Times New Roman" w:hAnsiTheme="majorBidi" w:cstheme="majorBidi"/>
                            <w:b/>
                            <w:bCs/>
                            <w:sz w:val="28"/>
                            <w:szCs w:val="28"/>
                            <w:rtl/>
                            <w:lang w:eastAsia="fr-FR"/>
                          </w:rPr>
                          <w:t xml:space="preserve"> رد الاعتبار للمرفق العام</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برزت هذه المرحلة لما ظهر في الجزائر مبدأ الديمقراطية في إطار النظام اللبرالي بشكل واضح و جلي، و في هذه الفترة تأرجح المرفق العام بين مفهوم المؤسسة العامة و مفهوم المؤسسات ذات الطابع الصناعي و التجاري بعد صدور القانون التوجيهي للمؤسسات الاقتصادية في سنة 1988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نشير هنا إلى أنه في إطار سياسة </w:t>
                        </w:r>
                        <w:proofErr w:type="spellStart"/>
                        <w:r w:rsidRPr="00D41885">
                          <w:rPr>
                            <w:rFonts w:asciiTheme="majorBidi" w:eastAsia="Times New Roman" w:hAnsiTheme="majorBidi" w:cstheme="majorBidi"/>
                            <w:b/>
                            <w:bCs/>
                            <w:sz w:val="28"/>
                            <w:szCs w:val="28"/>
                            <w:rtl/>
                            <w:lang w:eastAsia="fr-FR"/>
                          </w:rPr>
                          <w:t>الخوصصة</w:t>
                        </w:r>
                        <w:proofErr w:type="spellEnd"/>
                        <w:r w:rsidRPr="00D41885">
                          <w:rPr>
                            <w:rFonts w:asciiTheme="majorBidi" w:eastAsia="Times New Roman" w:hAnsiTheme="majorBidi" w:cstheme="majorBidi"/>
                            <w:b/>
                            <w:bCs/>
                            <w:sz w:val="28"/>
                            <w:szCs w:val="28"/>
                            <w:rtl/>
                            <w:lang w:eastAsia="fr-FR"/>
                          </w:rPr>
                          <w:t xml:space="preserve"> تخلت الدولة عن المرافق الصناعية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التجارية لصالح المؤسسات </w:t>
                        </w:r>
                        <w:proofErr w:type="gramStart"/>
                        <w:r w:rsidRPr="00D41885">
                          <w:rPr>
                            <w:rFonts w:asciiTheme="majorBidi" w:eastAsia="Times New Roman" w:hAnsiTheme="majorBidi" w:cstheme="majorBidi"/>
                            <w:b/>
                            <w:bCs/>
                            <w:sz w:val="28"/>
                            <w:szCs w:val="28"/>
                            <w:rtl/>
                            <w:lang w:eastAsia="fr-FR"/>
                          </w:rPr>
                          <w:t>الخاصة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مـلـحـق</w:t>
                        </w:r>
                        <w:r w:rsidRPr="00D41885">
                          <w:rPr>
                            <w:rFonts w:asciiTheme="majorBidi" w:eastAsia="Times New Roman" w:hAnsiTheme="majorBidi" w:cstheme="majorBidi"/>
                            <w:b/>
                            <w:bCs/>
                            <w:sz w:val="28"/>
                            <w:szCs w:val="28"/>
                            <w:rtl/>
                            <w:lang w:eastAsia="fr-FR"/>
                          </w:rPr>
                          <w:t xml:space="preserve"> :ب/ طرق إدارة </w:t>
                        </w:r>
                        <w:proofErr w:type="gramStart"/>
                        <w:r w:rsidRPr="00D41885">
                          <w:rPr>
                            <w:rFonts w:asciiTheme="majorBidi" w:eastAsia="Times New Roman" w:hAnsiTheme="majorBidi" w:cstheme="majorBidi"/>
                            <w:b/>
                            <w:bCs/>
                            <w:sz w:val="28"/>
                            <w:szCs w:val="28"/>
                            <w:rtl/>
                            <w:lang w:eastAsia="fr-FR"/>
                          </w:rPr>
                          <w:t>المرفق</w:t>
                        </w:r>
                        <w:proofErr w:type="gramEnd"/>
                        <w:r w:rsidRPr="00D41885">
                          <w:rPr>
                            <w:rFonts w:asciiTheme="majorBidi" w:eastAsia="Times New Roman" w:hAnsiTheme="majorBidi" w:cstheme="majorBidi"/>
                            <w:b/>
                            <w:bCs/>
                            <w:sz w:val="28"/>
                            <w:szCs w:val="28"/>
                            <w:rtl/>
                            <w:lang w:eastAsia="fr-FR"/>
                          </w:rPr>
                          <w:t xml:space="preserve"> العام توضيحا لأسلوبي الامتياز و المؤسسة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أسلوب</w:t>
                        </w:r>
                        <w:proofErr w:type="gramEnd"/>
                        <w:r w:rsidRPr="00D41885">
                          <w:rPr>
                            <w:rFonts w:asciiTheme="majorBidi" w:eastAsia="Times New Roman" w:hAnsiTheme="majorBidi" w:cstheme="majorBidi"/>
                            <w:b/>
                            <w:bCs/>
                            <w:sz w:val="28"/>
                            <w:szCs w:val="28"/>
                            <w:rtl/>
                            <w:lang w:eastAsia="fr-FR"/>
                          </w:rPr>
                          <w:t xml:space="preserve"> الامتياز:</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كما سبق الذكر فإن تسيير المرفق العام قد يكون عن طريق عقد الامتياز و هو عقد إداري خاص حيث يتضمن نوعين من الشروط، شروط تنظيمية و أخرى تعاقدية إلا أنه يغلب عليه </w:t>
                        </w:r>
                        <w:r w:rsidRPr="00D41885">
                          <w:rPr>
                            <w:rFonts w:asciiTheme="majorBidi" w:eastAsia="Times New Roman" w:hAnsiTheme="majorBidi" w:cstheme="majorBidi"/>
                            <w:b/>
                            <w:bCs/>
                            <w:sz w:val="28"/>
                            <w:szCs w:val="28"/>
                            <w:rtl/>
                            <w:lang w:eastAsia="fr-FR"/>
                          </w:rPr>
                          <w:lastRenderedPageBreak/>
                          <w:t>الطابع التنظيمي و بالتالي فهو أقرب إلى القرار الإداري منه إلى العقد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يربط عقد الامتياز بين ثلاثة </w:t>
                        </w:r>
                        <w:proofErr w:type="gramStart"/>
                        <w:r w:rsidRPr="00D41885">
                          <w:rPr>
                            <w:rFonts w:asciiTheme="majorBidi" w:eastAsia="Times New Roman" w:hAnsiTheme="majorBidi" w:cstheme="majorBidi"/>
                            <w:b/>
                            <w:bCs/>
                            <w:sz w:val="28"/>
                            <w:szCs w:val="28"/>
                            <w:rtl/>
                            <w:lang w:eastAsia="fr-FR"/>
                          </w:rPr>
                          <w:t>أطراف :</w:t>
                        </w:r>
                        <w:proofErr w:type="gramEnd"/>
                        <w:r w:rsidRPr="00D41885">
                          <w:rPr>
                            <w:rFonts w:asciiTheme="majorBidi" w:eastAsia="Times New Roman" w:hAnsiTheme="majorBidi" w:cstheme="majorBidi"/>
                            <w:b/>
                            <w:bCs/>
                            <w:sz w:val="28"/>
                            <w:szCs w:val="28"/>
                            <w:rtl/>
                            <w:lang w:eastAsia="fr-FR"/>
                          </w:rPr>
                          <w:t xml:space="preserve"> الإدارة </w:t>
                        </w:r>
                        <w:proofErr w:type="spellStart"/>
                        <w:r w:rsidRPr="00D41885">
                          <w:rPr>
                            <w:rFonts w:asciiTheme="majorBidi" w:eastAsia="Times New Roman" w:hAnsiTheme="majorBidi" w:cstheme="majorBidi"/>
                            <w:b/>
                            <w:bCs/>
                            <w:sz w:val="28"/>
                            <w:szCs w:val="28"/>
                            <w:rtl/>
                            <w:lang w:eastAsia="fr-FR"/>
                          </w:rPr>
                          <w:t>المتعاقدة،صاحب</w:t>
                        </w:r>
                        <w:proofErr w:type="spellEnd"/>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الامتياز،و</w:t>
                        </w:r>
                        <w:proofErr w:type="spellEnd"/>
                        <w:r w:rsidRPr="00D41885">
                          <w:rPr>
                            <w:rFonts w:asciiTheme="majorBidi" w:eastAsia="Times New Roman" w:hAnsiTheme="majorBidi" w:cstheme="majorBidi"/>
                            <w:b/>
                            <w:bCs/>
                            <w:sz w:val="28"/>
                            <w:szCs w:val="28"/>
                            <w:rtl/>
                            <w:lang w:eastAsia="fr-FR"/>
                          </w:rPr>
                          <w:t xml:space="preserve"> المنتفعين.</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1 /</w:t>
                        </w:r>
                        <w:r w:rsidRPr="00D41885">
                          <w:rPr>
                            <w:rFonts w:asciiTheme="majorBidi" w:eastAsia="Times New Roman" w:hAnsiTheme="majorBidi" w:cstheme="majorBidi"/>
                            <w:b/>
                            <w:bCs/>
                            <w:sz w:val="28"/>
                            <w:szCs w:val="28"/>
                            <w:u w:val="single"/>
                            <w:rtl/>
                            <w:lang w:eastAsia="fr-FR"/>
                          </w:rPr>
                          <w:t xml:space="preserve">الشروط التنظيمية </w:t>
                        </w:r>
                        <w:proofErr w:type="gramStart"/>
                        <w:r w:rsidRPr="00D41885">
                          <w:rPr>
                            <w:rFonts w:asciiTheme="majorBidi" w:eastAsia="Times New Roman" w:hAnsiTheme="majorBidi" w:cstheme="majorBidi"/>
                            <w:b/>
                            <w:bCs/>
                            <w:sz w:val="28"/>
                            <w:szCs w:val="28"/>
                            <w:u w:val="single"/>
                            <w:rtl/>
                            <w:lang w:eastAsia="fr-FR"/>
                          </w:rPr>
                          <w:t>في</w:t>
                        </w:r>
                        <w:proofErr w:type="gramEnd"/>
                        <w:r w:rsidRPr="00D41885">
                          <w:rPr>
                            <w:rFonts w:asciiTheme="majorBidi" w:eastAsia="Times New Roman" w:hAnsiTheme="majorBidi" w:cstheme="majorBidi"/>
                            <w:b/>
                            <w:bCs/>
                            <w:sz w:val="28"/>
                            <w:szCs w:val="28"/>
                            <w:u w:val="single"/>
                            <w:rtl/>
                            <w:lang w:eastAsia="fr-FR"/>
                          </w:rPr>
                          <w:t xml:space="preserve"> عقد الامتياز:</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هي الشروط الخاصة بالجانب التنظيمي للمرفق العام من حيث تسييره و فرض الرسوم عليه و الأحكام القانونية الخاصة بتنظيم الموظفين العموميين الموجودين في هذا المرفق العام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2/ </w:t>
                        </w:r>
                        <w:proofErr w:type="gramStart"/>
                        <w:r w:rsidRPr="00D41885">
                          <w:rPr>
                            <w:rFonts w:asciiTheme="majorBidi" w:eastAsia="Times New Roman" w:hAnsiTheme="majorBidi" w:cstheme="majorBidi"/>
                            <w:b/>
                            <w:bCs/>
                            <w:sz w:val="28"/>
                            <w:szCs w:val="28"/>
                            <w:u w:val="single"/>
                            <w:rtl/>
                            <w:lang w:eastAsia="fr-FR"/>
                          </w:rPr>
                          <w:t>الشروط</w:t>
                        </w:r>
                        <w:proofErr w:type="gramEnd"/>
                        <w:r w:rsidRPr="00D41885">
                          <w:rPr>
                            <w:rFonts w:asciiTheme="majorBidi" w:eastAsia="Times New Roman" w:hAnsiTheme="majorBidi" w:cstheme="majorBidi"/>
                            <w:b/>
                            <w:bCs/>
                            <w:sz w:val="28"/>
                            <w:szCs w:val="28"/>
                            <w:u w:val="single"/>
                            <w:rtl/>
                            <w:lang w:eastAsia="fr-FR"/>
                          </w:rPr>
                          <w:t xml:space="preserve"> التعاقدية</w:t>
                        </w:r>
                        <w:r w:rsidRPr="00D41885">
                          <w:rPr>
                            <w:rFonts w:asciiTheme="majorBidi" w:eastAsia="Times New Roman" w:hAnsiTheme="majorBidi" w:cstheme="majorBidi"/>
                            <w:b/>
                            <w:bCs/>
                            <w:sz w:val="28"/>
                            <w:szCs w:val="28"/>
                            <w:rtl/>
                            <w:lang w:eastAsia="fr-FR"/>
                          </w:rPr>
                          <w:t>:</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تتعلق بمبدأ التوازن المالي للعقد، بمدة </w:t>
                        </w:r>
                        <w:proofErr w:type="spellStart"/>
                        <w:r w:rsidRPr="00D41885">
                          <w:rPr>
                            <w:rFonts w:asciiTheme="majorBidi" w:eastAsia="Times New Roman" w:hAnsiTheme="majorBidi" w:cstheme="majorBidi"/>
                            <w:b/>
                            <w:bCs/>
                            <w:sz w:val="28"/>
                            <w:szCs w:val="28"/>
                            <w:rtl/>
                            <w:lang w:eastAsia="fr-FR"/>
                          </w:rPr>
                          <w:t>الامتياز</w:t>
                        </w:r>
                        <w:proofErr w:type="gramStart"/>
                        <w:r w:rsidRPr="00D41885">
                          <w:rPr>
                            <w:rFonts w:asciiTheme="majorBidi" w:eastAsia="Times New Roman" w:hAnsiTheme="majorBidi" w:cstheme="majorBidi"/>
                            <w:b/>
                            <w:bCs/>
                            <w:sz w:val="28"/>
                            <w:szCs w:val="28"/>
                            <w:rtl/>
                            <w:lang w:eastAsia="fr-FR"/>
                          </w:rPr>
                          <w:t>،و</w:t>
                        </w:r>
                        <w:proofErr w:type="spellEnd"/>
                        <w:proofErr w:type="gramEnd"/>
                        <w:r w:rsidRPr="00D41885">
                          <w:rPr>
                            <w:rFonts w:asciiTheme="majorBidi" w:eastAsia="Times New Roman" w:hAnsiTheme="majorBidi" w:cstheme="majorBidi"/>
                            <w:b/>
                            <w:bCs/>
                            <w:sz w:val="28"/>
                            <w:szCs w:val="28"/>
                            <w:rtl/>
                            <w:lang w:eastAsia="fr-FR"/>
                          </w:rPr>
                          <w:t xml:space="preserve"> بالتحصيلات المالية المتعلقة بصاحب الامتياز.</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3/ </w:t>
                        </w:r>
                        <w:r w:rsidRPr="00D41885">
                          <w:rPr>
                            <w:rFonts w:asciiTheme="majorBidi" w:eastAsia="Times New Roman" w:hAnsiTheme="majorBidi" w:cstheme="majorBidi"/>
                            <w:b/>
                            <w:bCs/>
                            <w:sz w:val="28"/>
                            <w:szCs w:val="28"/>
                            <w:u w:val="single"/>
                            <w:rtl/>
                            <w:lang w:eastAsia="fr-FR"/>
                          </w:rPr>
                          <w:t xml:space="preserve">الآثار القانونية </w:t>
                        </w:r>
                        <w:proofErr w:type="gramStart"/>
                        <w:r w:rsidRPr="00D41885">
                          <w:rPr>
                            <w:rFonts w:asciiTheme="majorBidi" w:eastAsia="Times New Roman" w:hAnsiTheme="majorBidi" w:cstheme="majorBidi"/>
                            <w:b/>
                            <w:bCs/>
                            <w:sz w:val="28"/>
                            <w:szCs w:val="28"/>
                            <w:u w:val="single"/>
                            <w:rtl/>
                            <w:lang w:eastAsia="fr-FR"/>
                          </w:rPr>
                          <w:t>لعقد</w:t>
                        </w:r>
                        <w:proofErr w:type="gramEnd"/>
                        <w:r w:rsidRPr="00D41885">
                          <w:rPr>
                            <w:rFonts w:asciiTheme="majorBidi" w:eastAsia="Times New Roman" w:hAnsiTheme="majorBidi" w:cstheme="majorBidi"/>
                            <w:b/>
                            <w:bCs/>
                            <w:sz w:val="28"/>
                            <w:szCs w:val="28"/>
                            <w:u w:val="single"/>
                            <w:rtl/>
                            <w:lang w:eastAsia="fr-FR"/>
                          </w:rPr>
                          <w:t xml:space="preserve"> الامتياز</w:t>
                        </w:r>
                        <w:r w:rsidRPr="00D41885">
                          <w:rPr>
                            <w:rFonts w:asciiTheme="majorBidi" w:eastAsia="Times New Roman" w:hAnsiTheme="majorBidi" w:cstheme="majorBidi"/>
                            <w:b/>
                            <w:bCs/>
                            <w:sz w:val="28"/>
                            <w:szCs w:val="28"/>
                            <w:rtl/>
                            <w:lang w:eastAsia="fr-FR"/>
                          </w:rPr>
                          <w:t>:</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تترتب هذه الآثار على الإدارة مانحة الامتياز و صاحب الامتياز من جهة، و على المنتفعين و صاحب الامتياز من جهة </w:t>
                        </w:r>
                        <w:proofErr w:type="gramStart"/>
                        <w:r w:rsidRPr="00D41885">
                          <w:rPr>
                            <w:rFonts w:asciiTheme="majorBidi" w:eastAsia="Times New Roman" w:hAnsiTheme="majorBidi" w:cstheme="majorBidi"/>
                            <w:b/>
                            <w:bCs/>
                            <w:sz w:val="28"/>
                            <w:szCs w:val="28"/>
                            <w:rtl/>
                            <w:lang w:eastAsia="fr-FR"/>
                          </w:rPr>
                          <w:t>أخرى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فبالنسبة للإدارة مانحة الامتياز و صاحب الامتياز، يكون </w:t>
                        </w:r>
                        <w:proofErr w:type="gramStart"/>
                        <w:r w:rsidRPr="00D41885">
                          <w:rPr>
                            <w:rFonts w:asciiTheme="majorBidi" w:eastAsia="Times New Roman" w:hAnsiTheme="majorBidi" w:cstheme="majorBidi"/>
                            <w:b/>
                            <w:bCs/>
                            <w:sz w:val="28"/>
                            <w:szCs w:val="28"/>
                            <w:rtl/>
                            <w:lang w:eastAsia="fr-FR"/>
                          </w:rPr>
                          <w:t>من</w:t>
                        </w:r>
                        <w:proofErr w:type="gramEnd"/>
                        <w:r w:rsidRPr="00D41885">
                          <w:rPr>
                            <w:rFonts w:asciiTheme="majorBidi" w:eastAsia="Times New Roman" w:hAnsiTheme="majorBidi" w:cstheme="majorBidi"/>
                            <w:b/>
                            <w:bCs/>
                            <w:sz w:val="28"/>
                            <w:szCs w:val="28"/>
                            <w:rtl/>
                            <w:lang w:eastAsia="fr-FR"/>
                          </w:rPr>
                          <w:t xml:space="preserve"> حق الإدارة مراقبة تنفيذ العقد</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إجبار صاحب الامتياز على تنفيذ الشروط   و تنفيذ العقوبات لضمان استمرارية المرفق </w:t>
                        </w:r>
                        <w:proofErr w:type="gramStart"/>
                        <w:r w:rsidRPr="00D41885">
                          <w:rPr>
                            <w:rFonts w:asciiTheme="majorBidi" w:eastAsia="Times New Roman" w:hAnsiTheme="majorBidi" w:cstheme="majorBidi"/>
                            <w:b/>
                            <w:bCs/>
                            <w:sz w:val="28"/>
                            <w:szCs w:val="28"/>
                            <w:rtl/>
                            <w:lang w:eastAsia="fr-FR"/>
                          </w:rPr>
                          <w:t>العام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كما يحق للإدارة تعديل الشروط حسب ما تراه مناسبا و بالمقابل لا يحق لصاحب الامتياز تعديل الشروط لأنه إذا قام بذلك يعد ضربا لمبدأ المساواة أمام المرفق </w:t>
                        </w:r>
                        <w:proofErr w:type="gramStart"/>
                        <w:r w:rsidRPr="00D41885">
                          <w:rPr>
                            <w:rFonts w:asciiTheme="majorBidi" w:eastAsia="Times New Roman" w:hAnsiTheme="majorBidi" w:cstheme="majorBidi"/>
                            <w:b/>
                            <w:bCs/>
                            <w:sz w:val="28"/>
                            <w:szCs w:val="28"/>
                            <w:rtl/>
                            <w:lang w:eastAsia="fr-FR"/>
                          </w:rPr>
                          <w:t>العام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إضافة</w:t>
                        </w:r>
                        <w:proofErr w:type="gramEnd"/>
                        <w:r w:rsidRPr="00D41885">
                          <w:rPr>
                            <w:rFonts w:asciiTheme="majorBidi" w:eastAsia="Times New Roman" w:hAnsiTheme="majorBidi" w:cstheme="majorBidi"/>
                            <w:b/>
                            <w:bCs/>
                            <w:sz w:val="28"/>
                            <w:szCs w:val="28"/>
                            <w:rtl/>
                            <w:lang w:eastAsia="fr-FR"/>
                          </w:rPr>
                          <w:t xml:space="preserve"> إلى ذلك فإن للإدارة حق استرداد المرفق العام قبل انتهاء مدة الامتياز إذا كانت المصلحة تقتضي ذلك على أن يتم تعويض صاحب الامتياز مقابل ما يلحقه من أضرار.</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أما بالنسبة للمنتفعين و صاحب الامتياز فإن الإدارة تتدخل بطلب من المنتفعين لإجبار صاحب الامتياز على تنفيذ شروط العقد أو تحسين مستوى الخدمات التي من المفترض أن يقدمها المرفق العام للمنتفعين </w:t>
                        </w:r>
                        <w:proofErr w:type="gramStart"/>
                        <w:r w:rsidRPr="00D41885">
                          <w:rPr>
                            <w:rFonts w:asciiTheme="majorBidi" w:eastAsia="Times New Roman" w:hAnsiTheme="majorBidi" w:cstheme="majorBidi"/>
                            <w:b/>
                            <w:bCs/>
                            <w:sz w:val="28"/>
                            <w:szCs w:val="28"/>
                            <w:rtl/>
                            <w:lang w:eastAsia="fr-FR"/>
                          </w:rPr>
                          <w:t>منه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أسلوب</w:t>
                        </w:r>
                        <w:proofErr w:type="gramEnd"/>
                        <w:r w:rsidRPr="00D41885">
                          <w:rPr>
                            <w:rFonts w:asciiTheme="majorBidi" w:eastAsia="Times New Roman" w:hAnsiTheme="majorBidi" w:cstheme="majorBidi"/>
                            <w:b/>
                            <w:bCs/>
                            <w:sz w:val="28"/>
                            <w:szCs w:val="28"/>
                            <w:rtl/>
                            <w:lang w:eastAsia="fr-FR"/>
                          </w:rPr>
                          <w:t xml:space="preserve"> المؤسسة العامة:</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بعد صدور القانون التوجيهي للمؤسسات الاقتصادية في سنة 88 أصبح في الجزائر نوعين من </w:t>
                        </w:r>
                        <w:proofErr w:type="spellStart"/>
                        <w:r w:rsidRPr="00D41885">
                          <w:rPr>
                            <w:rFonts w:asciiTheme="majorBidi" w:eastAsia="Times New Roman" w:hAnsiTheme="majorBidi" w:cstheme="majorBidi"/>
                            <w:b/>
                            <w:bCs/>
                            <w:sz w:val="28"/>
                            <w:szCs w:val="28"/>
                            <w:rtl/>
                            <w:lang w:eastAsia="fr-FR"/>
                          </w:rPr>
                          <w:t>المؤسسات</w:t>
                        </w:r>
                        <w:proofErr w:type="gramStart"/>
                        <w:r w:rsidRPr="00D41885">
                          <w:rPr>
                            <w:rFonts w:asciiTheme="majorBidi" w:eastAsia="Times New Roman" w:hAnsiTheme="majorBidi" w:cstheme="majorBidi"/>
                            <w:b/>
                            <w:bCs/>
                            <w:sz w:val="28"/>
                            <w:szCs w:val="28"/>
                            <w:rtl/>
                            <w:lang w:eastAsia="fr-FR"/>
                          </w:rPr>
                          <w:t>،مؤسسات</w:t>
                        </w:r>
                        <w:proofErr w:type="spellEnd"/>
                        <w:proofErr w:type="gramEnd"/>
                        <w:r w:rsidRPr="00D41885">
                          <w:rPr>
                            <w:rFonts w:asciiTheme="majorBidi" w:eastAsia="Times New Roman" w:hAnsiTheme="majorBidi" w:cstheme="majorBidi"/>
                            <w:b/>
                            <w:bCs/>
                            <w:sz w:val="28"/>
                            <w:szCs w:val="28"/>
                            <w:rtl/>
                            <w:lang w:eastAsia="fr-FR"/>
                          </w:rPr>
                          <w:t xml:space="preserve"> عامة و مؤسسات ذات طابع صناعي و تجاري.</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انطلاق من هذا الطرح فإن مفهوم المؤسسة كان على </w:t>
                        </w:r>
                        <w:proofErr w:type="gramStart"/>
                        <w:r w:rsidRPr="00D41885">
                          <w:rPr>
                            <w:rFonts w:asciiTheme="majorBidi" w:eastAsia="Times New Roman" w:hAnsiTheme="majorBidi" w:cstheme="majorBidi"/>
                            <w:b/>
                            <w:bCs/>
                            <w:sz w:val="28"/>
                            <w:szCs w:val="28"/>
                            <w:rtl/>
                            <w:lang w:eastAsia="fr-FR"/>
                          </w:rPr>
                          <w:t>وجهين :</w:t>
                        </w:r>
                        <w:proofErr w:type="gramEnd"/>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مفهوم</w:t>
                        </w:r>
                        <w:proofErr w:type="gramEnd"/>
                        <w:r w:rsidRPr="00D41885">
                          <w:rPr>
                            <w:rFonts w:asciiTheme="majorBidi" w:eastAsia="Times New Roman" w:hAnsiTheme="majorBidi" w:cstheme="majorBidi"/>
                            <w:b/>
                            <w:bCs/>
                            <w:sz w:val="28"/>
                            <w:szCs w:val="28"/>
                            <w:rtl/>
                            <w:lang w:eastAsia="fr-FR"/>
                          </w:rPr>
                          <w:t xml:space="preserve"> تقليدي:</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حيث تكون المؤسسة عبارة عن شخص إداري عام يمثل مرفق </w:t>
                        </w:r>
                        <w:proofErr w:type="gramStart"/>
                        <w:r w:rsidRPr="00D41885">
                          <w:rPr>
                            <w:rFonts w:asciiTheme="majorBidi" w:eastAsia="Times New Roman" w:hAnsiTheme="majorBidi" w:cstheme="majorBidi"/>
                            <w:b/>
                            <w:bCs/>
                            <w:sz w:val="28"/>
                            <w:szCs w:val="28"/>
                            <w:rtl/>
                            <w:lang w:eastAsia="fr-FR"/>
                          </w:rPr>
                          <w:t>عام .</w:t>
                        </w:r>
                        <w:proofErr w:type="gramEnd"/>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مفهوم</w:t>
                        </w:r>
                        <w:proofErr w:type="gramEnd"/>
                        <w:r w:rsidRPr="00D41885">
                          <w:rPr>
                            <w:rFonts w:asciiTheme="majorBidi" w:eastAsia="Times New Roman" w:hAnsiTheme="majorBidi" w:cstheme="majorBidi"/>
                            <w:b/>
                            <w:bCs/>
                            <w:sz w:val="28"/>
                            <w:szCs w:val="28"/>
                            <w:rtl/>
                            <w:lang w:eastAsia="fr-FR"/>
                          </w:rPr>
                          <w:t xml:space="preserve"> حديث:</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فيه يمكن للمؤسسة أن تزاول نشاطا تجاريا و صناعيا و هذا لا يتحقق إلا بعد تغير دور الدولة التي تنتقل من دولة حارسة إلى دولة </w:t>
                        </w:r>
                        <w:proofErr w:type="gramStart"/>
                        <w:r w:rsidRPr="00D41885">
                          <w:rPr>
                            <w:rFonts w:asciiTheme="majorBidi" w:eastAsia="Times New Roman" w:hAnsiTheme="majorBidi" w:cstheme="majorBidi"/>
                            <w:b/>
                            <w:bCs/>
                            <w:sz w:val="28"/>
                            <w:szCs w:val="28"/>
                            <w:rtl/>
                            <w:lang w:eastAsia="fr-FR"/>
                          </w:rPr>
                          <w:t>متدخلة .</w:t>
                        </w:r>
                        <w:proofErr w:type="gramEnd"/>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تقوم المؤسسات العامة وفقا لنظام قانوني </w:t>
                        </w:r>
                        <w:proofErr w:type="gramStart"/>
                        <w:r w:rsidRPr="00D41885">
                          <w:rPr>
                            <w:rFonts w:asciiTheme="majorBidi" w:eastAsia="Times New Roman" w:hAnsiTheme="majorBidi" w:cstheme="majorBidi"/>
                            <w:b/>
                            <w:bCs/>
                            <w:sz w:val="28"/>
                            <w:szCs w:val="28"/>
                            <w:rtl/>
                            <w:lang w:eastAsia="fr-FR"/>
                          </w:rPr>
                          <w:t>يرتكز</w:t>
                        </w:r>
                        <w:proofErr w:type="gramEnd"/>
                        <w:r w:rsidRPr="00D41885">
                          <w:rPr>
                            <w:rFonts w:asciiTheme="majorBidi" w:eastAsia="Times New Roman" w:hAnsiTheme="majorBidi" w:cstheme="majorBidi"/>
                            <w:b/>
                            <w:bCs/>
                            <w:sz w:val="28"/>
                            <w:szCs w:val="28"/>
                            <w:rtl/>
                            <w:lang w:eastAsia="fr-FR"/>
                          </w:rPr>
                          <w:t xml:space="preserve"> على مبادئ أساسية أهمها:</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1/ </w:t>
                        </w:r>
                        <w:proofErr w:type="gramStart"/>
                        <w:r w:rsidRPr="00D41885">
                          <w:rPr>
                            <w:rFonts w:asciiTheme="majorBidi" w:eastAsia="Times New Roman" w:hAnsiTheme="majorBidi" w:cstheme="majorBidi"/>
                            <w:b/>
                            <w:bCs/>
                            <w:sz w:val="28"/>
                            <w:szCs w:val="28"/>
                            <w:rtl/>
                            <w:lang w:eastAsia="fr-FR"/>
                          </w:rPr>
                          <w:t>مبدأ</w:t>
                        </w:r>
                        <w:proofErr w:type="gramEnd"/>
                        <w:r w:rsidRPr="00D41885">
                          <w:rPr>
                            <w:rFonts w:asciiTheme="majorBidi" w:eastAsia="Times New Roman" w:hAnsiTheme="majorBidi" w:cstheme="majorBidi"/>
                            <w:b/>
                            <w:bCs/>
                            <w:sz w:val="28"/>
                            <w:szCs w:val="28"/>
                            <w:rtl/>
                            <w:lang w:eastAsia="fr-FR"/>
                          </w:rPr>
                          <w:t xml:space="preserve"> القيادة: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هو</w:t>
                        </w:r>
                        <w:proofErr w:type="gramEnd"/>
                        <w:r w:rsidRPr="00D41885">
                          <w:rPr>
                            <w:rFonts w:asciiTheme="majorBidi" w:eastAsia="Times New Roman" w:hAnsiTheme="majorBidi" w:cstheme="majorBidi"/>
                            <w:b/>
                            <w:bCs/>
                            <w:sz w:val="28"/>
                            <w:szCs w:val="28"/>
                            <w:rtl/>
                            <w:lang w:eastAsia="fr-FR"/>
                          </w:rPr>
                          <w:t xml:space="preserve"> إحدى الوظائف العامة للإدارة المعبرة عن العنصر البشري الذي يتولى قيادة المنظمة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إيجاد الترابط بين وحداتها الإدارية المختلفة، و هي قادرة على السير بالتنظيم نحو تحقيق الأهداف المنوطة به عبر أداء العديد من الوظائف القيادية كالتوجيه و الإشراف</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التنسيق و الاتصال و الرقابة </w:t>
                        </w:r>
                        <w:proofErr w:type="gramStart"/>
                        <w:r w:rsidRPr="00D41885">
                          <w:rPr>
                            <w:rFonts w:asciiTheme="majorBidi" w:eastAsia="Times New Roman" w:hAnsiTheme="majorBidi" w:cstheme="majorBidi"/>
                            <w:b/>
                            <w:bCs/>
                            <w:sz w:val="28"/>
                            <w:szCs w:val="28"/>
                            <w:rtl/>
                            <w:lang w:eastAsia="fr-FR"/>
                          </w:rPr>
                          <w:t>الداخلية .</w:t>
                        </w:r>
                        <w:proofErr w:type="gramEnd"/>
                        <w:r w:rsidRPr="00D41885">
                          <w:rPr>
                            <w:rFonts w:asciiTheme="majorBidi" w:eastAsia="Times New Roman" w:hAnsiTheme="majorBidi" w:cstheme="majorBidi"/>
                            <w:b/>
                            <w:bCs/>
                            <w:sz w:val="28"/>
                            <w:szCs w:val="28"/>
                            <w:rtl/>
                            <w:lang w:eastAsia="fr-FR"/>
                          </w:rPr>
                          <w:t xml:space="preserve">   (11)</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و لهذا المبدأ نماذج تتحدد وفق معايير مختلفة كمعيار السلطة و العلاقة بين الرئيس و </w:t>
                        </w:r>
                        <w:r w:rsidRPr="00D41885">
                          <w:rPr>
                            <w:rFonts w:asciiTheme="majorBidi" w:eastAsia="Times New Roman" w:hAnsiTheme="majorBidi" w:cstheme="majorBidi"/>
                            <w:b/>
                            <w:bCs/>
                            <w:sz w:val="28"/>
                            <w:szCs w:val="28"/>
                            <w:rtl/>
                            <w:lang w:eastAsia="fr-FR"/>
                          </w:rPr>
                          <w:lastRenderedPageBreak/>
                          <w:t>المرؤوس و هو المعيار الأكثر استخداما و تقسم الإدارة وفقه إلى النماذج التالية :</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نموذج القيادة التحكمية.</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نموذج الإدارة بالأهداف.</w:t>
                        </w:r>
                      </w:p>
                      <w:p w:rsidR="00D41885" w:rsidRPr="00D41885" w:rsidRDefault="00D41885" w:rsidP="00D41885">
                        <w:pPr>
                          <w:bidi/>
                          <w:spacing w:after="0" w:line="240" w:lineRule="auto"/>
                          <w:ind w:left="720" w:hanging="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نموذج القيادة القائمة على أساس الحرية.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2/ </w:t>
                        </w:r>
                        <w:proofErr w:type="gramStart"/>
                        <w:r w:rsidRPr="00D41885">
                          <w:rPr>
                            <w:rFonts w:asciiTheme="majorBidi" w:eastAsia="Times New Roman" w:hAnsiTheme="majorBidi" w:cstheme="majorBidi"/>
                            <w:b/>
                            <w:bCs/>
                            <w:sz w:val="28"/>
                            <w:szCs w:val="28"/>
                            <w:rtl/>
                            <w:lang w:eastAsia="fr-FR"/>
                          </w:rPr>
                          <w:t>مبدأ</w:t>
                        </w:r>
                        <w:proofErr w:type="gramEnd"/>
                        <w:r w:rsidRPr="00D41885">
                          <w:rPr>
                            <w:rFonts w:asciiTheme="majorBidi" w:eastAsia="Times New Roman" w:hAnsiTheme="majorBidi" w:cstheme="majorBidi"/>
                            <w:b/>
                            <w:bCs/>
                            <w:sz w:val="28"/>
                            <w:szCs w:val="28"/>
                            <w:rtl/>
                            <w:lang w:eastAsia="fr-FR"/>
                          </w:rPr>
                          <w:t xml:space="preserve"> تجزئة السلطة:</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sz w:val="28"/>
                            <w:szCs w:val="28"/>
                            <w:rtl/>
                            <w:lang w:eastAsia="fr-FR"/>
                          </w:rPr>
                          <w:t>انطلاقا</w:t>
                        </w:r>
                        <w:proofErr w:type="gramEnd"/>
                        <w:r w:rsidRPr="00D41885">
                          <w:rPr>
                            <w:rFonts w:asciiTheme="majorBidi" w:eastAsia="Times New Roman" w:hAnsiTheme="majorBidi" w:cstheme="majorBidi"/>
                            <w:b/>
                            <w:bCs/>
                            <w:sz w:val="28"/>
                            <w:szCs w:val="28"/>
                            <w:rtl/>
                            <w:lang w:eastAsia="fr-FR"/>
                          </w:rPr>
                          <w:t xml:space="preserve"> من أن الدولة مجموعة من المرافق العامة و كما عبر عليها الفقيه          </w:t>
                        </w:r>
                        <w:proofErr w:type="spellStart"/>
                        <w:r w:rsidRPr="00D41885">
                          <w:rPr>
                            <w:rFonts w:asciiTheme="majorBidi" w:eastAsia="Times New Roman" w:hAnsiTheme="majorBidi" w:cstheme="majorBidi"/>
                            <w:b/>
                            <w:bCs/>
                            <w:sz w:val="28"/>
                            <w:szCs w:val="28"/>
                            <w:lang w:eastAsia="fr-FR"/>
                          </w:rPr>
                          <w:t>duguit</w:t>
                        </w:r>
                        <w:proofErr w:type="spell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بأن الدولة ما هي إلا باقة من المرافق العامة و بالتالي فإن كل مرفق تتجسد فيه سلطة            الدولة ويعكس </w:t>
                        </w:r>
                        <w:proofErr w:type="gramStart"/>
                        <w:r w:rsidRPr="00D41885">
                          <w:rPr>
                            <w:rFonts w:asciiTheme="majorBidi" w:eastAsia="Times New Roman" w:hAnsiTheme="majorBidi" w:cstheme="majorBidi"/>
                            <w:b/>
                            <w:bCs/>
                            <w:sz w:val="28"/>
                            <w:szCs w:val="28"/>
                            <w:rtl/>
                            <w:lang w:eastAsia="fr-FR"/>
                          </w:rPr>
                          <w:t>سيادتها .</w:t>
                        </w:r>
                        <w:proofErr w:type="gramEnd"/>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و عليه فإن تسيير المرفق العام عن طريق المؤسسة العامة يعكس الطابع السيادي للدولة على مستوى كل مرفق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ــــــــــــــــــــــــــــــــــــــ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(11). </w:t>
                        </w:r>
                        <w:proofErr w:type="spellStart"/>
                        <w:r w:rsidRPr="00D41885">
                          <w:rPr>
                            <w:rFonts w:asciiTheme="majorBidi" w:eastAsia="Times New Roman" w:hAnsiTheme="majorBidi" w:cstheme="majorBidi"/>
                            <w:b/>
                            <w:bCs/>
                            <w:sz w:val="28"/>
                            <w:szCs w:val="28"/>
                            <w:rtl/>
                            <w:lang w:eastAsia="fr-FR"/>
                          </w:rPr>
                          <w:t>محمد،مهنأ</w:t>
                        </w:r>
                        <w:proofErr w:type="spellEnd"/>
                        <w:r w:rsidRPr="00D41885">
                          <w:rPr>
                            <w:rFonts w:asciiTheme="majorBidi" w:eastAsia="Times New Roman" w:hAnsiTheme="majorBidi" w:cstheme="majorBidi"/>
                            <w:b/>
                            <w:bCs/>
                            <w:sz w:val="28"/>
                            <w:szCs w:val="28"/>
                            <w:rtl/>
                            <w:lang w:eastAsia="fr-FR"/>
                          </w:rPr>
                          <w:t xml:space="preserve"> العلي، الوجيز في الإدارة العامة .ص 170 / 174 /177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u w:val="single"/>
                            <w:rtl/>
                            <w:lang w:eastAsia="fr-FR"/>
                          </w:rPr>
                          <w:t> </w:t>
                        </w:r>
                      </w:p>
                      <w:p w:rsidR="00D41885" w:rsidRPr="00D41885" w:rsidRDefault="00D41885" w:rsidP="00D41885">
                        <w:pPr>
                          <w:bidi/>
                          <w:spacing w:after="0" w:line="240" w:lineRule="auto"/>
                          <w:ind w:firstLine="720"/>
                          <w:jc w:val="center"/>
                          <w:rPr>
                            <w:rFonts w:asciiTheme="majorBidi" w:eastAsia="Times New Roman" w:hAnsiTheme="majorBidi" w:cstheme="majorBidi"/>
                            <w:b/>
                            <w:bCs/>
                            <w:sz w:val="28"/>
                            <w:szCs w:val="28"/>
                            <w:rtl/>
                            <w:lang w:eastAsia="fr-FR"/>
                          </w:rPr>
                        </w:pPr>
                        <w:proofErr w:type="gramStart"/>
                        <w:r w:rsidRPr="00D41885">
                          <w:rPr>
                            <w:rFonts w:asciiTheme="majorBidi" w:eastAsia="Times New Roman" w:hAnsiTheme="majorBidi" w:cstheme="majorBidi"/>
                            <w:b/>
                            <w:bCs/>
                            <w:i/>
                            <w:iCs/>
                            <w:sz w:val="28"/>
                            <w:szCs w:val="28"/>
                            <w:u w:val="single"/>
                            <w:rtl/>
                            <w:lang w:eastAsia="fr-FR"/>
                          </w:rPr>
                          <w:t>قـائـمـة</w:t>
                        </w:r>
                        <w:proofErr w:type="gramEnd"/>
                        <w:r w:rsidRPr="00D41885">
                          <w:rPr>
                            <w:rFonts w:asciiTheme="majorBidi" w:eastAsia="Times New Roman" w:hAnsiTheme="majorBidi" w:cstheme="majorBidi"/>
                            <w:b/>
                            <w:bCs/>
                            <w:i/>
                            <w:iCs/>
                            <w:sz w:val="28"/>
                            <w:szCs w:val="28"/>
                            <w:u w:val="single"/>
                            <w:rtl/>
                            <w:lang w:eastAsia="fr-FR"/>
                          </w:rPr>
                          <w:t xml:space="preserve"> الـمـراجـع</w:t>
                        </w:r>
                        <w:r w:rsidRPr="00D41885">
                          <w:rPr>
                            <w:rFonts w:asciiTheme="majorBidi" w:eastAsia="Times New Roman" w:hAnsiTheme="majorBidi" w:cstheme="majorBidi"/>
                            <w:b/>
                            <w:bCs/>
                            <w:i/>
                            <w:iCs/>
                            <w:sz w:val="28"/>
                            <w:szCs w:val="28"/>
                            <w:rtl/>
                            <w:lang w:eastAsia="fr-FR"/>
                          </w:rPr>
                          <w:t> :</w:t>
                        </w:r>
                      </w:p>
                      <w:p w:rsidR="00D41885" w:rsidRPr="00D41885" w:rsidRDefault="00D41885" w:rsidP="00D41885">
                        <w:pPr>
                          <w:bidi/>
                          <w:spacing w:after="0" w:line="240" w:lineRule="auto"/>
                          <w:jc w:val="center"/>
                          <w:outlineLvl w:val="2"/>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i/>
                            <w:iCs/>
                            <w:sz w:val="28"/>
                            <w:szCs w:val="28"/>
                            <w:rtl/>
                            <w:lang w:eastAsia="fr-FR"/>
                          </w:rPr>
                          <w:t> </w:t>
                        </w:r>
                      </w:p>
                      <w:p w:rsidR="00D41885" w:rsidRPr="00D41885" w:rsidRDefault="00D41885" w:rsidP="00D41885">
                        <w:pPr>
                          <w:bidi/>
                          <w:spacing w:after="0" w:line="360" w:lineRule="atLeast"/>
                          <w:ind w:left="714" w:hanging="357"/>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roofErr w:type="spellStart"/>
                        <w:r w:rsidRPr="00D41885">
                          <w:rPr>
                            <w:rFonts w:asciiTheme="majorBidi" w:eastAsia="Times New Roman" w:hAnsiTheme="majorBidi" w:cstheme="majorBidi"/>
                            <w:b/>
                            <w:bCs/>
                            <w:sz w:val="28"/>
                            <w:szCs w:val="28"/>
                            <w:rtl/>
                            <w:lang w:eastAsia="fr-FR"/>
                          </w:rPr>
                          <w:t>عوابدي</w:t>
                        </w:r>
                        <w:proofErr w:type="spellEnd"/>
                        <w:r w:rsidRPr="00D41885">
                          <w:rPr>
                            <w:rFonts w:asciiTheme="majorBidi" w:eastAsia="Times New Roman" w:hAnsiTheme="majorBidi" w:cstheme="majorBidi"/>
                            <w:b/>
                            <w:bCs/>
                            <w:sz w:val="28"/>
                            <w:szCs w:val="28"/>
                            <w:rtl/>
                            <w:lang w:eastAsia="fr-FR"/>
                          </w:rPr>
                          <w:t>، عمار، </w:t>
                        </w:r>
                        <w:r w:rsidRPr="00D41885">
                          <w:rPr>
                            <w:rFonts w:asciiTheme="majorBidi" w:eastAsia="Times New Roman" w:hAnsiTheme="majorBidi" w:cstheme="majorBidi"/>
                            <w:b/>
                            <w:bCs/>
                            <w:sz w:val="28"/>
                            <w:szCs w:val="28"/>
                            <w:u w:val="single"/>
                            <w:rtl/>
                            <w:lang w:eastAsia="fr-FR"/>
                          </w:rPr>
                          <w:t>النشاط الإداري</w:t>
                        </w:r>
                        <w:r w:rsidRPr="00D41885">
                          <w:rPr>
                            <w:rFonts w:asciiTheme="majorBidi" w:eastAsia="Times New Roman" w:hAnsiTheme="majorBidi" w:cstheme="majorBidi"/>
                            <w:b/>
                            <w:bCs/>
                            <w:sz w:val="28"/>
                            <w:szCs w:val="28"/>
                            <w:rtl/>
                            <w:lang w:eastAsia="fr-FR"/>
                          </w:rPr>
                          <w:t xml:space="preserve">. </w:t>
                        </w:r>
                        <w:proofErr w:type="gramStart"/>
                        <w:r w:rsidRPr="00D41885">
                          <w:rPr>
                            <w:rFonts w:asciiTheme="majorBidi" w:eastAsia="Times New Roman" w:hAnsiTheme="majorBidi" w:cstheme="majorBidi"/>
                            <w:b/>
                            <w:bCs/>
                            <w:sz w:val="28"/>
                            <w:szCs w:val="28"/>
                            <w:rtl/>
                            <w:lang w:eastAsia="fr-FR"/>
                          </w:rPr>
                          <w:t>الجزء</w:t>
                        </w:r>
                        <w:proofErr w:type="gramEnd"/>
                        <w:r w:rsidRPr="00D41885">
                          <w:rPr>
                            <w:rFonts w:asciiTheme="majorBidi" w:eastAsia="Times New Roman" w:hAnsiTheme="majorBidi" w:cstheme="majorBidi"/>
                            <w:b/>
                            <w:bCs/>
                            <w:sz w:val="28"/>
                            <w:szCs w:val="28"/>
                            <w:rtl/>
                            <w:lang w:eastAsia="fr-FR"/>
                          </w:rPr>
                          <w:t xml:space="preserve"> الثاني</w:t>
                        </w:r>
                      </w:p>
                      <w:p w:rsidR="00D41885" w:rsidRPr="00D41885" w:rsidRDefault="00D41885" w:rsidP="00D41885">
                        <w:pPr>
                          <w:bidi/>
                          <w:spacing w:after="0" w:line="360" w:lineRule="atLeast"/>
                          <w:ind w:left="714" w:hanging="357"/>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roofErr w:type="spellStart"/>
                        <w:r w:rsidRPr="00D41885">
                          <w:rPr>
                            <w:rFonts w:asciiTheme="majorBidi" w:eastAsia="Times New Roman" w:hAnsiTheme="majorBidi" w:cstheme="majorBidi"/>
                            <w:b/>
                            <w:bCs/>
                            <w:sz w:val="28"/>
                            <w:szCs w:val="28"/>
                            <w:rtl/>
                            <w:lang w:eastAsia="fr-FR"/>
                          </w:rPr>
                          <w:t>عوضة</w:t>
                        </w:r>
                        <w:proofErr w:type="spellEnd"/>
                        <w:r w:rsidRPr="00D41885">
                          <w:rPr>
                            <w:rFonts w:asciiTheme="majorBidi" w:eastAsia="Times New Roman" w:hAnsiTheme="majorBidi" w:cstheme="majorBidi"/>
                            <w:b/>
                            <w:bCs/>
                            <w:sz w:val="28"/>
                            <w:szCs w:val="28"/>
                            <w:rtl/>
                            <w:lang w:eastAsia="fr-FR"/>
                          </w:rPr>
                          <w:t>، محمد، </w:t>
                        </w:r>
                        <w:r w:rsidRPr="00D41885">
                          <w:rPr>
                            <w:rFonts w:asciiTheme="majorBidi" w:eastAsia="Times New Roman" w:hAnsiTheme="majorBidi" w:cstheme="majorBidi"/>
                            <w:b/>
                            <w:bCs/>
                            <w:sz w:val="28"/>
                            <w:szCs w:val="28"/>
                            <w:u w:val="single"/>
                            <w:rtl/>
                            <w:lang w:eastAsia="fr-FR"/>
                          </w:rPr>
                          <w:t>المبادئ الأساسية للقانون الإداري.</w:t>
                        </w:r>
                      </w:p>
                      <w:p w:rsidR="00D41885" w:rsidRPr="00D41885" w:rsidRDefault="00D41885" w:rsidP="00D41885">
                        <w:pPr>
                          <w:bidi/>
                          <w:spacing w:after="0" w:line="360" w:lineRule="atLeast"/>
                          <w:ind w:left="714" w:hanging="357"/>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مهنأ العلي، محمد، </w:t>
                        </w:r>
                        <w:r w:rsidRPr="00D41885">
                          <w:rPr>
                            <w:rFonts w:asciiTheme="majorBidi" w:eastAsia="Times New Roman" w:hAnsiTheme="majorBidi" w:cstheme="majorBidi"/>
                            <w:b/>
                            <w:bCs/>
                            <w:sz w:val="28"/>
                            <w:szCs w:val="28"/>
                            <w:u w:val="single"/>
                            <w:rtl/>
                            <w:lang w:eastAsia="fr-FR"/>
                          </w:rPr>
                          <w:t>الوجيز في الإدارة العامة.</w:t>
                        </w:r>
                      </w:p>
                      <w:p w:rsidR="00D41885" w:rsidRPr="00D41885" w:rsidRDefault="00D41885" w:rsidP="00D41885">
                        <w:pPr>
                          <w:bidi/>
                          <w:spacing w:after="0" w:line="360" w:lineRule="atLeast"/>
                          <w:ind w:left="714" w:hanging="357"/>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xml:space="preserve">·        </w:t>
                        </w:r>
                        <w:proofErr w:type="spellStart"/>
                        <w:r w:rsidRPr="00D41885">
                          <w:rPr>
                            <w:rFonts w:asciiTheme="majorBidi" w:eastAsia="Times New Roman" w:hAnsiTheme="majorBidi" w:cstheme="majorBidi"/>
                            <w:b/>
                            <w:bCs/>
                            <w:sz w:val="28"/>
                            <w:szCs w:val="28"/>
                            <w:rtl/>
                            <w:lang w:eastAsia="fr-FR"/>
                          </w:rPr>
                          <w:t>بوسماح</w:t>
                        </w:r>
                        <w:proofErr w:type="spellEnd"/>
                        <w:r w:rsidRPr="00D41885">
                          <w:rPr>
                            <w:rFonts w:asciiTheme="majorBidi" w:eastAsia="Times New Roman" w:hAnsiTheme="majorBidi" w:cstheme="majorBidi"/>
                            <w:b/>
                            <w:bCs/>
                            <w:sz w:val="28"/>
                            <w:szCs w:val="28"/>
                            <w:rtl/>
                            <w:lang w:eastAsia="fr-FR"/>
                          </w:rPr>
                          <w:t>، أمين، </w:t>
                        </w:r>
                        <w:r w:rsidRPr="00D41885">
                          <w:rPr>
                            <w:rFonts w:asciiTheme="majorBidi" w:eastAsia="Times New Roman" w:hAnsiTheme="majorBidi" w:cstheme="majorBidi"/>
                            <w:b/>
                            <w:bCs/>
                            <w:sz w:val="28"/>
                            <w:szCs w:val="28"/>
                            <w:u w:val="single"/>
                            <w:rtl/>
                            <w:lang w:eastAsia="fr-FR"/>
                          </w:rPr>
                          <w:t>المرفق العام في الجزائر .</w:t>
                        </w:r>
                      </w:p>
                      <w:p w:rsidR="00D41885" w:rsidRPr="00D41885" w:rsidRDefault="00D41885" w:rsidP="00D41885">
                        <w:pPr>
                          <w:bidi/>
                          <w:spacing w:after="0" w:line="240" w:lineRule="auto"/>
                          <w:ind w:left="360"/>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lastRenderedPageBreak/>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rtl/>
                            <w:lang w:eastAsia="fr-FR"/>
                          </w:rPr>
                        </w:pPr>
                        <w:r w:rsidRPr="00D41885">
                          <w:rPr>
                            <w:rFonts w:asciiTheme="majorBidi" w:eastAsia="Times New Roman" w:hAnsiTheme="majorBidi" w:cstheme="majorBidi"/>
                            <w:b/>
                            <w:bCs/>
                            <w:sz w:val="28"/>
                            <w:szCs w:val="28"/>
                            <w:rtl/>
                            <w:lang w:eastAsia="fr-FR"/>
                          </w:rPr>
                          <w:t> </w:t>
                        </w:r>
                      </w:p>
                      <w:p w:rsidR="00D41885" w:rsidRPr="00D41885" w:rsidRDefault="00D41885" w:rsidP="00D41885">
                        <w:pPr>
                          <w:bidi/>
                          <w:spacing w:after="0" w:line="240" w:lineRule="auto"/>
                          <w:jc w:val="center"/>
                          <w:rPr>
                            <w:rFonts w:asciiTheme="majorBidi" w:eastAsia="Times New Roman" w:hAnsiTheme="majorBidi" w:cstheme="majorBidi"/>
                            <w:b/>
                            <w:bCs/>
                            <w:sz w:val="28"/>
                            <w:szCs w:val="28"/>
                            <w:lang w:eastAsia="fr-FR"/>
                          </w:rPr>
                        </w:pPr>
                        <w:r w:rsidRPr="00D41885">
                          <w:rPr>
                            <w:rFonts w:asciiTheme="majorBidi" w:eastAsia="Times New Roman" w:hAnsiTheme="majorBidi" w:cstheme="majorBidi"/>
                            <w:b/>
                            <w:bCs/>
                            <w:sz w:val="28"/>
                            <w:szCs w:val="28"/>
                            <w:rtl/>
                            <w:lang w:eastAsia="fr-FR"/>
                          </w:rPr>
                          <w:t> </w:t>
                        </w:r>
                      </w:p>
                    </w:tc>
                  </w:tr>
                </w:tbl>
                <w:p w:rsidR="00D41885" w:rsidRPr="00D41885" w:rsidRDefault="00D41885" w:rsidP="00D41885">
                  <w:pPr>
                    <w:bidi/>
                    <w:spacing w:after="0" w:line="240" w:lineRule="auto"/>
                    <w:rPr>
                      <w:rFonts w:ascii="Helvetica" w:eastAsia="Times New Roman" w:hAnsi="Helvetica" w:cs="Helvetica"/>
                      <w:b/>
                      <w:bCs/>
                      <w:color w:val="006400"/>
                      <w:sz w:val="24"/>
                      <w:szCs w:val="24"/>
                      <w:lang w:eastAsia="fr-FR"/>
                    </w:rPr>
                  </w:pPr>
                </w:p>
              </w:tc>
            </w:tr>
            <w:tr w:rsidR="00D41885" w:rsidRPr="00D41885">
              <w:trPr>
                <w:tblCellSpacing w:w="7" w:type="dxa"/>
              </w:trPr>
              <w:tc>
                <w:tcPr>
                  <w:tcW w:w="0" w:type="auto"/>
                  <w:shd w:val="clear" w:color="auto" w:fill="FFFFFF"/>
                  <w:hideMark/>
                </w:tcPr>
                <w:p w:rsidR="00D41885" w:rsidRPr="00D41885" w:rsidRDefault="00D41885" w:rsidP="00D41885">
                  <w:pPr>
                    <w:bidi/>
                    <w:spacing w:after="0" w:line="240" w:lineRule="auto"/>
                    <w:jc w:val="center"/>
                    <w:rPr>
                      <w:rFonts w:ascii="Helvetica" w:eastAsia="Times New Roman" w:hAnsi="Helvetica" w:cs="Helvetica"/>
                      <w:b/>
                      <w:bCs/>
                      <w:color w:val="006400"/>
                      <w:sz w:val="24"/>
                      <w:szCs w:val="24"/>
                      <w:lang w:eastAsia="fr-FR"/>
                    </w:rPr>
                  </w:pPr>
                  <w:r w:rsidRPr="00D41885">
                    <w:rPr>
                      <w:rFonts w:ascii="Helvetica" w:eastAsia="Times New Roman" w:hAnsi="Helvetica" w:cs="Helvetica"/>
                      <w:b/>
                      <w:bCs/>
                      <w:noProof/>
                      <w:color w:val="006400"/>
                      <w:sz w:val="24"/>
                      <w:szCs w:val="24"/>
                      <w:lang w:eastAsia="fr-FR"/>
                    </w:rPr>
                    <w:lastRenderedPageBreak/>
                    <mc:AlternateContent>
                      <mc:Choice Requires="wps">
                        <w:drawing>
                          <wp:inline distT="0" distB="0" distL="0" distR="0" wp14:anchorId="29D00C56" wp14:editId="2D761A22">
                            <wp:extent cx="301625" cy="301625"/>
                            <wp:effectExtent l="0" t="0" r="0" b="0"/>
                            <wp:docPr id="6" name="AutoShape 4" descr="https://www.startimes.com/icon.aspx?m=folder_lock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https://www.startimes.com/icon.aspx?m=folder_locke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UflfetUCAADzBQAADgAAAAAAAAAAAAAAAAAuAgAAZHJzL2Uyb0Rv&#10;Yy54bWxQSwECLQAUAAYACAAAACEAaDaXaNoAAAADAQAADwAAAAAAAAAAAAAAAAAvBQAAZHJzL2Rv&#10;d25yZXYueG1sUEsFBgAAAAAEAAQA8wAAADYGAAAAAA==&#10;" filled="f" stroked="f">
                            <o:lock v:ext="edit" aspectratio="t"/>
                            <w10:anchorlock/>
                          </v:rect>
                        </w:pict>
                      </mc:Fallback>
                    </mc:AlternateContent>
                  </w:r>
                </w:p>
              </w:tc>
              <w:tc>
                <w:tcPr>
                  <w:tcW w:w="5000" w:type="pct"/>
                  <w:gridSpan w:val="2"/>
                  <w:shd w:val="clear" w:color="auto" w:fill="FFFFFF"/>
                  <w:hideMark/>
                </w:tcPr>
                <w:p w:rsidR="00D41885" w:rsidRPr="00D41885" w:rsidRDefault="00D41885" w:rsidP="00D41885">
                  <w:pPr>
                    <w:bidi/>
                    <w:spacing w:after="0" w:line="240" w:lineRule="auto"/>
                    <w:jc w:val="center"/>
                    <w:rPr>
                      <w:rFonts w:ascii="Helvetica" w:eastAsia="Times New Roman" w:hAnsi="Helvetica" w:cs="Helvetica"/>
                      <w:b/>
                      <w:bCs/>
                      <w:color w:val="006400"/>
                      <w:sz w:val="24"/>
                      <w:szCs w:val="24"/>
                      <w:lang w:eastAsia="fr-FR"/>
                    </w:rPr>
                  </w:pPr>
                  <w:proofErr w:type="gramStart"/>
                  <w:r w:rsidRPr="00D41885">
                    <w:rPr>
                      <w:rFonts w:ascii="Helvetica" w:eastAsia="Times New Roman" w:hAnsi="Helvetica" w:cs="Helvetica"/>
                      <w:b/>
                      <w:bCs/>
                      <w:color w:val="FF0000"/>
                      <w:sz w:val="24"/>
                      <w:szCs w:val="24"/>
                      <w:rtl/>
                      <w:lang w:eastAsia="fr-FR"/>
                    </w:rPr>
                    <w:t>تصفح</w:t>
                  </w:r>
                  <w:proofErr w:type="gramEnd"/>
                  <w:r w:rsidRPr="00D41885">
                    <w:rPr>
                      <w:rFonts w:ascii="Helvetica" w:eastAsia="Times New Roman" w:hAnsi="Helvetica" w:cs="Helvetica"/>
                      <w:b/>
                      <w:bCs/>
                      <w:color w:val="FF0000"/>
                      <w:sz w:val="24"/>
                      <w:szCs w:val="24"/>
                      <w:rtl/>
                      <w:lang w:eastAsia="fr-FR"/>
                    </w:rPr>
                    <w:t xml:space="preserve"> ردود المواضيع في الأرشيف متوفر للأعضاء المسجلين فقط.</w:t>
                  </w:r>
                </w:p>
              </w:tc>
            </w:tr>
          </w:tbl>
          <w:p w:rsidR="00D41885" w:rsidRPr="00D41885" w:rsidRDefault="00D41885" w:rsidP="00D41885">
            <w:pPr>
              <w:bidi/>
              <w:spacing w:after="0" w:line="240" w:lineRule="auto"/>
              <w:rPr>
                <w:rFonts w:ascii="Helvetica" w:eastAsia="Times New Roman" w:hAnsi="Helvetica" w:cs="Helvetica"/>
                <w:b/>
                <w:bCs/>
                <w:color w:val="006400"/>
                <w:sz w:val="24"/>
                <w:szCs w:val="24"/>
                <w:lang w:eastAsia="fr-FR"/>
              </w:rPr>
            </w:pPr>
          </w:p>
        </w:tc>
      </w:tr>
    </w:tbl>
    <w:p w:rsidR="00D41885" w:rsidRPr="00D41885" w:rsidRDefault="00D41885" w:rsidP="00D41885">
      <w:pPr>
        <w:spacing w:after="0" w:line="240" w:lineRule="auto"/>
        <w:rPr>
          <w:rFonts w:ascii="Times New Roman" w:eastAsia="Times New Roman" w:hAnsi="Times New Roman" w:cs="Times New Roman"/>
          <w:vanish/>
          <w:sz w:val="24"/>
          <w:szCs w:val="24"/>
          <w:lang w:eastAsia="fr-FR"/>
        </w:rPr>
      </w:pPr>
    </w:p>
    <w:tbl>
      <w:tblPr>
        <w:bidiVisual/>
        <w:tblW w:w="5000" w:type="pct"/>
        <w:tblCellSpacing w:w="15" w:type="dxa"/>
        <w:tblBorders>
          <w:top w:val="single" w:sz="2" w:space="0" w:color="auto"/>
          <w:left w:val="single" w:sz="2" w:space="0" w:color="auto"/>
          <w:bottom w:val="single" w:sz="2" w:space="0" w:color="auto"/>
          <w:right w:val="single" w:sz="6" w:space="0" w:color="auto"/>
        </w:tblBorders>
        <w:tblCellMar>
          <w:left w:w="15" w:type="dxa"/>
          <w:right w:w="15" w:type="dxa"/>
        </w:tblCellMar>
        <w:tblLook w:val="04A0" w:firstRow="1" w:lastRow="0" w:firstColumn="1" w:lastColumn="0" w:noHBand="0" w:noVBand="1"/>
      </w:tblPr>
      <w:tblGrid>
        <w:gridCol w:w="378"/>
        <w:gridCol w:w="8754"/>
      </w:tblGrid>
      <w:tr w:rsidR="00D41885" w:rsidRPr="00D41885" w:rsidTr="00D41885">
        <w:trPr>
          <w:tblCellSpacing w:w="15" w:type="dxa"/>
        </w:trPr>
        <w:tc>
          <w:tcPr>
            <w:tcW w:w="0" w:type="auto"/>
            <w:vAlign w:val="center"/>
            <w:hideMark/>
          </w:tcPr>
          <w:p w:rsidR="00D41885" w:rsidRPr="00D41885" w:rsidRDefault="00D41885" w:rsidP="00D41885">
            <w:pPr>
              <w:bidi/>
              <w:spacing w:after="0" w:line="240" w:lineRule="auto"/>
              <w:jc w:val="center"/>
              <w:rPr>
                <w:rFonts w:ascii="Helvetica" w:eastAsia="Times New Roman" w:hAnsi="Helvetica" w:cs="Helvetica"/>
                <w:b/>
                <w:bCs/>
                <w:color w:val="006400"/>
                <w:sz w:val="24"/>
                <w:szCs w:val="24"/>
                <w:lang w:eastAsia="fr-FR"/>
              </w:rPr>
            </w:pPr>
            <w:r w:rsidRPr="00D41885">
              <w:rPr>
                <w:rFonts w:ascii="Helvetica" w:eastAsia="Times New Roman" w:hAnsi="Helvetica" w:cs="Helvetica"/>
                <w:b/>
                <w:bCs/>
                <w:color w:val="006400"/>
                <w:sz w:val="24"/>
                <w:szCs w:val="24"/>
                <w:rtl/>
                <w:lang w:eastAsia="fr-FR"/>
              </w:rPr>
              <w:t> </w:t>
            </w:r>
            <w:r w:rsidRPr="00D41885">
              <w:rPr>
                <w:rFonts w:ascii="Helvetica" w:eastAsia="Times New Roman" w:hAnsi="Helvetica" w:cs="Helvetica"/>
                <w:b/>
                <w:bCs/>
                <w:noProof/>
                <w:color w:val="006400"/>
                <w:sz w:val="24"/>
                <w:szCs w:val="24"/>
                <w:lang w:eastAsia="fr-FR"/>
              </w:rPr>
              <mc:AlternateContent>
                <mc:Choice Requires="wps">
                  <w:drawing>
                    <wp:inline distT="0" distB="0" distL="0" distR="0" wp14:anchorId="19C98C23" wp14:editId="6411CDE4">
                      <wp:extent cx="146685" cy="146685"/>
                      <wp:effectExtent l="0" t="0" r="0" b="0"/>
                      <wp:docPr id="5" name="AutoShape 5" descr="هذا الموضوع مقفول ولا يمكنك الرد علي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هذا الموضوع مقفول ولا يمكنك الرد عليه." style="width:11.5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" filled="f" stroked="f">
                      <o:lock v:ext="edit" aspectratio="t"/>
                      <w10:anchorlock/>
                    </v:rect>
                  </w:pict>
                </mc:Fallback>
              </mc:AlternateContent>
            </w:r>
          </w:p>
        </w:tc>
        <w:tc>
          <w:tcPr>
            <w:tcW w:w="5000" w:type="pct"/>
            <w:vAlign w:val="center"/>
            <w:hideMark/>
          </w:tcPr>
          <w:p w:rsidR="00D41885" w:rsidRPr="00D41885" w:rsidRDefault="00D41885" w:rsidP="00D41885">
            <w:pPr>
              <w:bidi/>
              <w:spacing w:after="0" w:line="240" w:lineRule="auto"/>
              <w:jc w:val="center"/>
              <w:rPr>
                <w:rFonts w:ascii="Helvetica" w:eastAsia="Times New Roman" w:hAnsi="Helvetica" w:cs="Helvetica"/>
                <w:b/>
                <w:bCs/>
                <w:color w:val="FFFFFF"/>
                <w:sz w:val="27"/>
                <w:szCs w:val="27"/>
                <w:lang w:eastAsia="fr-FR"/>
              </w:rPr>
            </w:pPr>
            <w:r w:rsidRPr="00D41885">
              <w:rPr>
                <w:rFonts w:ascii="Helvetica" w:eastAsia="Times New Roman" w:hAnsi="Helvetica" w:cs="Helvetica"/>
                <w:b/>
                <w:bCs/>
                <w:color w:val="FFFFFF"/>
                <w:sz w:val="27"/>
                <w:szCs w:val="27"/>
                <w:rtl/>
                <w:lang w:eastAsia="fr-FR"/>
              </w:rPr>
              <w:t> </w:t>
            </w:r>
            <w:proofErr w:type="gramStart"/>
            <w:r w:rsidRPr="00D41885">
              <w:rPr>
                <w:rFonts w:ascii="Helvetica" w:eastAsia="Times New Roman" w:hAnsi="Helvetica" w:cs="Helvetica"/>
                <w:b/>
                <w:bCs/>
                <w:color w:val="FFFFFF"/>
                <w:sz w:val="27"/>
                <w:szCs w:val="27"/>
                <w:rtl/>
                <w:lang w:eastAsia="fr-FR"/>
              </w:rPr>
              <w:t>المرفق</w:t>
            </w:r>
            <w:proofErr w:type="gramEnd"/>
            <w:r w:rsidRPr="00D41885">
              <w:rPr>
                <w:rFonts w:ascii="Helvetica" w:eastAsia="Times New Roman" w:hAnsi="Helvetica" w:cs="Helvetica"/>
                <w:b/>
                <w:bCs/>
                <w:color w:val="FFFFFF"/>
                <w:sz w:val="27"/>
                <w:szCs w:val="27"/>
                <w:rtl/>
                <w:lang w:eastAsia="fr-FR"/>
              </w:rPr>
              <w:t xml:space="preserve"> العام</w:t>
            </w:r>
          </w:p>
        </w:tc>
      </w:tr>
    </w:tbl>
    <w:tbl>
      <w:tblPr>
        <w:tblW w:w="5000" w:type="pct"/>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550"/>
        <w:gridCol w:w="8612"/>
      </w:tblGrid>
      <w:tr w:rsidR="00D41885" w:rsidRPr="00D41885" w:rsidTr="00D41885">
        <w:trPr>
          <w:gridAfter w:val="1"/>
          <w:wAfter w:w="9361" w:type="dxa"/>
          <w:tblCellSpacing w:w="15" w:type="dxa"/>
        </w:trPr>
        <w:tc>
          <w:tcPr>
            <w:tcW w:w="0" w:type="auto"/>
            <w:shd w:val="clear" w:color="auto" w:fill="FEFEFE"/>
            <w:vAlign w:val="center"/>
            <w:hideMark/>
          </w:tcPr>
          <w:p w:rsidR="00D41885" w:rsidRPr="00D41885" w:rsidRDefault="00D41885" w:rsidP="00D41885">
            <w:pPr>
              <w:spacing w:after="0" w:line="240" w:lineRule="auto"/>
              <w:rPr>
                <w:rFonts w:ascii="Helvetica" w:eastAsia="Times New Roman" w:hAnsi="Helvetica" w:cs="Helvetica"/>
                <w:sz w:val="24"/>
                <w:szCs w:val="24"/>
                <w:lang w:eastAsia="fr-FR"/>
              </w:rPr>
            </w:pPr>
          </w:p>
        </w:tc>
      </w:tr>
      <w:tr w:rsidR="00D41885" w:rsidRPr="00D41885" w:rsidTr="00D41885">
        <w:trPr>
          <w:tblCellSpacing w:w="15" w:type="dxa"/>
        </w:trPr>
        <w:tc>
          <w:tcPr>
            <w:tcW w:w="0" w:type="auto"/>
            <w:shd w:val="clear" w:color="auto" w:fill="FEFEFE"/>
            <w:vAlign w:val="center"/>
            <w:hideMark/>
          </w:tcPr>
          <w:p w:rsidR="00D41885" w:rsidRPr="00D41885" w:rsidRDefault="00D41885" w:rsidP="00D41885">
            <w:pPr>
              <w:spacing w:after="0" w:line="240" w:lineRule="auto"/>
              <w:rPr>
                <w:rFonts w:ascii="Helvetica" w:eastAsia="Times New Roman" w:hAnsi="Helvetica" w:cs="Helvetica"/>
                <w:b/>
                <w:bCs/>
                <w:color w:val="006400"/>
                <w:sz w:val="24"/>
                <w:szCs w:val="24"/>
                <w:lang w:eastAsia="fr-FR"/>
              </w:rPr>
            </w:pPr>
            <w:r w:rsidRPr="00D41885">
              <w:rPr>
                <w:rFonts w:ascii="Helvetica" w:eastAsia="Times New Roman" w:hAnsi="Helvetica" w:cs="Helvetica"/>
                <w:b/>
                <w:bCs/>
                <w:noProof/>
                <w:color w:val="008000"/>
                <w:sz w:val="18"/>
                <w:szCs w:val="18"/>
                <w:lang w:eastAsia="fr-FR"/>
              </w:rPr>
              <mc:AlternateContent>
                <mc:Choice Requires="wps">
                  <w:drawing>
                    <wp:inline distT="0" distB="0" distL="0" distR="0" wp14:anchorId="2839FA6A" wp14:editId="534882BB">
                      <wp:extent cx="301625" cy="301625"/>
                      <wp:effectExtent l="0" t="0" r="0" b="0"/>
                      <wp:docPr id="4" name="AutoShape 6" descr="أرشيف: شؤون قانوني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أرشيف: شؤون قانونية" href="https://www.startimes.com/f.aspx?mode=f&amp;fa=5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" o:button="t" filled="f" stroked="f">
                      <v:fill o:detectmouseclick="t"/>
                      <o:lock v:ext="edit" aspectratio="t"/>
                      <w10:anchorlock/>
                    </v:rect>
                  </w:pict>
                </mc:Fallback>
              </mc:AlternateContent>
            </w:r>
          </w:p>
        </w:tc>
        <w:tc>
          <w:tcPr>
            <w:tcW w:w="5000" w:type="pct"/>
            <w:shd w:val="clear" w:color="auto" w:fill="FEFEFE"/>
            <w:tcMar>
              <w:top w:w="15" w:type="dxa"/>
              <w:left w:w="15" w:type="dxa"/>
              <w:bottom w:w="15" w:type="dxa"/>
              <w:right w:w="30" w:type="dxa"/>
            </w:tcMar>
            <w:vAlign w:val="center"/>
            <w:hideMark/>
          </w:tcPr>
          <w:p w:rsidR="00D41885" w:rsidRPr="00D41885" w:rsidRDefault="00D41885" w:rsidP="00D41885">
            <w:pPr>
              <w:spacing w:after="0" w:line="240" w:lineRule="auto"/>
              <w:rPr>
                <w:rFonts w:ascii="Helvetica" w:eastAsia="Times New Roman" w:hAnsi="Helvetica" w:cs="Helvetica"/>
                <w:b/>
                <w:bCs/>
                <w:color w:val="FF0000"/>
                <w:sz w:val="24"/>
                <w:szCs w:val="24"/>
                <w:lang w:eastAsia="fr-FR"/>
              </w:rPr>
            </w:pPr>
            <w:hyperlink r:id="rId6" w:history="1">
              <w:r w:rsidRPr="00D41885">
                <w:rPr>
                  <w:rFonts w:ascii="Helvetica" w:eastAsia="Times New Roman" w:hAnsi="Helvetica" w:cs="Helvetica"/>
                  <w:b/>
                  <w:bCs/>
                  <w:color w:val="FF0000"/>
                  <w:sz w:val="27"/>
                  <w:szCs w:val="27"/>
                  <w:rtl/>
                  <w:lang w:eastAsia="fr-FR"/>
                </w:rPr>
                <w:t xml:space="preserve">أرشيف: </w:t>
              </w:r>
              <w:proofErr w:type="gramStart"/>
              <w:r w:rsidRPr="00D41885">
                <w:rPr>
                  <w:rFonts w:ascii="Helvetica" w:eastAsia="Times New Roman" w:hAnsi="Helvetica" w:cs="Helvetica"/>
                  <w:b/>
                  <w:bCs/>
                  <w:color w:val="FF0000"/>
                  <w:sz w:val="27"/>
                  <w:szCs w:val="27"/>
                  <w:rtl/>
                  <w:lang w:eastAsia="fr-FR"/>
                </w:rPr>
                <w:t>شؤون</w:t>
              </w:r>
              <w:proofErr w:type="gramEnd"/>
              <w:r w:rsidRPr="00D41885">
                <w:rPr>
                  <w:rFonts w:ascii="Helvetica" w:eastAsia="Times New Roman" w:hAnsi="Helvetica" w:cs="Helvetica"/>
                  <w:b/>
                  <w:bCs/>
                  <w:color w:val="FF0000"/>
                  <w:sz w:val="27"/>
                  <w:szCs w:val="27"/>
                  <w:rtl/>
                  <w:lang w:eastAsia="fr-FR"/>
                </w:rPr>
                <w:t xml:space="preserve"> قانونية</w:t>
              </w:r>
            </w:hyperlink>
          </w:p>
        </w:tc>
      </w:tr>
    </w:tbl>
    <w:p w:rsidR="00806D69" w:rsidRDefault="00806D69" w:rsidP="00D41885">
      <w:pPr>
        <w:jc w:val="right"/>
      </w:pPr>
    </w:p>
    <w:sectPr w:rsidR="00806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85"/>
    <w:rsid w:val="00806D69"/>
    <w:rsid w:val="00D41885"/>
    <w:rsid w:val="00E03F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2159">
      <w:bodyDiv w:val="1"/>
      <w:marLeft w:val="0"/>
      <w:marRight w:val="0"/>
      <w:marTop w:val="0"/>
      <w:marBottom w:val="0"/>
      <w:divBdr>
        <w:top w:val="none" w:sz="0" w:space="0" w:color="auto"/>
        <w:left w:val="none" w:sz="0" w:space="0" w:color="auto"/>
        <w:bottom w:val="none" w:sz="0" w:space="0" w:color="auto"/>
        <w:right w:val="none" w:sz="0" w:space="0" w:color="auto"/>
      </w:divBdr>
      <w:divsChild>
        <w:div w:id="73639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artimes.com/f.aspx?mode=f&amp;fa=58" TargetMode="External"/><Relationship Id="rId5" Type="http://schemas.openxmlformats.org/officeDocument/2006/relationships/hyperlink" Target="https://www.startimes.com/f.aspx?mode=f&amp;fa=5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4542</Words>
  <Characters>24984</Characters>
  <Application>Microsoft Office Word</Application>
  <DocSecurity>0</DocSecurity>
  <Lines>208</Lines>
  <Paragraphs>58</Paragraphs>
  <ScaleCrop>false</ScaleCrop>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beldjerba</dc:creator>
  <cp:lastModifiedBy>pc beldjerba</cp:lastModifiedBy>
  <cp:revision>2</cp:revision>
  <dcterms:created xsi:type="dcterms:W3CDTF">2020-09-18T12:28:00Z</dcterms:created>
  <dcterms:modified xsi:type="dcterms:W3CDTF">2020-09-18T12:30:00Z</dcterms:modified>
</cp:coreProperties>
</file>