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3E" w:rsidRPr="00463462" w:rsidRDefault="00A0673E" w:rsidP="00A0673E">
      <w:pPr>
        <w:pStyle w:val="Default"/>
        <w:jc w:val="both"/>
        <w:rPr>
          <w:rFonts w:ascii="Times New Roman" w:hAnsi="Times New Roman" w:cs="Times New Roman"/>
          <w:b/>
          <w:sz w:val="28"/>
          <w:szCs w:val="28"/>
        </w:rPr>
      </w:pPr>
      <w:r w:rsidRPr="00463462">
        <w:rPr>
          <w:rFonts w:ascii="Times New Roman" w:hAnsi="Times New Roman" w:cs="Times New Roman"/>
          <w:b/>
          <w:sz w:val="28"/>
          <w:szCs w:val="28"/>
        </w:rPr>
        <w:t>TOUBACHE Ali</w:t>
      </w:r>
    </w:p>
    <w:p w:rsidR="00A0673E" w:rsidRPr="00463462" w:rsidRDefault="00A0673E" w:rsidP="00A0673E">
      <w:pPr>
        <w:pStyle w:val="Default"/>
        <w:jc w:val="both"/>
        <w:rPr>
          <w:rFonts w:ascii="Times New Roman" w:hAnsi="Times New Roman" w:cs="Times New Roman"/>
          <w:b/>
          <w:sz w:val="28"/>
          <w:szCs w:val="28"/>
        </w:rPr>
      </w:pPr>
      <w:r w:rsidRPr="00463462">
        <w:rPr>
          <w:rFonts w:ascii="Times New Roman" w:hAnsi="Times New Roman" w:cs="Times New Roman"/>
          <w:b/>
          <w:sz w:val="28"/>
          <w:szCs w:val="28"/>
        </w:rPr>
        <w:t>Professeur Université Oran II</w:t>
      </w:r>
    </w:p>
    <w:p w:rsidR="00A0673E" w:rsidRPr="00463462" w:rsidRDefault="00A0673E" w:rsidP="000226BD">
      <w:pPr>
        <w:pStyle w:val="Default"/>
        <w:jc w:val="both"/>
        <w:rPr>
          <w:rFonts w:ascii="Times New Roman" w:hAnsi="Times New Roman" w:cs="Times New Roman"/>
          <w:b/>
          <w:sz w:val="28"/>
          <w:szCs w:val="28"/>
        </w:rPr>
      </w:pPr>
      <w:r w:rsidRPr="00463462">
        <w:rPr>
          <w:rFonts w:ascii="Times New Roman" w:hAnsi="Times New Roman" w:cs="Times New Roman"/>
          <w:b/>
          <w:sz w:val="28"/>
          <w:szCs w:val="28"/>
        </w:rPr>
        <w:t xml:space="preserve">Cours </w:t>
      </w:r>
      <w:r w:rsidR="000226BD">
        <w:rPr>
          <w:rFonts w:ascii="Times New Roman" w:hAnsi="Times New Roman" w:cs="Times New Roman"/>
          <w:b/>
          <w:sz w:val="28"/>
          <w:szCs w:val="28"/>
        </w:rPr>
        <w:t>Etude de marché</w:t>
      </w:r>
    </w:p>
    <w:p w:rsidR="00A0673E" w:rsidRDefault="00A0673E" w:rsidP="00511B52">
      <w:pPr>
        <w:pStyle w:val="Default"/>
        <w:rPr>
          <w:rFonts w:ascii="Times New Roman" w:hAnsi="Times New Roman" w:cs="Times New Roman"/>
          <w:b/>
          <w:sz w:val="28"/>
          <w:szCs w:val="28"/>
        </w:rPr>
      </w:pPr>
    </w:p>
    <w:p w:rsidR="00511B52" w:rsidRDefault="00511B52" w:rsidP="00511B52">
      <w:pPr>
        <w:pStyle w:val="Default"/>
        <w:rPr>
          <w:rFonts w:ascii="Times New Roman" w:hAnsi="Times New Roman" w:cs="Times New Roman"/>
          <w:b/>
          <w:sz w:val="28"/>
          <w:szCs w:val="28"/>
        </w:rPr>
      </w:pPr>
    </w:p>
    <w:p w:rsidR="00F864DF" w:rsidRPr="00463462" w:rsidRDefault="00F864DF" w:rsidP="00A0673E">
      <w:pPr>
        <w:pStyle w:val="Default"/>
        <w:jc w:val="center"/>
        <w:rPr>
          <w:rFonts w:ascii="Times New Roman" w:hAnsi="Times New Roman" w:cs="Times New Roman"/>
          <w:b/>
          <w:sz w:val="28"/>
          <w:szCs w:val="28"/>
        </w:rPr>
      </w:pPr>
    </w:p>
    <w:p w:rsidR="00A0673E" w:rsidRPr="00463462" w:rsidRDefault="00A0673E" w:rsidP="00A0673E">
      <w:pPr>
        <w:pStyle w:val="Default"/>
        <w:jc w:val="center"/>
        <w:rPr>
          <w:rFonts w:ascii="Times New Roman" w:hAnsi="Times New Roman" w:cs="Times New Roman"/>
          <w:b/>
          <w:sz w:val="28"/>
          <w:szCs w:val="28"/>
        </w:rPr>
      </w:pPr>
      <w:r>
        <w:rPr>
          <w:rFonts w:ascii="Times New Roman" w:hAnsi="Times New Roman" w:cs="Times New Roman"/>
          <w:b/>
          <w:sz w:val="28"/>
          <w:szCs w:val="28"/>
        </w:rPr>
        <w:t>ETUDE DE MARCHE</w:t>
      </w:r>
      <w:r w:rsidRPr="00463462">
        <w:rPr>
          <w:rFonts w:ascii="Times New Roman" w:hAnsi="Times New Roman" w:cs="Times New Roman"/>
          <w:b/>
          <w:sz w:val="28"/>
          <w:szCs w:val="28"/>
        </w:rPr>
        <w:t> : TOPOLOGIE ET TYPOLOGIE</w:t>
      </w:r>
    </w:p>
    <w:p w:rsidR="00F864DF" w:rsidRPr="00463462" w:rsidRDefault="00F864DF" w:rsidP="00A0673E">
      <w:pPr>
        <w:pStyle w:val="Default"/>
        <w:rPr>
          <w:rFonts w:ascii="Times New Roman" w:hAnsi="Times New Roman" w:cs="Times New Roman"/>
          <w:sz w:val="28"/>
          <w:szCs w:val="28"/>
        </w:rPr>
      </w:pPr>
    </w:p>
    <w:p w:rsidR="00A0673E" w:rsidRPr="00463462" w:rsidRDefault="00A0673E" w:rsidP="00A0673E">
      <w:pPr>
        <w:pStyle w:val="Default"/>
        <w:rPr>
          <w:rFonts w:ascii="Times New Roman" w:hAnsi="Times New Roman" w:cs="Times New Roman"/>
          <w:sz w:val="28"/>
          <w:szCs w:val="28"/>
        </w:rPr>
      </w:pPr>
    </w:p>
    <w:p w:rsidR="00A0673E" w:rsidRPr="00463462" w:rsidRDefault="00A0673E" w:rsidP="00A0673E">
      <w:pPr>
        <w:pStyle w:val="Default"/>
        <w:rPr>
          <w:rFonts w:ascii="Times New Roman" w:hAnsi="Times New Roman" w:cs="Times New Roman"/>
          <w:b/>
          <w:bCs/>
          <w:sz w:val="28"/>
          <w:szCs w:val="28"/>
        </w:rPr>
      </w:pPr>
      <w:r w:rsidRPr="00463462">
        <w:rPr>
          <w:rFonts w:ascii="Times New Roman" w:hAnsi="Times New Roman" w:cs="Times New Roman"/>
          <w:b/>
          <w:bCs/>
          <w:sz w:val="28"/>
          <w:szCs w:val="28"/>
        </w:rPr>
        <w:t>I Définition étude/recherche marketing</w:t>
      </w:r>
    </w:p>
    <w:p w:rsidR="00A0673E" w:rsidRPr="00463462" w:rsidRDefault="00A0673E" w:rsidP="00A0673E">
      <w:pPr>
        <w:pStyle w:val="Default"/>
        <w:rPr>
          <w:rFonts w:ascii="Times New Roman" w:hAnsi="Times New Roman" w:cs="Times New Roman"/>
          <w:sz w:val="28"/>
          <w:szCs w:val="28"/>
        </w:rPr>
      </w:pPr>
    </w:p>
    <w:p w:rsidR="00A0673E" w:rsidRPr="00463462" w:rsidRDefault="00A0673E" w:rsidP="00A0673E">
      <w:pPr>
        <w:pStyle w:val="Default"/>
        <w:jc w:val="both"/>
        <w:rPr>
          <w:rFonts w:ascii="Times New Roman" w:hAnsi="Times New Roman" w:cs="Times New Roman"/>
          <w:sz w:val="28"/>
          <w:szCs w:val="28"/>
        </w:rPr>
      </w:pPr>
      <w:r w:rsidRPr="00463462">
        <w:rPr>
          <w:rFonts w:ascii="Times New Roman" w:hAnsi="Times New Roman" w:cs="Times New Roman"/>
          <w:sz w:val="28"/>
          <w:szCs w:val="28"/>
        </w:rPr>
        <w:t xml:space="preserve">Une étude/recherche marketing est le recueil et l’exploitation d’information destinés à apporter des éléments de réponse à un problème marketing. Elle peut se faire de manière ponctuelle ou récurrente.  Elle se traduit par la recherche, la collecte, l’analyse et la synthèse d’informations qu’elles soient documentaires, quantitatives et/ou qualitatives. </w:t>
      </w:r>
    </w:p>
    <w:p w:rsidR="00A0673E" w:rsidRPr="00463462" w:rsidRDefault="00A0673E" w:rsidP="00A0673E">
      <w:pPr>
        <w:pStyle w:val="Default"/>
        <w:jc w:val="both"/>
        <w:rPr>
          <w:rFonts w:ascii="Times New Roman" w:hAnsi="Times New Roman" w:cs="Times New Roman"/>
          <w:sz w:val="28"/>
          <w:szCs w:val="28"/>
        </w:rPr>
      </w:pPr>
    </w:p>
    <w:p w:rsidR="00A0673E" w:rsidRPr="00463462" w:rsidRDefault="00A0673E" w:rsidP="00A0673E">
      <w:pPr>
        <w:pStyle w:val="Default"/>
        <w:jc w:val="both"/>
        <w:rPr>
          <w:rFonts w:ascii="Times New Roman" w:hAnsi="Times New Roman" w:cs="Times New Roman"/>
          <w:sz w:val="28"/>
          <w:szCs w:val="28"/>
        </w:rPr>
      </w:pPr>
      <w:r w:rsidRPr="00463462">
        <w:rPr>
          <w:rFonts w:ascii="Times New Roman" w:hAnsi="Times New Roman" w:cs="Times New Roman"/>
          <w:sz w:val="28"/>
          <w:szCs w:val="28"/>
        </w:rPr>
        <w:t>Une étude/recherche marketing dépend des questionnements qui la sous-tendent, questionnements liés au(x) problème(s) marketing que se pose l’entreprise. Elle dépend également du contexte économique, sociologique et culturel dans lequel elle est effectuée. Sa réalisation emprunte un cheminement que nous désignons par topologie d’une étude/recherche marketing. Cet enchaînement est pertinent quelque soit le type d’étude envisagé.</w:t>
      </w:r>
    </w:p>
    <w:p w:rsidR="00A0673E" w:rsidRPr="00463462" w:rsidRDefault="00A0673E" w:rsidP="00A0673E">
      <w:pPr>
        <w:pStyle w:val="Default"/>
        <w:jc w:val="both"/>
        <w:rPr>
          <w:rFonts w:ascii="Times New Roman" w:hAnsi="Times New Roman" w:cs="Times New Roman"/>
          <w:sz w:val="28"/>
          <w:szCs w:val="28"/>
        </w:rPr>
      </w:pPr>
    </w:p>
    <w:p w:rsidR="00A0673E" w:rsidRPr="00463462" w:rsidRDefault="00A0673E" w:rsidP="00A0673E">
      <w:pPr>
        <w:pStyle w:val="Default"/>
        <w:rPr>
          <w:rFonts w:ascii="Times New Roman" w:hAnsi="Times New Roman" w:cs="Times New Roman"/>
          <w:b/>
          <w:bCs/>
          <w:sz w:val="28"/>
          <w:szCs w:val="28"/>
        </w:rPr>
      </w:pPr>
      <w:r w:rsidRPr="00463462">
        <w:rPr>
          <w:rFonts w:ascii="Times New Roman" w:hAnsi="Times New Roman" w:cs="Times New Roman"/>
          <w:b/>
          <w:bCs/>
          <w:sz w:val="28"/>
          <w:szCs w:val="28"/>
        </w:rPr>
        <w:t>II Topologie d’une étude/recherche marketing</w:t>
      </w:r>
    </w:p>
    <w:p w:rsidR="00A0673E" w:rsidRPr="00463462" w:rsidRDefault="00A0673E" w:rsidP="00A0673E">
      <w:pPr>
        <w:pStyle w:val="Default"/>
        <w:jc w:val="center"/>
        <w:rPr>
          <w:rFonts w:ascii="Times New Roman" w:hAnsi="Times New Roman" w:cs="Times New Roman"/>
          <w:b/>
          <w:bCs/>
          <w:sz w:val="28"/>
          <w:szCs w:val="28"/>
        </w:rPr>
      </w:pPr>
    </w:p>
    <w:p w:rsidR="00A0673E" w:rsidRPr="00463462" w:rsidRDefault="00E5226F" w:rsidP="00A0673E">
      <w:pPr>
        <w:pStyle w:val="Default"/>
        <w:jc w:val="center"/>
        <w:rPr>
          <w:rFonts w:ascii="Times New Roman" w:hAnsi="Times New Roman" w:cs="Times New Roman"/>
          <w:b/>
          <w:bCs/>
          <w:sz w:val="28"/>
          <w:szCs w:val="28"/>
        </w:rPr>
      </w:pPr>
      <w:r>
        <w:rPr>
          <w:rFonts w:ascii="Times New Roman" w:hAnsi="Times New Roman" w:cs="Times New Roman"/>
          <w:b/>
          <w:bCs/>
          <w:noProof/>
          <w:sz w:val="28"/>
          <w:szCs w:val="28"/>
          <w:lang w:eastAsia="fr-FR"/>
        </w:rPr>
        <w:pict>
          <v:rect id="_x0000_s1027" style="position:absolute;left:0;text-align:left;margin-left:125pt;margin-top:8.1pt;width:130.6pt;height:246.1pt;z-index:251652096">
            <v:textbox style="mso-next-textbox:#_x0000_s1027">
              <w:txbxContent>
                <w:p w:rsidR="00A0673E" w:rsidRPr="00A23CC5" w:rsidRDefault="00A0673E" w:rsidP="00A0673E">
                  <w:pPr>
                    <w:spacing w:after="0" w:line="240" w:lineRule="auto"/>
                    <w:rPr>
                      <w:rFonts w:ascii="Times New Roman" w:hAnsi="Times New Roman" w:cs="Times New Roman"/>
                      <w:sz w:val="24"/>
                      <w:szCs w:val="24"/>
                    </w:rPr>
                  </w:pPr>
                </w:p>
                <w:p w:rsidR="00A0673E" w:rsidRPr="00463462" w:rsidRDefault="00A0673E" w:rsidP="00A0673E">
                  <w:pPr>
                    <w:spacing w:after="0" w:line="240" w:lineRule="auto"/>
                    <w:jc w:val="center"/>
                    <w:rPr>
                      <w:rFonts w:ascii="Times New Roman" w:hAnsi="Times New Roman" w:cs="Times New Roman"/>
                      <w:sz w:val="28"/>
                      <w:szCs w:val="28"/>
                    </w:rPr>
                  </w:pPr>
                  <w:r w:rsidRPr="00463462">
                    <w:rPr>
                      <w:rFonts w:ascii="Times New Roman" w:hAnsi="Times New Roman" w:cs="Times New Roman"/>
                      <w:sz w:val="28"/>
                      <w:szCs w:val="28"/>
                    </w:rPr>
                    <w:t>Problème marketing</w:t>
                  </w:r>
                </w:p>
                <w:p w:rsidR="00A0673E" w:rsidRPr="00463462" w:rsidRDefault="00A0673E" w:rsidP="00A0673E">
                  <w:pPr>
                    <w:spacing w:after="0" w:line="240" w:lineRule="auto"/>
                    <w:jc w:val="center"/>
                    <w:rPr>
                      <w:rFonts w:ascii="Times New Roman" w:hAnsi="Times New Roman" w:cs="Times New Roman"/>
                      <w:sz w:val="28"/>
                      <w:szCs w:val="28"/>
                    </w:rPr>
                  </w:pPr>
                </w:p>
                <w:p w:rsidR="00A0673E" w:rsidRPr="00463462" w:rsidRDefault="00A0673E" w:rsidP="00A0673E">
                  <w:pPr>
                    <w:spacing w:after="0" w:line="240" w:lineRule="auto"/>
                    <w:jc w:val="center"/>
                    <w:rPr>
                      <w:rFonts w:ascii="Times New Roman" w:hAnsi="Times New Roman" w:cs="Times New Roman"/>
                      <w:sz w:val="28"/>
                      <w:szCs w:val="28"/>
                    </w:rPr>
                  </w:pPr>
                </w:p>
                <w:p w:rsidR="00F864DF" w:rsidRDefault="00F864DF" w:rsidP="00A0673E">
                  <w:pPr>
                    <w:spacing w:after="0" w:line="240" w:lineRule="auto"/>
                    <w:jc w:val="center"/>
                    <w:rPr>
                      <w:rFonts w:ascii="Times New Roman" w:hAnsi="Times New Roman" w:cs="Times New Roman"/>
                      <w:sz w:val="28"/>
                      <w:szCs w:val="28"/>
                    </w:rPr>
                  </w:pPr>
                </w:p>
                <w:p w:rsidR="00A0673E" w:rsidRPr="00463462" w:rsidRDefault="00A0673E" w:rsidP="00A0673E">
                  <w:pPr>
                    <w:spacing w:after="0" w:line="240" w:lineRule="auto"/>
                    <w:jc w:val="center"/>
                    <w:rPr>
                      <w:rFonts w:ascii="Times New Roman" w:hAnsi="Times New Roman" w:cs="Times New Roman"/>
                      <w:sz w:val="28"/>
                      <w:szCs w:val="28"/>
                    </w:rPr>
                  </w:pPr>
                  <w:r w:rsidRPr="00463462">
                    <w:rPr>
                      <w:rFonts w:ascii="Times New Roman" w:hAnsi="Times New Roman" w:cs="Times New Roman"/>
                      <w:sz w:val="28"/>
                      <w:szCs w:val="28"/>
                    </w:rPr>
                    <w:t>Recherche d’information</w:t>
                  </w:r>
                </w:p>
                <w:p w:rsidR="00A0673E" w:rsidRPr="00463462" w:rsidRDefault="00A0673E" w:rsidP="00A0673E">
                  <w:pPr>
                    <w:spacing w:after="0" w:line="240" w:lineRule="auto"/>
                    <w:jc w:val="center"/>
                    <w:rPr>
                      <w:rFonts w:ascii="Times New Roman" w:hAnsi="Times New Roman" w:cs="Times New Roman"/>
                      <w:sz w:val="28"/>
                      <w:szCs w:val="28"/>
                    </w:rPr>
                  </w:pPr>
                </w:p>
                <w:p w:rsidR="00A0673E" w:rsidRPr="00463462" w:rsidRDefault="00A0673E" w:rsidP="00F864DF">
                  <w:pPr>
                    <w:spacing w:after="0" w:line="240" w:lineRule="auto"/>
                    <w:jc w:val="center"/>
                    <w:rPr>
                      <w:rFonts w:ascii="Times New Roman" w:hAnsi="Times New Roman" w:cs="Times New Roman"/>
                      <w:sz w:val="28"/>
                      <w:szCs w:val="28"/>
                    </w:rPr>
                  </w:pPr>
                  <w:r w:rsidRPr="00463462">
                    <w:rPr>
                      <w:rFonts w:ascii="Times New Roman" w:hAnsi="Times New Roman" w:cs="Times New Roman"/>
                      <w:sz w:val="28"/>
                      <w:szCs w:val="28"/>
                    </w:rPr>
                    <w:t>Mise en œuvre</w:t>
                  </w:r>
                </w:p>
                <w:p w:rsidR="00A0673E" w:rsidRPr="00463462" w:rsidRDefault="00A0673E" w:rsidP="00A0673E">
                  <w:pPr>
                    <w:spacing w:after="0" w:line="240" w:lineRule="auto"/>
                    <w:jc w:val="center"/>
                    <w:rPr>
                      <w:rFonts w:ascii="Times New Roman" w:hAnsi="Times New Roman" w:cs="Times New Roman"/>
                      <w:sz w:val="28"/>
                      <w:szCs w:val="28"/>
                    </w:rPr>
                  </w:pPr>
                </w:p>
                <w:p w:rsidR="00A0673E" w:rsidRPr="00463462" w:rsidRDefault="00A0673E" w:rsidP="00A0673E">
                  <w:pPr>
                    <w:spacing w:after="0" w:line="240" w:lineRule="auto"/>
                    <w:rPr>
                      <w:rFonts w:ascii="Times New Roman" w:hAnsi="Times New Roman" w:cs="Times New Roman"/>
                      <w:sz w:val="28"/>
                      <w:szCs w:val="28"/>
                    </w:rPr>
                  </w:pPr>
                </w:p>
                <w:p w:rsidR="00A0673E" w:rsidRPr="00463462" w:rsidRDefault="00A0673E" w:rsidP="00A0673E">
                  <w:pPr>
                    <w:spacing w:after="0" w:line="240" w:lineRule="auto"/>
                    <w:jc w:val="center"/>
                    <w:rPr>
                      <w:rFonts w:ascii="Times New Roman" w:hAnsi="Times New Roman" w:cs="Times New Roman"/>
                      <w:sz w:val="28"/>
                      <w:szCs w:val="28"/>
                    </w:rPr>
                  </w:pPr>
                  <w:r w:rsidRPr="00463462">
                    <w:rPr>
                      <w:rFonts w:ascii="Times New Roman" w:hAnsi="Times New Roman" w:cs="Times New Roman"/>
                      <w:sz w:val="28"/>
                      <w:szCs w:val="28"/>
                    </w:rPr>
                    <w:t xml:space="preserve">Rapport </w:t>
                  </w:r>
                </w:p>
                <w:p w:rsidR="00A0673E" w:rsidRPr="00463462" w:rsidRDefault="00A0673E" w:rsidP="00A0673E">
                  <w:pPr>
                    <w:rPr>
                      <w:rFonts w:ascii="Times New Roman" w:hAnsi="Times New Roman" w:cs="Times New Roman"/>
                      <w:sz w:val="28"/>
                      <w:szCs w:val="28"/>
                    </w:rPr>
                  </w:pPr>
                </w:p>
                <w:p w:rsidR="00A0673E" w:rsidRPr="00A23CC5" w:rsidRDefault="00A0673E" w:rsidP="00A0673E">
                  <w:pPr>
                    <w:rPr>
                      <w:rFonts w:ascii="Times New Roman" w:hAnsi="Times New Roman" w:cs="Times New Roman"/>
                      <w:sz w:val="24"/>
                      <w:szCs w:val="24"/>
                    </w:rPr>
                  </w:pPr>
                </w:p>
                <w:p w:rsidR="00A0673E" w:rsidRPr="00A23CC5" w:rsidRDefault="00A0673E" w:rsidP="00A0673E">
                  <w:pPr>
                    <w:rPr>
                      <w:rFonts w:ascii="Times New Roman" w:hAnsi="Times New Roman" w:cs="Times New Roman"/>
                      <w:sz w:val="24"/>
                      <w:szCs w:val="24"/>
                    </w:rPr>
                  </w:pPr>
                </w:p>
                <w:p w:rsidR="00A0673E" w:rsidRPr="00A23CC5" w:rsidRDefault="00A0673E" w:rsidP="00A0673E">
                  <w:pPr>
                    <w:rPr>
                      <w:rFonts w:ascii="Times New Roman" w:hAnsi="Times New Roman" w:cs="Times New Roman"/>
                      <w:sz w:val="24"/>
                      <w:szCs w:val="24"/>
                    </w:rPr>
                  </w:pPr>
                </w:p>
                <w:p w:rsidR="00A0673E" w:rsidRPr="00A23CC5" w:rsidRDefault="00A0673E" w:rsidP="00A0673E">
                  <w:pPr>
                    <w:rPr>
                      <w:rFonts w:ascii="Times New Roman" w:hAnsi="Times New Roman" w:cs="Times New Roman"/>
                      <w:sz w:val="24"/>
                      <w:szCs w:val="24"/>
                    </w:rPr>
                  </w:pPr>
                </w:p>
                <w:p w:rsidR="00A0673E" w:rsidRPr="00A23CC5" w:rsidRDefault="00A0673E" w:rsidP="00A0673E">
                  <w:pPr>
                    <w:rPr>
                      <w:rFonts w:ascii="Times New Roman" w:hAnsi="Times New Roman" w:cs="Times New Roman"/>
                      <w:sz w:val="24"/>
                      <w:szCs w:val="24"/>
                    </w:rPr>
                  </w:pPr>
                </w:p>
                <w:p w:rsidR="00A0673E" w:rsidRPr="00A23CC5" w:rsidRDefault="00A0673E" w:rsidP="00A0673E">
                  <w:pPr>
                    <w:rPr>
                      <w:rFonts w:ascii="Times New Roman" w:hAnsi="Times New Roman" w:cs="Times New Roman"/>
                      <w:sz w:val="24"/>
                      <w:szCs w:val="24"/>
                    </w:rPr>
                  </w:pPr>
                </w:p>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p w:rsidR="00A0673E" w:rsidRDefault="00A0673E" w:rsidP="00A0673E"/>
              </w:txbxContent>
            </v:textbox>
          </v:rect>
        </w:pict>
      </w:r>
      <w:r w:rsidRPr="00E5226F">
        <w:rPr>
          <w:rFonts w:ascii="Times New Roman" w:hAnsi="Times New Roman" w:cs="Times New Roman"/>
          <w:noProof/>
          <w:sz w:val="28"/>
          <w:szCs w:val="28"/>
          <w:lang w:eastAsia="fr-FR"/>
        </w:rPr>
        <w:pict>
          <v:rect id="_x0000_s1028" style="position:absolute;left:0;text-align:left;margin-left:264.7pt;margin-top:8.1pt;width:192.7pt;height:246.1pt;z-index:251653120">
            <v:textbox style="mso-next-textbox:#_x0000_s1028">
              <w:txbxContent>
                <w:p w:rsidR="00A0673E" w:rsidRPr="00463462" w:rsidRDefault="00A0673E" w:rsidP="00522637">
                  <w:pPr>
                    <w:spacing w:after="0" w:line="240" w:lineRule="auto"/>
                    <w:jc w:val="both"/>
                    <w:rPr>
                      <w:rFonts w:ascii="Times New Roman" w:hAnsi="Times New Roman" w:cs="Times New Roman"/>
                      <w:sz w:val="28"/>
                      <w:szCs w:val="28"/>
                    </w:rPr>
                  </w:pPr>
                  <w:r w:rsidRPr="00463462">
                    <w:rPr>
                      <w:rFonts w:ascii="Times New Roman" w:hAnsi="Times New Roman" w:cs="Times New Roman"/>
                      <w:sz w:val="28"/>
                      <w:szCs w:val="28"/>
                    </w:rPr>
                    <w:t>L’entreprise  a des préoccupations qu’elle doit expliciter en termes d’objectifs (1)</w:t>
                  </w:r>
                </w:p>
                <w:p w:rsidR="00A0673E" w:rsidRPr="00463462" w:rsidRDefault="00A0673E" w:rsidP="00522637">
                  <w:pPr>
                    <w:spacing w:after="0" w:line="240" w:lineRule="auto"/>
                    <w:jc w:val="both"/>
                    <w:rPr>
                      <w:rFonts w:ascii="Times New Roman" w:hAnsi="Times New Roman" w:cs="Times New Roman"/>
                      <w:sz w:val="28"/>
                      <w:szCs w:val="28"/>
                    </w:rPr>
                  </w:pPr>
                </w:p>
                <w:p w:rsidR="00A0673E" w:rsidRPr="00463462" w:rsidRDefault="00A0673E" w:rsidP="00522637">
                  <w:pPr>
                    <w:spacing w:after="0" w:line="240" w:lineRule="auto"/>
                    <w:jc w:val="both"/>
                    <w:rPr>
                      <w:rFonts w:ascii="Times New Roman" w:hAnsi="Times New Roman" w:cs="Times New Roman"/>
                      <w:sz w:val="28"/>
                      <w:szCs w:val="28"/>
                    </w:rPr>
                  </w:pPr>
                  <w:r w:rsidRPr="00463462">
                    <w:rPr>
                      <w:rFonts w:ascii="Times New Roman" w:hAnsi="Times New Roman" w:cs="Times New Roman"/>
                      <w:sz w:val="28"/>
                      <w:szCs w:val="28"/>
                    </w:rPr>
                    <w:t>Différents solutions qui peuvent se combiner (2)</w:t>
                  </w:r>
                </w:p>
                <w:p w:rsidR="00A0673E" w:rsidRPr="00463462" w:rsidRDefault="00A0673E" w:rsidP="00522637">
                  <w:pPr>
                    <w:spacing w:after="0" w:line="240" w:lineRule="auto"/>
                    <w:jc w:val="both"/>
                    <w:rPr>
                      <w:rFonts w:ascii="Times New Roman" w:hAnsi="Times New Roman" w:cs="Times New Roman"/>
                      <w:sz w:val="28"/>
                      <w:szCs w:val="28"/>
                    </w:rPr>
                  </w:pPr>
                </w:p>
                <w:p w:rsidR="00A0673E" w:rsidRPr="00463462" w:rsidRDefault="00A0673E" w:rsidP="00522637">
                  <w:pPr>
                    <w:spacing w:after="0" w:line="240" w:lineRule="auto"/>
                    <w:jc w:val="both"/>
                    <w:rPr>
                      <w:rFonts w:ascii="Times New Roman" w:hAnsi="Times New Roman" w:cs="Times New Roman"/>
                      <w:sz w:val="28"/>
                      <w:szCs w:val="28"/>
                    </w:rPr>
                  </w:pPr>
                  <w:r w:rsidRPr="00463462">
                    <w:rPr>
                      <w:rFonts w:ascii="Times New Roman" w:hAnsi="Times New Roman" w:cs="Times New Roman"/>
                      <w:sz w:val="28"/>
                      <w:szCs w:val="28"/>
                    </w:rPr>
                    <w:t>Travail de terrain en fonction des études retenues (3)</w:t>
                  </w:r>
                </w:p>
                <w:p w:rsidR="00A0673E" w:rsidRPr="00463462" w:rsidRDefault="00A0673E" w:rsidP="00522637">
                  <w:pPr>
                    <w:spacing w:after="0" w:line="240" w:lineRule="auto"/>
                    <w:jc w:val="both"/>
                    <w:rPr>
                      <w:rFonts w:ascii="Times New Roman" w:hAnsi="Times New Roman" w:cs="Times New Roman"/>
                      <w:sz w:val="28"/>
                      <w:szCs w:val="28"/>
                    </w:rPr>
                  </w:pPr>
                </w:p>
                <w:p w:rsidR="00A0673E" w:rsidRPr="00463462" w:rsidRDefault="00A0673E" w:rsidP="00522637">
                  <w:pPr>
                    <w:spacing w:after="0" w:line="240" w:lineRule="auto"/>
                    <w:jc w:val="both"/>
                    <w:rPr>
                      <w:rFonts w:ascii="Times New Roman" w:hAnsi="Times New Roman" w:cs="Times New Roman"/>
                      <w:sz w:val="28"/>
                      <w:szCs w:val="28"/>
                    </w:rPr>
                  </w:pPr>
                  <w:r w:rsidRPr="00463462">
                    <w:rPr>
                      <w:rFonts w:ascii="Times New Roman" w:hAnsi="Times New Roman" w:cs="Times New Roman"/>
                      <w:sz w:val="28"/>
                      <w:szCs w:val="28"/>
                    </w:rPr>
                    <w:t>Propositions en relation avec les objectifs recherchés qui pourront conduire à des décisions (4)</w:t>
                  </w:r>
                </w:p>
                <w:p w:rsidR="00A0673E" w:rsidRPr="00463462" w:rsidRDefault="00A0673E" w:rsidP="00A0673E">
                  <w:pPr>
                    <w:ind w:left="-142"/>
                    <w:rPr>
                      <w:rFonts w:ascii="Times New Roman" w:hAnsi="Times New Roman" w:cs="Times New Roman"/>
                      <w:sz w:val="28"/>
                      <w:szCs w:val="28"/>
                    </w:rPr>
                  </w:pPr>
                </w:p>
                <w:p w:rsidR="00A0673E" w:rsidRPr="00A23CC5" w:rsidRDefault="00A0673E" w:rsidP="00A0673E">
                  <w:pPr>
                    <w:ind w:left="-142"/>
                    <w:rPr>
                      <w:rFonts w:ascii="Times New Roman" w:hAnsi="Times New Roman" w:cs="Times New Roman"/>
                      <w:sz w:val="24"/>
                      <w:szCs w:val="24"/>
                    </w:rPr>
                  </w:pPr>
                </w:p>
              </w:txbxContent>
            </v:textbox>
          </v:rect>
        </w:pict>
      </w:r>
      <w:r>
        <w:rPr>
          <w:rFonts w:ascii="Times New Roman" w:hAnsi="Times New Roman" w:cs="Times New Roman"/>
          <w:b/>
          <w:bCs/>
          <w:noProof/>
          <w:sz w:val="28"/>
          <w:szCs w:val="28"/>
          <w:lang w:eastAsia="fr-FR"/>
        </w:rPr>
        <w:pict>
          <v:rect id="_x0000_s1026" style="position:absolute;left:0;text-align:left;margin-left:4.45pt;margin-top:8.1pt;width:110.5pt;height:246.1pt;z-index:251651072">
            <v:textbox style="mso-next-textbox:#_x0000_s1026">
              <w:txbxContent>
                <w:p w:rsidR="00A0673E" w:rsidRDefault="00A0673E" w:rsidP="00A0673E">
                  <w:pPr>
                    <w:spacing w:after="0" w:line="240" w:lineRule="auto"/>
                    <w:rPr>
                      <w:rFonts w:ascii="Times New Roman" w:hAnsi="Times New Roman" w:cs="Times New Roman"/>
                      <w:sz w:val="24"/>
                      <w:szCs w:val="24"/>
                    </w:rPr>
                  </w:pPr>
                </w:p>
                <w:p w:rsidR="00A0673E" w:rsidRPr="00463462" w:rsidRDefault="00A0673E" w:rsidP="00A0673E">
                  <w:pPr>
                    <w:spacing w:after="0" w:line="240" w:lineRule="auto"/>
                    <w:jc w:val="center"/>
                    <w:rPr>
                      <w:rFonts w:ascii="Times New Roman" w:hAnsi="Times New Roman" w:cs="Times New Roman"/>
                      <w:sz w:val="28"/>
                      <w:szCs w:val="28"/>
                    </w:rPr>
                  </w:pPr>
                  <w:r w:rsidRPr="00463462">
                    <w:rPr>
                      <w:rFonts w:ascii="Times New Roman" w:hAnsi="Times New Roman" w:cs="Times New Roman"/>
                      <w:sz w:val="28"/>
                      <w:szCs w:val="28"/>
                    </w:rPr>
                    <w:t>Démarche marketing</w:t>
                  </w:r>
                </w:p>
                <w:p w:rsidR="00A0673E" w:rsidRPr="00463462" w:rsidRDefault="00A0673E" w:rsidP="00A0673E">
                  <w:pPr>
                    <w:spacing w:after="0" w:line="240" w:lineRule="auto"/>
                    <w:jc w:val="center"/>
                    <w:rPr>
                      <w:rFonts w:ascii="Times New Roman" w:hAnsi="Times New Roman" w:cs="Times New Roman"/>
                      <w:sz w:val="28"/>
                      <w:szCs w:val="28"/>
                    </w:rPr>
                  </w:pPr>
                </w:p>
                <w:p w:rsidR="00A0673E" w:rsidRPr="00463462" w:rsidRDefault="00A0673E" w:rsidP="00A0673E">
                  <w:pPr>
                    <w:spacing w:after="0" w:line="240" w:lineRule="auto"/>
                    <w:jc w:val="center"/>
                    <w:rPr>
                      <w:rFonts w:ascii="Times New Roman" w:hAnsi="Times New Roman" w:cs="Times New Roman"/>
                      <w:sz w:val="28"/>
                      <w:szCs w:val="28"/>
                    </w:rPr>
                  </w:pPr>
                </w:p>
                <w:p w:rsidR="00A0673E" w:rsidRPr="00463462" w:rsidRDefault="00A0673E" w:rsidP="00A0673E">
                  <w:pPr>
                    <w:spacing w:after="0" w:line="240" w:lineRule="auto"/>
                    <w:rPr>
                      <w:rFonts w:ascii="Times New Roman" w:hAnsi="Times New Roman" w:cs="Times New Roman"/>
                      <w:sz w:val="28"/>
                      <w:szCs w:val="28"/>
                    </w:rPr>
                  </w:pPr>
                </w:p>
                <w:p w:rsidR="00F864DF" w:rsidRDefault="00F864DF" w:rsidP="00F864DF">
                  <w:pPr>
                    <w:spacing w:after="0" w:line="240" w:lineRule="auto"/>
                    <w:rPr>
                      <w:rFonts w:ascii="Times New Roman" w:hAnsi="Times New Roman" w:cs="Times New Roman"/>
                      <w:sz w:val="28"/>
                      <w:szCs w:val="28"/>
                    </w:rPr>
                  </w:pPr>
                </w:p>
                <w:p w:rsidR="00A0673E" w:rsidRPr="00463462" w:rsidRDefault="00A0673E" w:rsidP="00F864DF">
                  <w:pPr>
                    <w:spacing w:after="0" w:line="240" w:lineRule="auto"/>
                    <w:rPr>
                      <w:rFonts w:ascii="Times New Roman" w:hAnsi="Times New Roman" w:cs="Times New Roman"/>
                      <w:sz w:val="28"/>
                      <w:szCs w:val="28"/>
                    </w:rPr>
                  </w:pPr>
                  <w:r w:rsidRPr="00463462">
                    <w:rPr>
                      <w:rFonts w:ascii="Times New Roman" w:hAnsi="Times New Roman" w:cs="Times New Roman"/>
                      <w:sz w:val="28"/>
                      <w:szCs w:val="28"/>
                    </w:rPr>
                    <w:t>Démarche informationnelle</w:t>
                  </w:r>
                </w:p>
                <w:p w:rsidR="00A0673E" w:rsidRPr="00463462" w:rsidRDefault="00A0673E" w:rsidP="00A0673E">
                  <w:pPr>
                    <w:spacing w:after="0" w:line="240" w:lineRule="auto"/>
                    <w:jc w:val="center"/>
                    <w:rPr>
                      <w:rFonts w:ascii="Times New Roman" w:hAnsi="Times New Roman" w:cs="Times New Roman"/>
                      <w:sz w:val="28"/>
                      <w:szCs w:val="28"/>
                    </w:rPr>
                  </w:pPr>
                </w:p>
                <w:p w:rsidR="00A0673E" w:rsidRPr="00463462" w:rsidRDefault="00A0673E" w:rsidP="00A0673E">
                  <w:pPr>
                    <w:spacing w:after="0" w:line="240" w:lineRule="auto"/>
                    <w:jc w:val="center"/>
                    <w:rPr>
                      <w:rFonts w:ascii="Times New Roman" w:hAnsi="Times New Roman" w:cs="Times New Roman"/>
                      <w:sz w:val="28"/>
                      <w:szCs w:val="28"/>
                    </w:rPr>
                  </w:pPr>
                </w:p>
              </w:txbxContent>
            </v:textbox>
          </v:rect>
        </w:pict>
      </w:r>
    </w:p>
    <w:p w:rsidR="00A0673E" w:rsidRPr="00463462" w:rsidRDefault="00A0673E" w:rsidP="00A0673E">
      <w:pPr>
        <w:pStyle w:val="Default"/>
        <w:jc w:val="both"/>
        <w:rPr>
          <w:rFonts w:ascii="Times New Roman" w:hAnsi="Times New Roman" w:cs="Times New Roman"/>
          <w:sz w:val="28"/>
          <w:szCs w:val="28"/>
        </w:rPr>
      </w:pPr>
    </w:p>
    <w:p w:rsidR="00A0673E" w:rsidRPr="00463462" w:rsidRDefault="00E5226F" w:rsidP="00A0673E">
      <w:pPr>
        <w:pStyle w:val="Default"/>
        <w:jc w:val="both"/>
        <w:rPr>
          <w:rFonts w:ascii="Times New Roman" w:hAnsi="Times New Roman" w:cs="Times New Roman"/>
          <w:sz w:val="28"/>
          <w:szCs w:val="28"/>
        </w:rPr>
      </w:pPr>
      <w:r>
        <w:rPr>
          <w:rFonts w:ascii="Times New Roman" w:hAnsi="Times New Roman" w:cs="Times New Roman"/>
          <w:noProof/>
          <w:sz w:val="28"/>
          <w:szCs w:val="28"/>
          <w:lang w:eastAsia="fr-FR"/>
        </w:rPr>
        <w:pict>
          <v:shapetype id="_x0000_t32" coordsize="21600,21600" o:spt="32" o:oned="t" path="m,l21600,21600e" filled="f">
            <v:path arrowok="t" fillok="f" o:connecttype="none"/>
            <o:lock v:ext="edit" shapetype="t"/>
          </v:shapetype>
          <v:shape id="_x0000_s1029" type="#_x0000_t32" style="position:absolute;left:0;text-align:left;margin-left:182.7pt;margin-top:12.1pt;width:0;height:46.3pt;z-index:251654144" o:connectortype="straight" strokeweight="1pt">
            <v:stroke endarrow="block"/>
          </v:shape>
        </w:pict>
      </w:r>
    </w:p>
    <w:p w:rsidR="00A0673E" w:rsidRPr="00463462" w:rsidRDefault="00A0673E" w:rsidP="00A0673E">
      <w:pPr>
        <w:pStyle w:val="Default"/>
        <w:jc w:val="both"/>
        <w:rPr>
          <w:rFonts w:ascii="Times New Roman" w:hAnsi="Times New Roman" w:cs="Times New Roman"/>
          <w:sz w:val="28"/>
          <w:szCs w:val="28"/>
        </w:rPr>
      </w:pPr>
    </w:p>
    <w:p w:rsidR="00A0673E" w:rsidRPr="00463462" w:rsidRDefault="00A0673E" w:rsidP="00A0673E">
      <w:pPr>
        <w:pStyle w:val="Default"/>
        <w:jc w:val="both"/>
        <w:rPr>
          <w:rFonts w:ascii="Times New Roman" w:hAnsi="Times New Roman" w:cs="Times New Roman"/>
          <w:sz w:val="28"/>
          <w:szCs w:val="28"/>
        </w:rPr>
      </w:pPr>
    </w:p>
    <w:p w:rsidR="00A0673E" w:rsidRPr="00463462" w:rsidRDefault="00E5226F" w:rsidP="00A0673E">
      <w:pPr>
        <w:pStyle w:val="Default"/>
        <w:jc w:val="both"/>
        <w:rPr>
          <w:rFonts w:ascii="Times New Roman" w:hAnsi="Times New Roman" w:cs="Times New Roman"/>
          <w:sz w:val="28"/>
          <w:szCs w:val="28"/>
        </w:rPr>
      </w:pPr>
      <w:r>
        <w:rPr>
          <w:rFonts w:ascii="Times New Roman" w:hAnsi="Times New Roman" w:cs="Times New Roman"/>
          <w:noProof/>
          <w:sz w:val="28"/>
          <w:szCs w:val="28"/>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0;text-align:left;margin-left:107.25pt;margin-top:10.1pt;width:5.65pt;height:121.7pt;z-index:251657216" strokeweight="1pt"/>
        </w:pict>
      </w:r>
    </w:p>
    <w:p w:rsidR="00A0673E" w:rsidRPr="00463462" w:rsidRDefault="00A0673E" w:rsidP="00A0673E">
      <w:pPr>
        <w:pStyle w:val="Default"/>
        <w:jc w:val="both"/>
        <w:rPr>
          <w:rFonts w:ascii="Times New Roman" w:hAnsi="Times New Roman" w:cs="Times New Roman"/>
          <w:sz w:val="28"/>
          <w:szCs w:val="28"/>
        </w:rPr>
      </w:pPr>
    </w:p>
    <w:p w:rsidR="00A0673E" w:rsidRPr="00463462" w:rsidRDefault="00E5226F" w:rsidP="00A0673E">
      <w:pPr>
        <w:pStyle w:val="Default"/>
        <w:jc w:val="both"/>
        <w:rPr>
          <w:rFonts w:ascii="Times New Roman" w:hAnsi="Times New Roman" w:cs="Times New Roman"/>
          <w:sz w:val="28"/>
          <w:szCs w:val="28"/>
        </w:rPr>
      </w:pPr>
      <w:r>
        <w:rPr>
          <w:rFonts w:ascii="Times New Roman" w:hAnsi="Times New Roman" w:cs="Times New Roman"/>
          <w:noProof/>
          <w:sz w:val="28"/>
          <w:szCs w:val="28"/>
          <w:lang w:eastAsia="fr-FR"/>
        </w:rPr>
        <w:pict>
          <v:shape id="_x0000_s1030" type="#_x0000_t32" style="position:absolute;left:0;text-align:left;margin-left:183.4pt;margin-top:2.85pt;width:0;height:28.35pt;z-index:251655168" o:connectortype="straight" strokeweight="1pt">
            <v:stroke endarrow="block"/>
          </v:shape>
        </w:pict>
      </w:r>
    </w:p>
    <w:p w:rsidR="00A0673E" w:rsidRPr="00463462" w:rsidRDefault="00A0673E" w:rsidP="00A0673E">
      <w:pPr>
        <w:pStyle w:val="Default"/>
        <w:jc w:val="both"/>
        <w:rPr>
          <w:rFonts w:ascii="Times New Roman" w:hAnsi="Times New Roman" w:cs="Times New Roman"/>
          <w:sz w:val="28"/>
          <w:szCs w:val="28"/>
        </w:rPr>
      </w:pPr>
    </w:p>
    <w:p w:rsidR="00A0673E" w:rsidRPr="00463462" w:rsidRDefault="00E5226F" w:rsidP="00A0673E">
      <w:pPr>
        <w:pStyle w:val="Default"/>
        <w:jc w:val="both"/>
        <w:rPr>
          <w:rFonts w:ascii="Times New Roman" w:hAnsi="Times New Roman" w:cs="Times New Roman"/>
          <w:sz w:val="28"/>
          <w:szCs w:val="28"/>
        </w:rPr>
      </w:pPr>
      <w:r>
        <w:rPr>
          <w:rFonts w:ascii="Times New Roman" w:hAnsi="Times New Roman" w:cs="Times New Roman"/>
          <w:noProof/>
          <w:sz w:val="28"/>
          <w:szCs w:val="28"/>
          <w:lang w:eastAsia="fr-FR"/>
        </w:rPr>
        <w:pict>
          <v:shape id="_x0000_s1031" type="#_x0000_t32" style="position:absolute;left:0;text-align:left;margin-left:183.55pt;margin-top:14.1pt;width:0;height:28.45pt;z-index:251656192" o:connectortype="straight" strokeweight="1pt">
            <v:stroke endarrow="block"/>
          </v:shape>
        </w:pict>
      </w:r>
    </w:p>
    <w:p w:rsidR="00A0673E" w:rsidRPr="00463462" w:rsidRDefault="00A0673E" w:rsidP="00A0673E">
      <w:pPr>
        <w:pStyle w:val="Default"/>
        <w:jc w:val="both"/>
        <w:rPr>
          <w:rFonts w:ascii="Times New Roman" w:hAnsi="Times New Roman" w:cs="Times New Roman"/>
          <w:sz w:val="28"/>
          <w:szCs w:val="28"/>
        </w:rPr>
      </w:pPr>
    </w:p>
    <w:p w:rsidR="00A0673E" w:rsidRPr="00463462" w:rsidRDefault="00A0673E" w:rsidP="00A0673E">
      <w:pPr>
        <w:pStyle w:val="Default"/>
        <w:jc w:val="both"/>
        <w:rPr>
          <w:rFonts w:ascii="Times New Roman" w:hAnsi="Times New Roman" w:cs="Times New Roman"/>
          <w:sz w:val="28"/>
          <w:szCs w:val="28"/>
        </w:rPr>
      </w:pPr>
    </w:p>
    <w:p w:rsidR="00A0673E" w:rsidRPr="00463462" w:rsidRDefault="00A0673E" w:rsidP="00A0673E">
      <w:pPr>
        <w:pStyle w:val="Default"/>
        <w:jc w:val="both"/>
        <w:rPr>
          <w:rFonts w:ascii="Times New Roman" w:hAnsi="Times New Roman" w:cs="Times New Roman"/>
          <w:sz w:val="28"/>
          <w:szCs w:val="28"/>
        </w:rPr>
      </w:pPr>
    </w:p>
    <w:p w:rsidR="00A0673E" w:rsidRPr="00463462" w:rsidRDefault="00A0673E" w:rsidP="00A0673E">
      <w:pPr>
        <w:pStyle w:val="Default"/>
        <w:jc w:val="both"/>
        <w:rPr>
          <w:rFonts w:ascii="Times New Roman" w:hAnsi="Times New Roman" w:cs="Times New Roman"/>
          <w:sz w:val="28"/>
          <w:szCs w:val="28"/>
        </w:rPr>
      </w:pPr>
    </w:p>
    <w:p w:rsidR="00A0673E" w:rsidRDefault="00A0673E" w:rsidP="00A0673E">
      <w:pPr>
        <w:pStyle w:val="Default"/>
        <w:jc w:val="both"/>
        <w:rPr>
          <w:rFonts w:ascii="Times New Roman" w:hAnsi="Times New Roman" w:cs="Times New Roman"/>
          <w:sz w:val="28"/>
          <w:szCs w:val="28"/>
        </w:rPr>
      </w:pPr>
    </w:p>
    <w:p w:rsidR="00A0673E" w:rsidRDefault="00A0673E" w:rsidP="00A0673E">
      <w:pPr>
        <w:pStyle w:val="Default"/>
        <w:jc w:val="both"/>
        <w:rPr>
          <w:rFonts w:ascii="Times New Roman" w:hAnsi="Times New Roman" w:cs="Times New Roman"/>
          <w:sz w:val="28"/>
          <w:szCs w:val="28"/>
        </w:rPr>
      </w:pPr>
    </w:p>
    <w:p w:rsidR="00A0673E" w:rsidRPr="00463462" w:rsidRDefault="00A0673E" w:rsidP="00A0673E">
      <w:pPr>
        <w:pStyle w:val="Default"/>
        <w:jc w:val="both"/>
        <w:rPr>
          <w:rFonts w:ascii="Times New Roman" w:hAnsi="Times New Roman" w:cs="Times New Roman"/>
          <w:sz w:val="28"/>
          <w:szCs w:val="28"/>
        </w:rPr>
      </w:pPr>
      <w:r w:rsidRPr="00463462">
        <w:rPr>
          <w:rFonts w:ascii="Times New Roman" w:hAnsi="Times New Roman" w:cs="Times New Roman"/>
          <w:sz w:val="28"/>
          <w:szCs w:val="28"/>
        </w:rPr>
        <w:lastRenderedPageBreak/>
        <w:t>(1)Une étude  répond à différents objectifs qu’on peut qualifier par des verbes d’action</w:t>
      </w:r>
    </w:p>
    <w:p w:rsidR="00A0673E" w:rsidRPr="00463462" w:rsidRDefault="00A0673E" w:rsidP="00C01BAF">
      <w:pPr>
        <w:pStyle w:val="Default"/>
        <w:jc w:val="both"/>
        <w:rPr>
          <w:rFonts w:ascii="Times New Roman" w:hAnsi="Times New Roman" w:cs="Times New Roman"/>
          <w:sz w:val="28"/>
          <w:szCs w:val="28"/>
        </w:rPr>
      </w:pPr>
      <w:r w:rsidRPr="00463462">
        <w:rPr>
          <w:rFonts w:ascii="Times New Roman" w:hAnsi="Times New Roman" w:cs="Times New Roman"/>
          <w:sz w:val="28"/>
          <w:szCs w:val="28"/>
        </w:rPr>
        <w:t xml:space="preserve">DECRIRE ce qui </w:t>
      </w:r>
      <w:r w:rsidR="00C01BAF">
        <w:rPr>
          <w:rFonts w:ascii="Times New Roman" w:hAnsi="Times New Roman" w:cs="Times New Roman"/>
          <w:sz w:val="28"/>
          <w:szCs w:val="28"/>
        </w:rPr>
        <w:t>se passe dans un contexte donné, par exemple en relation avec les  évolutions technologiques</w:t>
      </w:r>
    </w:p>
    <w:p w:rsidR="00A0673E" w:rsidRPr="00463462" w:rsidRDefault="00A0673E" w:rsidP="00A0673E">
      <w:pPr>
        <w:pStyle w:val="Default"/>
        <w:jc w:val="both"/>
        <w:rPr>
          <w:rFonts w:ascii="Times New Roman" w:hAnsi="Times New Roman" w:cs="Times New Roman"/>
          <w:sz w:val="28"/>
          <w:szCs w:val="28"/>
        </w:rPr>
      </w:pPr>
      <w:r w:rsidRPr="00463462">
        <w:rPr>
          <w:rFonts w:ascii="Times New Roman" w:hAnsi="Times New Roman" w:cs="Times New Roman"/>
          <w:sz w:val="28"/>
          <w:szCs w:val="28"/>
        </w:rPr>
        <w:t xml:space="preserve">EXPLIQUER des faits (évènements en relation avec l’évolution des marchés, des pratiques de la concurrence), des comportements (que ce soit en termes de réaction  ou que ce soit en termes de motivation): </w:t>
      </w:r>
    </w:p>
    <w:p w:rsidR="00A0673E" w:rsidRPr="00463462" w:rsidRDefault="00A0673E" w:rsidP="00A0673E">
      <w:pPr>
        <w:pStyle w:val="Default"/>
        <w:jc w:val="both"/>
        <w:rPr>
          <w:rFonts w:ascii="Times New Roman" w:hAnsi="Times New Roman" w:cs="Times New Roman"/>
          <w:sz w:val="28"/>
          <w:szCs w:val="28"/>
        </w:rPr>
      </w:pPr>
      <w:r w:rsidRPr="00463462">
        <w:rPr>
          <w:rFonts w:ascii="Times New Roman" w:hAnsi="Times New Roman" w:cs="Times New Roman"/>
          <w:sz w:val="28"/>
          <w:szCs w:val="28"/>
        </w:rPr>
        <w:t xml:space="preserve">VERIFIER : Tester l’adéquation d’une hypothèse d’un concept ou encore d’une démarche </w:t>
      </w:r>
    </w:p>
    <w:p w:rsidR="00A0673E" w:rsidRPr="00463462" w:rsidRDefault="00A0673E" w:rsidP="00A0673E">
      <w:pPr>
        <w:pStyle w:val="Default"/>
        <w:jc w:val="both"/>
        <w:rPr>
          <w:rFonts w:ascii="Times New Roman" w:hAnsi="Times New Roman" w:cs="Times New Roman"/>
          <w:sz w:val="28"/>
          <w:szCs w:val="28"/>
        </w:rPr>
      </w:pPr>
      <w:r w:rsidRPr="00463462">
        <w:rPr>
          <w:rFonts w:ascii="Times New Roman" w:hAnsi="Times New Roman" w:cs="Times New Roman"/>
          <w:sz w:val="28"/>
          <w:szCs w:val="28"/>
        </w:rPr>
        <w:t>CONTROLER/EVALUER : Mesurer l’impact d’une actio</w:t>
      </w:r>
      <w:r w:rsidR="00522637">
        <w:rPr>
          <w:rFonts w:ascii="Times New Roman" w:hAnsi="Times New Roman" w:cs="Times New Roman"/>
          <w:sz w:val="28"/>
          <w:szCs w:val="28"/>
        </w:rPr>
        <w:t>n marketing </w:t>
      </w:r>
      <w:proofErr w:type="gramStart"/>
      <w:r w:rsidR="00522637">
        <w:rPr>
          <w:rFonts w:ascii="Times New Roman" w:hAnsi="Times New Roman" w:cs="Times New Roman"/>
          <w:sz w:val="28"/>
          <w:szCs w:val="28"/>
        </w:rPr>
        <w:t xml:space="preserve">: </w:t>
      </w:r>
      <w:r w:rsidRPr="00463462">
        <w:rPr>
          <w:rFonts w:ascii="Times New Roman" w:hAnsi="Times New Roman" w:cs="Times New Roman"/>
          <w:sz w:val="28"/>
          <w:szCs w:val="28"/>
        </w:rPr>
        <w:t xml:space="preserve"> Introduction</w:t>
      </w:r>
      <w:proofErr w:type="gramEnd"/>
      <w:r w:rsidRPr="00463462">
        <w:rPr>
          <w:rFonts w:ascii="Times New Roman" w:hAnsi="Times New Roman" w:cs="Times New Roman"/>
          <w:sz w:val="28"/>
          <w:szCs w:val="28"/>
        </w:rPr>
        <w:t xml:space="preserve"> </w:t>
      </w:r>
      <w:r w:rsidR="00522637">
        <w:rPr>
          <w:rFonts w:ascii="Times New Roman" w:hAnsi="Times New Roman" w:cs="Times New Roman"/>
          <w:sz w:val="28"/>
          <w:szCs w:val="28"/>
        </w:rPr>
        <w:t xml:space="preserve">d’un </w:t>
      </w:r>
      <w:r w:rsidRPr="00463462">
        <w:rPr>
          <w:rFonts w:ascii="Times New Roman" w:hAnsi="Times New Roman" w:cs="Times New Roman"/>
          <w:sz w:val="28"/>
          <w:szCs w:val="28"/>
        </w:rPr>
        <w:t xml:space="preserve">nouveau produit, campagne publicitaire, action de promotion, mise en place d’une force de vente </w:t>
      </w:r>
    </w:p>
    <w:p w:rsidR="00A0673E" w:rsidRPr="00463462" w:rsidRDefault="00A0673E" w:rsidP="00A0673E">
      <w:pPr>
        <w:pStyle w:val="Default"/>
        <w:jc w:val="both"/>
        <w:rPr>
          <w:rFonts w:ascii="Times New Roman" w:hAnsi="Times New Roman" w:cs="Times New Roman"/>
          <w:sz w:val="28"/>
          <w:szCs w:val="28"/>
        </w:rPr>
      </w:pPr>
      <w:r w:rsidRPr="00463462">
        <w:rPr>
          <w:rFonts w:ascii="Times New Roman" w:hAnsi="Times New Roman" w:cs="Times New Roman"/>
          <w:sz w:val="28"/>
          <w:szCs w:val="28"/>
        </w:rPr>
        <w:t>PROPOSER : Identifier des solutions envisageables pour un problème donné et obtenir un feedback sur la solution à retenir : Nom de marque, politique d’image, nouveau produit, nouveau logo</w:t>
      </w:r>
    </w:p>
    <w:p w:rsidR="00A0673E" w:rsidRPr="00463462" w:rsidRDefault="00A0673E" w:rsidP="00A0673E">
      <w:pPr>
        <w:pStyle w:val="Default"/>
        <w:jc w:val="both"/>
        <w:rPr>
          <w:rFonts w:ascii="Times New Roman" w:hAnsi="Times New Roman" w:cs="Times New Roman"/>
          <w:sz w:val="28"/>
          <w:szCs w:val="28"/>
        </w:rPr>
      </w:pPr>
      <w:r w:rsidRPr="00463462">
        <w:rPr>
          <w:rFonts w:ascii="Times New Roman" w:hAnsi="Times New Roman" w:cs="Times New Roman"/>
          <w:sz w:val="28"/>
          <w:szCs w:val="28"/>
        </w:rPr>
        <w:t xml:space="preserve">PREVOIR/ ANTICIPER ce qu’il est envisageable de faire compte tenu des évolutions du passé mais également des évolutions envisageables. : </w:t>
      </w:r>
    </w:p>
    <w:p w:rsidR="00A0673E" w:rsidRPr="00463462" w:rsidRDefault="00A0673E" w:rsidP="00A0673E">
      <w:pPr>
        <w:pStyle w:val="Default"/>
        <w:jc w:val="both"/>
        <w:rPr>
          <w:rFonts w:ascii="Times New Roman" w:hAnsi="Times New Roman" w:cs="Times New Roman"/>
          <w:sz w:val="28"/>
          <w:szCs w:val="28"/>
        </w:rPr>
      </w:pPr>
      <w:r w:rsidRPr="00463462">
        <w:rPr>
          <w:rFonts w:ascii="Times New Roman" w:hAnsi="Times New Roman" w:cs="Times New Roman"/>
          <w:sz w:val="28"/>
          <w:szCs w:val="28"/>
        </w:rPr>
        <w:t>(2) Les solutions sont identifiées et caractérisées</w:t>
      </w:r>
    </w:p>
    <w:p w:rsidR="00A0673E" w:rsidRPr="00463462" w:rsidRDefault="00A0673E" w:rsidP="00A0673E">
      <w:pPr>
        <w:pStyle w:val="Default"/>
        <w:jc w:val="both"/>
        <w:rPr>
          <w:rFonts w:ascii="Times New Roman" w:hAnsi="Times New Roman" w:cs="Times New Roman"/>
          <w:sz w:val="28"/>
          <w:szCs w:val="28"/>
        </w:rPr>
      </w:pPr>
      <w:r w:rsidRPr="00463462">
        <w:rPr>
          <w:rFonts w:ascii="Times New Roman" w:hAnsi="Times New Roman" w:cs="Times New Roman"/>
          <w:sz w:val="28"/>
          <w:szCs w:val="28"/>
        </w:rPr>
        <w:t xml:space="preserve">(3) Pour définir les outils adaptés à l’investigation retenue. Par exemple questionnaire d’enquête si étude/recherche quantitative, guide d’entretien si étude qualitative </w:t>
      </w:r>
    </w:p>
    <w:p w:rsidR="00A0673E" w:rsidRPr="00463462" w:rsidRDefault="00A0673E" w:rsidP="00A0673E">
      <w:pPr>
        <w:pStyle w:val="Default"/>
        <w:jc w:val="both"/>
        <w:rPr>
          <w:rFonts w:ascii="Times New Roman" w:hAnsi="Times New Roman" w:cs="Times New Roman"/>
          <w:sz w:val="28"/>
          <w:szCs w:val="28"/>
        </w:rPr>
      </w:pPr>
      <w:r w:rsidRPr="00463462">
        <w:rPr>
          <w:rFonts w:ascii="Times New Roman" w:hAnsi="Times New Roman" w:cs="Times New Roman"/>
          <w:sz w:val="28"/>
          <w:szCs w:val="28"/>
        </w:rPr>
        <w:t>(4) Le rapport n’a pas un caractère décisionnel mais il contient des éléments de réponses aux questions posées compte tenu des résultats obtenus</w:t>
      </w:r>
    </w:p>
    <w:p w:rsidR="00A0673E" w:rsidRPr="00463462" w:rsidRDefault="00A0673E" w:rsidP="00A0673E">
      <w:pPr>
        <w:pStyle w:val="Default"/>
        <w:jc w:val="both"/>
        <w:rPr>
          <w:rFonts w:ascii="Times New Roman" w:hAnsi="Times New Roman" w:cs="Times New Roman"/>
          <w:sz w:val="28"/>
          <w:szCs w:val="28"/>
        </w:rPr>
      </w:pPr>
    </w:p>
    <w:p w:rsidR="00A0673E" w:rsidRPr="00463462" w:rsidRDefault="00A0673E" w:rsidP="00A0673E">
      <w:pPr>
        <w:autoSpaceDE w:val="0"/>
        <w:autoSpaceDN w:val="0"/>
        <w:adjustRightInd w:val="0"/>
        <w:spacing w:after="0" w:line="240" w:lineRule="auto"/>
        <w:rPr>
          <w:rFonts w:ascii="Times New Roman" w:hAnsi="Times New Roman" w:cs="Times New Roman"/>
          <w:b/>
          <w:bCs/>
          <w:color w:val="121212"/>
          <w:sz w:val="28"/>
          <w:szCs w:val="28"/>
        </w:rPr>
      </w:pPr>
      <w:r w:rsidRPr="00463462">
        <w:rPr>
          <w:rFonts w:ascii="Times New Roman" w:hAnsi="Times New Roman" w:cs="Times New Roman"/>
          <w:b/>
          <w:bCs/>
          <w:color w:val="121212"/>
          <w:sz w:val="28"/>
          <w:szCs w:val="28"/>
        </w:rPr>
        <w:t>III Typologie des études/recherches marketing</w:t>
      </w:r>
    </w:p>
    <w:p w:rsidR="00A0673E" w:rsidRPr="00463462" w:rsidRDefault="00A0673E" w:rsidP="00A0673E">
      <w:pPr>
        <w:autoSpaceDE w:val="0"/>
        <w:autoSpaceDN w:val="0"/>
        <w:adjustRightInd w:val="0"/>
        <w:spacing w:after="0" w:line="240" w:lineRule="auto"/>
        <w:rPr>
          <w:rFonts w:ascii="Times New Roman" w:hAnsi="Times New Roman" w:cs="Times New Roman"/>
          <w:b/>
          <w:bCs/>
          <w:color w:val="121212"/>
          <w:sz w:val="28"/>
          <w:szCs w:val="28"/>
        </w:rPr>
      </w:pPr>
    </w:p>
    <w:p w:rsidR="00A0673E" w:rsidRPr="00463462" w:rsidRDefault="00A0673E" w:rsidP="00A0673E">
      <w:pPr>
        <w:autoSpaceDE w:val="0"/>
        <w:autoSpaceDN w:val="0"/>
        <w:adjustRightInd w:val="0"/>
        <w:spacing w:after="0" w:line="240" w:lineRule="auto"/>
        <w:ind w:firstLine="567"/>
        <w:jc w:val="both"/>
        <w:rPr>
          <w:rFonts w:ascii="Times New Roman" w:hAnsi="Times New Roman" w:cs="Times New Roman"/>
          <w:color w:val="121212"/>
          <w:sz w:val="28"/>
          <w:szCs w:val="28"/>
        </w:rPr>
      </w:pPr>
      <w:r w:rsidRPr="00463462">
        <w:rPr>
          <w:rFonts w:ascii="Times New Roman" w:hAnsi="Times New Roman" w:cs="Times New Roman"/>
          <w:color w:val="121212"/>
          <w:sz w:val="28"/>
          <w:szCs w:val="28"/>
        </w:rPr>
        <w:t>On distingue généralement les études de marché secondaires qui se réalisent à partir des informations disponibles au niveau des entreprises (sources internes) et au niveau de l’environnement (sources externes), des études primaires réalisées directement par les entreprises. Les deux schémas qui suivent en donnent la diversité.</w:t>
      </w:r>
    </w:p>
    <w:p w:rsidR="00A0673E" w:rsidRPr="00463462" w:rsidRDefault="00E5226F" w:rsidP="00A0673E">
      <w:pPr>
        <w:autoSpaceDE w:val="0"/>
        <w:autoSpaceDN w:val="0"/>
        <w:adjustRightInd w:val="0"/>
        <w:spacing w:after="0" w:line="240" w:lineRule="auto"/>
        <w:jc w:val="both"/>
        <w:rPr>
          <w:rFonts w:ascii="Times New Roman" w:hAnsi="Times New Roman" w:cs="Times New Roman"/>
          <w:color w:val="121212"/>
          <w:sz w:val="28"/>
          <w:szCs w:val="28"/>
        </w:rPr>
      </w:pPr>
      <w:r>
        <w:rPr>
          <w:rFonts w:ascii="Times New Roman" w:hAnsi="Times New Roman" w:cs="Times New Roman"/>
          <w:noProof/>
          <w:color w:val="121212"/>
          <w:sz w:val="28"/>
          <w:szCs w:val="28"/>
        </w:rPr>
        <w:pict>
          <v:rect id="_x0000_s1033" style="position:absolute;left:0;text-align:left;margin-left:163.5pt;margin-top:12.25pt;width:141.45pt;height:40.15pt;z-index:251658240">
            <v:textbox>
              <w:txbxContent>
                <w:p w:rsidR="00A0673E" w:rsidRPr="00463462" w:rsidRDefault="00A0673E" w:rsidP="00A0673E">
                  <w:pPr>
                    <w:spacing w:after="0" w:line="240" w:lineRule="auto"/>
                    <w:jc w:val="center"/>
                    <w:rPr>
                      <w:rFonts w:ascii="Times New Roman" w:hAnsi="Times New Roman" w:cs="Times New Roman"/>
                      <w:sz w:val="28"/>
                      <w:szCs w:val="28"/>
                    </w:rPr>
                  </w:pPr>
                  <w:r w:rsidRPr="00463462">
                    <w:rPr>
                      <w:rFonts w:ascii="Times New Roman" w:hAnsi="Times New Roman" w:cs="Times New Roman"/>
                      <w:sz w:val="28"/>
                      <w:szCs w:val="28"/>
                    </w:rPr>
                    <w:t xml:space="preserve">Etudes </w:t>
                  </w:r>
                </w:p>
                <w:p w:rsidR="00A0673E" w:rsidRPr="00463462" w:rsidRDefault="00A0673E" w:rsidP="00A0673E">
                  <w:pPr>
                    <w:spacing w:after="0" w:line="240" w:lineRule="auto"/>
                    <w:jc w:val="center"/>
                    <w:rPr>
                      <w:rFonts w:ascii="Times New Roman" w:hAnsi="Times New Roman" w:cs="Times New Roman"/>
                      <w:sz w:val="28"/>
                      <w:szCs w:val="28"/>
                    </w:rPr>
                  </w:pPr>
                  <w:proofErr w:type="gramStart"/>
                  <w:r w:rsidRPr="00463462">
                    <w:rPr>
                      <w:rFonts w:ascii="Times New Roman" w:hAnsi="Times New Roman" w:cs="Times New Roman"/>
                      <w:sz w:val="28"/>
                      <w:szCs w:val="28"/>
                    </w:rPr>
                    <w:t>secondaires</w:t>
                  </w:r>
                  <w:proofErr w:type="gramEnd"/>
                </w:p>
              </w:txbxContent>
            </v:textbox>
          </v:rect>
        </w:pic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Pr="00463462" w:rsidRDefault="00E5226F" w:rsidP="00A0673E">
      <w:pPr>
        <w:autoSpaceDE w:val="0"/>
        <w:autoSpaceDN w:val="0"/>
        <w:adjustRightInd w:val="0"/>
        <w:spacing w:after="0" w:line="240" w:lineRule="auto"/>
        <w:jc w:val="both"/>
        <w:rPr>
          <w:rFonts w:ascii="Times New Roman" w:hAnsi="Times New Roman" w:cs="Times New Roman"/>
          <w:color w:val="121212"/>
          <w:sz w:val="28"/>
          <w:szCs w:val="28"/>
        </w:rPr>
      </w:pPr>
      <w:r>
        <w:rPr>
          <w:rFonts w:ascii="Times New Roman" w:hAnsi="Times New Roman" w:cs="Times New Roman"/>
          <w:noProof/>
          <w:color w:val="121212"/>
          <w:sz w:val="28"/>
          <w:szCs w:val="28"/>
        </w:rPr>
        <w:pict>
          <v:shape id="_x0000_s1036" type="#_x0000_t87" style="position:absolute;left:0;text-align:left;margin-left:213.2pt;margin-top:-124.9pt;width:36.4pt;height:299.7pt;rotation:270;flip:x y;z-index:251661312" strokeweight="1.5pt"/>
        </w:pic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Pr="00463462" w:rsidRDefault="00E5226F" w:rsidP="00A0673E">
      <w:pPr>
        <w:autoSpaceDE w:val="0"/>
        <w:autoSpaceDN w:val="0"/>
        <w:adjustRightInd w:val="0"/>
        <w:spacing w:after="0" w:line="240" w:lineRule="auto"/>
        <w:jc w:val="both"/>
        <w:rPr>
          <w:rFonts w:ascii="Times New Roman" w:hAnsi="Times New Roman" w:cs="Times New Roman"/>
          <w:color w:val="121212"/>
          <w:sz w:val="28"/>
          <w:szCs w:val="28"/>
        </w:rPr>
      </w:pPr>
      <w:r>
        <w:rPr>
          <w:rFonts w:ascii="Times New Roman" w:hAnsi="Times New Roman" w:cs="Times New Roman"/>
          <w:noProof/>
          <w:color w:val="121212"/>
          <w:sz w:val="28"/>
          <w:szCs w:val="28"/>
        </w:rPr>
        <w:pict>
          <v:rect id="_x0000_s1035" style="position:absolute;left:0;text-align:left;margin-left:310.75pt;margin-top:.55pt;width:141.45pt;height:30.65pt;z-index:251660288">
            <v:textbox style="mso-next-textbox:#_x0000_s1035">
              <w:txbxContent>
                <w:p w:rsidR="00A0673E" w:rsidRPr="00463462" w:rsidRDefault="00A0673E" w:rsidP="00A0673E">
                  <w:pPr>
                    <w:jc w:val="center"/>
                    <w:rPr>
                      <w:rFonts w:ascii="Times New Roman" w:hAnsi="Times New Roman" w:cs="Times New Roman"/>
                      <w:sz w:val="28"/>
                      <w:szCs w:val="28"/>
                    </w:rPr>
                  </w:pPr>
                  <w:r w:rsidRPr="00463462">
                    <w:rPr>
                      <w:rFonts w:ascii="Times New Roman" w:hAnsi="Times New Roman" w:cs="Times New Roman"/>
                      <w:sz w:val="28"/>
                      <w:szCs w:val="28"/>
                    </w:rPr>
                    <w:t>Sources internes</w:t>
                  </w:r>
                </w:p>
              </w:txbxContent>
            </v:textbox>
          </v:rect>
        </w:pict>
      </w:r>
      <w:r w:rsidRPr="00E5226F">
        <w:rPr>
          <w:rFonts w:ascii="Times New Roman" w:hAnsi="Times New Roman" w:cs="Times New Roman"/>
          <w:b/>
          <w:bCs/>
          <w:noProof/>
          <w:color w:val="121212"/>
          <w:sz w:val="28"/>
          <w:szCs w:val="28"/>
        </w:rPr>
        <w:pict>
          <v:rect id="_x0000_s1034" style="position:absolute;left:0;text-align:left;margin-left:8.9pt;margin-top:-.15pt;width:141.45pt;height:30.75pt;z-index:251659264">
            <v:textbox style="mso-next-textbox:#_x0000_s1034">
              <w:txbxContent>
                <w:p w:rsidR="00A0673E" w:rsidRPr="00463462" w:rsidRDefault="00A0673E" w:rsidP="00A0673E">
                  <w:pPr>
                    <w:jc w:val="center"/>
                    <w:rPr>
                      <w:rFonts w:ascii="Times New Roman" w:hAnsi="Times New Roman" w:cs="Times New Roman"/>
                      <w:sz w:val="28"/>
                      <w:szCs w:val="28"/>
                    </w:rPr>
                  </w:pPr>
                  <w:r w:rsidRPr="00463462">
                    <w:rPr>
                      <w:rFonts w:ascii="Times New Roman" w:hAnsi="Times New Roman" w:cs="Times New Roman"/>
                      <w:sz w:val="28"/>
                      <w:szCs w:val="28"/>
                    </w:rPr>
                    <w:t>Sources externes</w:t>
                  </w:r>
                </w:p>
              </w:txbxContent>
            </v:textbox>
          </v:rect>
        </w:pic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Default="00E5226F" w:rsidP="00A0673E">
      <w:pPr>
        <w:autoSpaceDE w:val="0"/>
        <w:autoSpaceDN w:val="0"/>
        <w:adjustRightInd w:val="0"/>
        <w:spacing w:after="0" w:line="240" w:lineRule="auto"/>
        <w:jc w:val="both"/>
        <w:rPr>
          <w:rFonts w:ascii="Times New Roman" w:hAnsi="Times New Roman" w:cs="Times New Roman"/>
          <w:color w:val="121212"/>
          <w:sz w:val="28"/>
          <w:szCs w:val="28"/>
        </w:rPr>
      </w:pPr>
      <w:r>
        <w:rPr>
          <w:rFonts w:ascii="Times New Roman" w:hAnsi="Times New Roman" w:cs="Times New Roman"/>
          <w:noProof/>
          <w:color w:val="121212"/>
          <w:sz w:val="28"/>
          <w:szCs w:val="28"/>
        </w:rPr>
        <w:pict>
          <v:shape id="_x0000_s1038" type="#_x0000_t32" style="position:absolute;left:0;text-align:left;margin-left:293.35pt;margin-top:1.7pt;width:0;height:59.75pt;z-index:251663360" o:connectortype="straight" strokeweight="1.5pt"/>
        </w:pict>
      </w:r>
      <w:r>
        <w:rPr>
          <w:rFonts w:ascii="Times New Roman" w:hAnsi="Times New Roman" w:cs="Times New Roman"/>
          <w:noProof/>
          <w:color w:val="121212"/>
          <w:sz w:val="28"/>
          <w:szCs w:val="28"/>
        </w:rPr>
        <w:pict>
          <v:shape id="_x0000_s1037" type="#_x0000_t32" style="position:absolute;left:0;text-align:left;margin-left:-1.4pt;margin-top:1.7pt;width:0;height:45.5pt;z-index:251662336" o:connectortype="straight" strokeweight="1.5pt"/>
        </w:pict>
      </w:r>
      <w:r w:rsidR="00A0673E" w:rsidRPr="00463462">
        <w:rPr>
          <w:rFonts w:ascii="Times New Roman" w:hAnsi="Times New Roman" w:cs="Times New Roman"/>
          <w:color w:val="121212"/>
          <w:sz w:val="28"/>
          <w:szCs w:val="28"/>
        </w:rPr>
        <w:t>Banques de données</w:t>
      </w:r>
      <w:r w:rsidR="00A0673E">
        <w:rPr>
          <w:rFonts w:ascii="Times New Roman" w:hAnsi="Times New Roman" w:cs="Times New Roman"/>
          <w:color w:val="121212"/>
          <w:sz w:val="28"/>
          <w:szCs w:val="28"/>
        </w:rPr>
        <w:t xml:space="preserve"> publiques et privés</w:t>
      </w:r>
      <w:r w:rsidR="00A0673E" w:rsidRPr="00463462">
        <w:rPr>
          <w:rFonts w:ascii="Times New Roman" w:hAnsi="Times New Roman" w:cs="Times New Roman"/>
          <w:color w:val="121212"/>
          <w:sz w:val="28"/>
          <w:szCs w:val="28"/>
        </w:rPr>
        <w:t>,</w:t>
      </w:r>
      <w:r w:rsidR="00C01BAF">
        <w:rPr>
          <w:rFonts w:ascii="Times New Roman" w:hAnsi="Times New Roman" w:cs="Times New Roman"/>
          <w:color w:val="121212"/>
          <w:sz w:val="28"/>
          <w:szCs w:val="28"/>
        </w:rPr>
        <w:t xml:space="preserve">  </w:t>
      </w:r>
      <w:r w:rsidR="00A0673E" w:rsidRPr="00463462">
        <w:rPr>
          <w:rFonts w:ascii="Times New Roman" w:hAnsi="Times New Roman" w:cs="Times New Roman"/>
          <w:color w:val="121212"/>
          <w:sz w:val="28"/>
          <w:szCs w:val="28"/>
        </w:rPr>
        <w:t>Comptabilité, S</w:t>
      </w:r>
      <w:r w:rsidR="00A0673E">
        <w:rPr>
          <w:rFonts w:ascii="Times New Roman" w:hAnsi="Times New Roman" w:cs="Times New Roman"/>
          <w:color w:val="121212"/>
          <w:sz w:val="28"/>
          <w:szCs w:val="28"/>
        </w:rPr>
        <w:t xml:space="preserve">tatistiques  </w:t>
      </w:r>
      <w:r w:rsidR="00A0673E" w:rsidRPr="00463462">
        <w:rPr>
          <w:rFonts w:ascii="Times New Roman" w:hAnsi="Times New Roman" w:cs="Times New Roman"/>
          <w:color w:val="121212"/>
          <w:sz w:val="28"/>
          <w:szCs w:val="28"/>
        </w:rPr>
        <w:t xml:space="preserve"> Organismes profess</w:t>
      </w:r>
      <w:r w:rsidR="00A0673E">
        <w:rPr>
          <w:rFonts w:ascii="Times New Roman" w:hAnsi="Times New Roman" w:cs="Times New Roman"/>
          <w:color w:val="121212"/>
          <w:sz w:val="28"/>
          <w:szCs w:val="28"/>
        </w:rPr>
        <w:t xml:space="preserve">ionnels                      </w:t>
      </w:r>
      <w:r w:rsidR="00A0673E" w:rsidRPr="00463462">
        <w:rPr>
          <w:rFonts w:ascii="Times New Roman" w:hAnsi="Times New Roman" w:cs="Times New Roman"/>
          <w:color w:val="121212"/>
          <w:sz w:val="28"/>
          <w:szCs w:val="28"/>
        </w:rPr>
        <w:t>ventes, Bases de</w:t>
      </w:r>
      <w:r w:rsidR="00A0673E">
        <w:rPr>
          <w:rFonts w:ascii="Times New Roman" w:hAnsi="Times New Roman" w:cs="Times New Roman"/>
          <w:color w:val="121212"/>
          <w:sz w:val="28"/>
          <w:szCs w:val="28"/>
        </w:rPr>
        <w:t xml:space="preserve"> </w:t>
      </w:r>
      <w:r w:rsidR="00A0673E" w:rsidRPr="00463462">
        <w:rPr>
          <w:rFonts w:ascii="Times New Roman" w:hAnsi="Times New Roman" w:cs="Times New Roman"/>
          <w:color w:val="121212"/>
          <w:sz w:val="28"/>
          <w:szCs w:val="28"/>
        </w:rPr>
        <w:t>données</w:t>
      </w:r>
      <w:r w:rsidR="00A0673E">
        <w:rPr>
          <w:rFonts w:ascii="Times New Roman" w:hAnsi="Times New Roman" w:cs="Times New Roman"/>
          <w:color w:val="121212"/>
          <w:sz w:val="28"/>
          <w:szCs w:val="28"/>
        </w:rPr>
        <w:t xml:space="preserve">      </w:t>
      </w:r>
      <w:r w:rsidR="00A0673E" w:rsidRPr="00463462">
        <w:rPr>
          <w:rFonts w:ascii="Times New Roman" w:hAnsi="Times New Roman" w:cs="Times New Roman"/>
          <w:color w:val="121212"/>
          <w:sz w:val="28"/>
          <w:szCs w:val="28"/>
        </w:rPr>
        <w:t>Organismes p</w:t>
      </w:r>
      <w:r w:rsidR="00A0673E">
        <w:rPr>
          <w:rFonts w:ascii="Times New Roman" w:hAnsi="Times New Roman" w:cs="Times New Roman"/>
          <w:color w:val="121212"/>
          <w:sz w:val="28"/>
          <w:szCs w:val="28"/>
        </w:rPr>
        <w:t xml:space="preserve">ublics, </w:t>
      </w:r>
      <w:r w:rsidR="00A0673E" w:rsidRPr="00463462">
        <w:rPr>
          <w:rFonts w:ascii="Times New Roman" w:hAnsi="Times New Roman" w:cs="Times New Roman"/>
          <w:color w:val="121212"/>
          <w:sz w:val="28"/>
          <w:szCs w:val="28"/>
        </w:rPr>
        <w:t>P</w:t>
      </w:r>
      <w:r w:rsidR="00A0673E">
        <w:rPr>
          <w:rFonts w:ascii="Times New Roman" w:hAnsi="Times New Roman" w:cs="Times New Roman"/>
          <w:color w:val="121212"/>
          <w:sz w:val="28"/>
          <w:szCs w:val="28"/>
        </w:rPr>
        <w:t xml:space="preserve">resse </w:t>
      </w:r>
      <w:proofErr w:type="spellStart"/>
      <w:r w:rsidR="00A0673E">
        <w:rPr>
          <w:rFonts w:ascii="Times New Roman" w:hAnsi="Times New Roman" w:cs="Times New Roman"/>
          <w:color w:val="121212"/>
          <w:sz w:val="28"/>
          <w:szCs w:val="28"/>
        </w:rPr>
        <w:t>etc</w:t>
      </w:r>
      <w:proofErr w:type="spellEnd"/>
      <w:r w:rsidR="00A0673E">
        <w:rPr>
          <w:rFonts w:ascii="Times New Roman" w:hAnsi="Times New Roman" w:cs="Times New Roman"/>
          <w:color w:val="121212"/>
          <w:sz w:val="28"/>
          <w:szCs w:val="28"/>
        </w:rPr>
        <w:t xml:space="preserve">                                   </w:t>
      </w:r>
      <w:r w:rsidR="00A0673E" w:rsidRPr="00463462">
        <w:rPr>
          <w:rFonts w:ascii="Times New Roman" w:hAnsi="Times New Roman" w:cs="Times New Roman"/>
          <w:color w:val="121212"/>
          <w:sz w:val="28"/>
          <w:szCs w:val="28"/>
        </w:rPr>
        <w:t xml:space="preserve">Etudes antérieures Rapports </w:t>
      </w:r>
      <w:r w:rsidR="00A0673E">
        <w:rPr>
          <w:rFonts w:ascii="Times New Roman" w:hAnsi="Times New Roman" w:cs="Times New Roman"/>
          <w:color w:val="121212"/>
          <w:sz w:val="28"/>
          <w:szCs w:val="28"/>
        </w:rPr>
        <w:t xml:space="preserve">                      </w:t>
      </w:r>
    </w:p>
    <w:p w:rsidR="00A0673E"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r>
        <w:rPr>
          <w:rFonts w:ascii="Times New Roman" w:hAnsi="Times New Roman" w:cs="Times New Roman"/>
          <w:color w:val="121212"/>
          <w:sz w:val="28"/>
          <w:szCs w:val="28"/>
        </w:rPr>
        <w:t xml:space="preserve">                                                                                     </w:t>
      </w:r>
      <w:r w:rsidRPr="00463462">
        <w:rPr>
          <w:rFonts w:ascii="Times New Roman" w:hAnsi="Times New Roman" w:cs="Times New Roman"/>
          <w:color w:val="121212"/>
          <w:sz w:val="28"/>
          <w:szCs w:val="28"/>
        </w:rPr>
        <w:t>internes</w:t>
      </w:r>
      <w:proofErr w:type="gramStart"/>
      <w:r w:rsidRPr="00463462">
        <w:rPr>
          <w:rFonts w:ascii="Times New Roman" w:hAnsi="Times New Roman" w:cs="Times New Roman"/>
          <w:color w:val="121212"/>
          <w:sz w:val="28"/>
          <w:szCs w:val="28"/>
        </w:rPr>
        <w:t>, ,</w:t>
      </w:r>
      <w:proofErr w:type="gramEnd"/>
      <w:r w:rsidRPr="00463462">
        <w:rPr>
          <w:rFonts w:ascii="Times New Roman" w:hAnsi="Times New Roman" w:cs="Times New Roman"/>
          <w:color w:val="121212"/>
          <w:sz w:val="28"/>
          <w:szCs w:val="28"/>
        </w:rPr>
        <w:t xml:space="preserve"> Archives </w:t>
      </w:r>
      <w:proofErr w:type="spellStart"/>
      <w:r w:rsidRPr="00463462">
        <w:rPr>
          <w:rFonts w:ascii="Times New Roman" w:hAnsi="Times New Roman" w:cs="Times New Roman"/>
          <w:color w:val="121212"/>
          <w:sz w:val="28"/>
          <w:szCs w:val="28"/>
        </w:rPr>
        <w:t>etc</w:t>
      </w:r>
      <w:proofErr w:type="spellEnd"/>
      <w:r w:rsidRPr="00463462">
        <w:rPr>
          <w:rFonts w:ascii="Times New Roman" w:hAnsi="Times New Roman" w:cs="Times New Roman"/>
          <w:color w:val="121212"/>
          <w:sz w:val="28"/>
          <w:szCs w:val="28"/>
        </w:rPr>
        <w:t xml:space="preserve">    </w:t>
      </w:r>
    </w:p>
    <w:p w:rsidR="00A0673E" w:rsidRPr="00463462" w:rsidRDefault="00E5226F" w:rsidP="00A0673E">
      <w:pPr>
        <w:tabs>
          <w:tab w:val="left" w:pos="6691"/>
        </w:tabs>
        <w:autoSpaceDE w:val="0"/>
        <w:autoSpaceDN w:val="0"/>
        <w:adjustRightInd w:val="0"/>
        <w:spacing w:after="0" w:line="240" w:lineRule="auto"/>
        <w:jc w:val="center"/>
        <w:rPr>
          <w:rFonts w:ascii="Times New Roman" w:hAnsi="Times New Roman" w:cs="Times New Roman"/>
          <w:color w:val="121212"/>
          <w:sz w:val="28"/>
          <w:szCs w:val="28"/>
        </w:rPr>
      </w:pPr>
      <w:r>
        <w:rPr>
          <w:rFonts w:ascii="Times New Roman" w:hAnsi="Times New Roman" w:cs="Times New Roman"/>
          <w:noProof/>
          <w:color w:val="121212"/>
          <w:sz w:val="28"/>
          <w:szCs w:val="28"/>
        </w:rPr>
        <w:lastRenderedPageBreak/>
        <w:pict>
          <v:rect id="_x0000_s1050" style="position:absolute;left:0;text-align:left;margin-left:150.15pt;margin-top:5.75pt;width:135.6pt;height:44.35pt;z-index:251669504">
            <v:textbox>
              <w:txbxContent>
                <w:p w:rsidR="00A0673E" w:rsidRPr="00393C1A" w:rsidRDefault="00A0673E" w:rsidP="00A0673E">
                  <w:pPr>
                    <w:jc w:val="center"/>
                    <w:rPr>
                      <w:rFonts w:ascii="Times New Roman" w:hAnsi="Times New Roman" w:cs="Times New Roman"/>
                      <w:sz w:val="28"/>
                      <w:szCs w:val="28"/>
                    </w:rPr>
                  </w:pPr>
                  <w:r w:rsidRPr="00393C1A">
                    <w:rPr>
                      <w:rFonts w:ascii="Times New Roman" w:hAnsi="Times New Roman" w:cs="Times New Roman"/>
                      <w:sz w:val="28"/>
                      <w:szCs w:val="28"/>
                    </w:rPr>
                    <w:t>Etudes de marché primaires</w:t>
                  </w:r>
                </w:p>
              </w:txbxContent>
            </v:textbox>
          </v:rect>
        </w:pict>
      </w:r>
    </w:p>
    <w:p w:rsidR="00A0673E"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Default="00E5226F" w:rsidP="00A0673E">
      <w:pPr>
        <w:autoSpaceDE w:val="0"/>
        <w:autoSpaceDN w:val="0"/>
        <w:adjustRightInd w:val="0"/>
        <w:spacing w:after="0" w:line="240" w:lineRule="auto"/>
        <w:jc w:val="both"/>
        <w:rPr>
          <w:rFonts w:ascii="Times New Roman" w:hAnsi="Times New Roman" w:cs="Times New Roman"/>
          <w:color w:val="121212"/>
          <w:sz w:val="28"/>
          <w:szCs w:val="28"/>
        </w:rPr>
      </w:pPr>
      <w:r>
        <w:rPr>
          <w:rFonts w:ascii="Times New Roman" w:hAnsi="Times New Roman" w:cs="Times New Roman"/>
          <w:noProof/>
          <w:color w:val="121212"/>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206.6pt;margin-top:-71.65pt;width:32pt;height:176.2pt;rotation:-90;z-index:251670528" strokeweight="1.5pt"/>
        </w:pic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Pr="00463462" w:rsidRDefault="00E5226F" w:rsidP="00A0673E">
      <w:pPr>
        <w:autoSpaceDE w:val="0"/>
        <w:autoSpaceDN w:val="0"/>
        <w:adjustRightInd w:val="0"/>
        <w:spacing w:after="0" w:line="240" w:lineRule="auto"/>
        <w:jc w:val="both"/>
        <w:rPr>
          <w:rFonts w:ascii="Times New Roman" w:hAnsi="Times New Roman" w:cs="Times New Roman"/>
          <w:color w:val="121212"/>
          <w:sz w:val="28"/>
          <w:szCs w:val="28"/>
        </w:rPr>
      </w:pPr>
      <w:r>
        <w:rPr>
          <w:rFonts w:ascii="Times New Roman" w:hAnsi="Times New Roman" w:cs="Times New Roman"/>
          <w:noProof/>
          <w:color w:val="121212"/>
          <w:sz w:val="28"/>
          <w:szCs w:val="28"/>
        </w:rPr>
        <w:pict>
          <v:rect id="_x0000_s1040" style="position:absolute;left:0;text-align:left;margin-left:310.85pt;margin-top:5.6pt;width:80.5pt;height:41.5pt;z-index:251644928">
            <v:textbox style="mso-next-textbox:#_x0000_s1040">
              <w:txbxContent>
                <w:p w:rsidR="00A0673E" w:rsidRPr="0094694E" w:rsidRDefault="00A0673E" w:rsidP="00A0673E">
                  <w:pPr>
                    <w:spacing w:after="0" w:line="240" w:lineRule="auto"/>
                    <w:jc w:val="center"/>
                    <w:rPr>
                      <w:rFonts w:ascii="Times New Roman" w:hAnsi="Times New Roman" w:cs="Times New Roman"/>
                      <w:sz w:val="28"/>
                      <w:szCs w:val="28"/>
                    </w:rPr>
                  </w:pPr>
                  <w:r w:rsidRPr="0094694E">
                    <w:rPr>
                      <w:rFonts w:ascii="Times New Roman" w:hAnsi="Times New Roman" w:cs="Times New Roman"/>
                      <w:sz w:val="28"/>
                      <w:szCs w:val="28"/>
                    </w:rPr>
                    <w:t>Etudes qualitatives</w:t>
                  </w:r>
                </w:p>
              </w:txbxContent>
            </v:textbox>
          </v:rect>
        </w:pict>
      </w:r>
      <w:r>
        <w:rPr>
          <w:rFonts w:ascii="Times New Roman" w:hAnsi="Times New Roman" w:cs="Times New Roman"/>
          <w:noProof/>
          <w:color w:val="121212"/>
          <w:sz w:val="28"/>
          <w:szCs w:val="28"/>
        </w:rPr>
        <w:pict>
          <v:rect id="_x0000_s1039" style="position:absolute;left:0;text-align:left;margin-left:48.1pt;margin-top:4.65pt;width:86.4pt;height:42.45pt;z-index:251645952">
            <v:textbox>
              <w:txbxContent>
                <w:p w:rsidR="00A0673E" w:rsidRPr="00CF206E" w:rsidRDefault="00A0673E" w:rsidP="00A0673E">
                  <w:pPr>
                    <w:spacing w:after="0" w:line="240" w:lineRule="auto"/>
                    <w:jc w:val="center"/>
                    <w:rPr>
                      <w:rFonts w:ascii="Times New Roman" w:hAnsi="Times New Roman" w:cs="Times New Roman"/>
                      <w:sz w:val="28"/>
                      <w:szCs w:val="28"/>
                    </w:rPr>
                  </w:pPr>
                  <w:r w:rsidRPr="00CF206E">
                    <w:rPr>
                      <w:rFonts w:ascii="Times New Roman" w:hAnsi="Times New Roman" w:cs="Times New Roman"/>
                      <w:sz w:val="28"/>
                      <w:szCs w:val="28"/>
                    </w:rPr>
                    <w:t>Etudes quantitatives</w:t>
                  </w:r>
                </w:p>
              </w:txbxContent>
            </v:textbox>
          </v:rect>
        </w:pic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r>
        <w:rPr>
          <w:rFonts w:ascii="Times New Roman" w:hAnsi="Times New Roman" w:cs="Times New Roman"/>
          <w:color w:val="121212"/>
          <w:sz w:val="28"/>
          <w:szCs w:val="28"/>
        </w:rPr>
        <w:t xml:space="preserve"> </w: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Pr="00463462" w:rsidRDefault="00E5226F" w:rsidP="00A0673E">
      <w:pPr>
        <w:autoSpaceDE w:val="0"/>
        <w:autoSpaceDN w:val="0"/>
        <w:adjustRightInd w:val="0"/>
        <w:spacing w:after="0" w:line="240" w:lineRule="auto"/>
        <w:jc w:val="both"/>
        <w:rPr>
          <w:rFonts w:ascii="Times New Roman" w:hAnsi="Times New Roman" w:cs="Times New Roman"/>
          <w:color w:val="121212"/>
          <w:sz w:val="28"/>
          <w:szCs w:val="28"/>
        </w:rPr>
      </w:pPr>
      <w:r>
        <w:rPr>
          <w:rFonts w:ascii="Times New Roman" w:hAnsi="Times New Roman" w:cs="Times New Roman"/>
          <w:noProof/>
          <w:color w:val="121212"/>
          <w:sz w:val="28"/>
          <w:szCs w:val="28"/>
        </w:rPr>
        <w:pict>
          <v:shape id="_x0000_s1046" type="#_x0000_t88" style="position:absolute;left:0;text-align:left;margin-left:335.85pt;margin-top:-60.3pt;width:32pt;height:162.3pt;rotation:-90;z-index:251665408" strokeweight="1.5pt"/>
        </w:pict>
      </w:r>
      <w:r>
        <w:rPr>
          <w:rFonts w:ascii="Times New Roman" w:hAnsi="Times New Roman" w:cs="Times New Roman"/>
          <w:noProof/>
          <w:color w:val="121212"/>
          <w:sz w:val="28"/>
          <w:szCs w:val="28"/>
        </w:rPr>
        <w:pict>
          <v:shape id="_x0000_s1045" type="#_x0000_t88" style="position:absolute;left:0;text-align:left;margin-left:84.85pt;margin-top:-40.65pt;width:25.1pt;height:117.25pt;rotation:-90;z-index:251664384" strokeweight="1.5pt"/>
        </w:pic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Pr="00463462" w:rsidRDefault="00E5226F" w:rsidP="00A0673E">
      <w:pPr>
        <w:autoSpaceDE w:val="0"/>
        <w:autoSpaceDN w:val="0"/>
        <w:adjustRightInd w:val="0"/>
        <w:spacing w:after="0" w:line="240" w:lineRule="auto"/>
        <w:jc w:val="both"/>
        <w:rPr>
          <w:rFonts w:ascii="Times New Roman" w:hAnsi="Times New Roman" w:cs="Times New Roman"/>
          <w:color w:val="121212"/>
          <w:sz w:val="28"/>
          <w:szCs w:val="28"/>
        </w:rPr>
      </w:pPr>
      <w:r>
        <w:rPr>
          <w:rFonts w:ascii="Times New Roman" w:hAnsi="Times New Roman" w:cs="Times New Roman"/>
          <w:noProof/>
          <w:color w:val="121212"/>
          <w:sz w:val="28"/>
          <w:szCs w:val="28"/>
        </w:rPr>
        <w:pict>
          <v:rect id="_x0000_s1044" style="position:absolute;left:0;text-align:left;margin-left:393.9pt;margin-top:9.25pt;width:91.95pt;height:72.15pt;z-index:251646976">
            <v:textbox>
              <w:txbxContent>
                <w:p w:rsidR="00A0673E" w:rsidRDefault="00A0673E" w:rsidP="00A0673E">
                  <w:pPr>
                    <w:spacing w:after="0" w:line="240" w:lineRule="auto"/>
                    <w:ind w:hanging="142"/>
                    <w:jc w:val="center"/>
                    <w:rPr>
                      <w:rFonts w:ascii="Times New Roman" w:hAnsi="Times New Roman" w:cs="Times New Roman"/>
                      <w:sz w:val="28"/>
                      <w:szCs w:val="28"/>
                    </w:rPr>
                  </w:pPr>
                  <w:r w:rsidRPr="00CF206E">
                    <w:rPr>
                      <w:rFonts w:ascii="Times New Roman" w:hAnsi="Times New Roman" w:cs="Times New Roman"/>
                      <w:sz w:val="28"/>
                      <w:szCs w:val="28"/>
                    </w:rPr>
                    <w:t>Observations</w:t>
                  </w:r>
                </w:p>
                <w:p w:rsidR="00A0673E" w:rsidRPr="00CF206E" w:rsidRDefault="00A0673E" w:rsidP="00A0673E">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Techniques projectives </w:t>
                  </w:r>
                  <w:proofErr w:type="spellStart"/>
                  <w:r>
                    <w:rPr>
                      <w:rFonts w:ascii="Times New Roman" w:hAnsi="Times New Roman" w:cs="Times New Roman"/>
                      <w:sz w:val="28"/>
                      <w:szCs w:val="28"/>
                    </w:rPr>
                    <w:t>etc</w:t>
                  </w:r>
                  <w:proofErr w:type="spellEnd"/>
                </w:p>
              </w:txbxContent>
            </v:textbox>
          </v:rect>
        </w:pict>
      </w:r>
      <w:r>
        <w:rPr>
          <w:rFonts w:ascii="Times New Roman" w:hAnsi="Times New Roman" w:cs="Times New Roman"/>
          <w:noProof/>
          <w:color w:val="121212"/>
          <w:sz w:val="28"/>
          <w:szCs w:val="28"/>
        </w:rPr>
        <w:pict>
          <v:rect id="_x0000_s1042" style="position:absolute;left:0;text-align:left;margin-left:116.4pt;margin-top:10.75pt;width:83.35pt;height:40.6pt;z-index:251648000">
            <v:textbox>
              <w:txbxContent>
                <w:p w:rsidR="00A0673E" w:rsidRPr="00CF206E" w:rsidRDefault="00A0673E" w:rsidP="00A0673E">
                  <w:pPr>
                    <w:spacing w:after="0" w:line="240" w:lineRule="auto"/>
                    <w:jc w:val="center"/>
                    <w:rPr>
                      <w:rFonts w:ascii="Times New Roman" w:hAnsi="Times New Roman" w:cs="Times New Roman"/>
                      <w:sz w:val="28"/>
                      <w:szCs w:val="28"/>
                    </w:rPr>
                  </w:pPr>
                  <w:r w:rsidRPr="00CF206E">
                    <w:rPr>
                      <w:rFonts w:ascii="Times New Roman" w:hAnsi="Times New Roman" w:cs="Times New Roman"/>
                      <w:sz w:val="28"/>
                      <w:szCs w:val="28"/>
                    </w:rPr>
                    <w:t>Régulières, permanentes</w:t>
                  </w:r>
                </w:p>
              </w:txbxContent>
            </v:textbox>
          </v:rect>
        </w:pict>
      </w:r>
      <w:r>
        <w:rPr>
          <w:rFonts w:ascii="Times New Roman" w:hAnsi="Times New Roman" w:cs="Times New Roman"/>
          <w:noProof/>
          <w:color w:val="121212"/>
          <w:sz w:val="28"/>
          <w:szCs w:val="28"/>
        </w:rPr>
        <w:pict>
          <v:rect id="_x0000_s1043" style="position:absolute;left:0;text-align:left;margin-left:222.1pt;margin-top:10pt;width:78.7pt;height:36.75pt;z-index:251649024">
            <v:textbox>
              <w:txbxContent>
                <w:p w:rsidR="00A0673E" w:rsidRPr="00CF206E" w:rsidRDefault="00A0673E" w:rsidP="00A0673E">
                  <w:pPr>
                    <w:spacing w:after="0" w:line="240" w:lineRule="auto"/>
                    <w:ind w:left="-142" w:right="-28"/>
                    <w:jc w:val="center"/>
                    <w:rPr>
                      <w:rFonts w:ascii="Times New Roman" w:hAnsi="Times New Roman" w:cs="Times New Roman"/>
                      <w:sz w:val="28"/>
                      <w:szCs w:val="28"/>
                    </w:rPr>
                  </w:pPr>
                  <w:r w:rsidRPr="00CF206E">
                    <w:rPr>
                      <w:rFonts w:ascii="Times New Roman" w:hAnsi="Times New Roman" w:cs="Times New Roman"/>
                      <w:sz w:val="28"/>
                      <w:szCs w:val="28"/>
                    </w:rPr>
                    <w:t>Entretiens individuels</w:t>
                  </w:r>
                </w:p>
              </w:txbxContent>
            </v:textbox>
          </v:rect>
        </w:pict>
      </w:r>
      <w:r>
        <w:rPr>
          <w:rFonts w:ascii="Times New Roman" w:hAnsi="Times New Roman" w:cs="Times New Roman"/>
          <w:noProof/>
          <w:color w:val="121212"/>
          <w:sz w:val="28"/>
          <w:szCs w:val="28"/>
        </w:rPr>
        <w:pict>
          <v:rect id="_x0000_s1047" style="position:absolute;left:0;text-align:left;margin-left:315.05pt;margin-top:10.65pt;width:69.5pt;height:36.1pt;z-index:251666432">
            <v:textbox>
              <w:txbxContent>
                <w:p w:rsidR="00A0673E" w:rsidRPr="00CF206E" w:rsidRDefault="00A0673E" w:rsidP="00A0673E">
                  <w:pPr>
                    <w:spacing w:after="0" w:line="240" w:lineRule="auto"/>
                    <w:ind w:left="-142"/>
                    <w:rPr>
                      <w:rFonts w:ascii="Times New Roman" w:hAnsi="Times New Roman" w:cs="Times New Roman"/>
                      <w:sz w:val="28"/>
                      <w:szCs w:val="28"/>
                    </w:rPr>
                  </w:pPr>
                  <w:r w:rsidRPr="00CF206E">
                    <w:rPr>
                      <w:rFonts w:ascii="Times New Roman" w:hAnsi="Times New Roman" w:cs="Times New Roman"/>
                      <w:sz w:val="28"/>
                      <w:szCs w:val="28"/>
                    </w:rPr>
                    <w:t>Réunions de groupes</w:t>
                  </w:r>
                </w:p>
              </w:txbxContent>
            </v:textbox>
          </v:rect>
        </w:pict>
      </w:r>
      <w:r>
        <w:rPr>
          <w:rFonts w:ascii="Times New Roman" w:hAnsi="Times New Roman" w:cs="Times New Roman"/>
          <w:noProof/>
          <w:color w:val="121212"/>
          <w:sz w:val="28"/>
          <w:szCs w:val="28"/>
        </w:rPr>
        <w:pict>
          <v:rect id="_x0000_s1041" style="position:absolute;left:0;text-align:left;margin-left:5.8pt;margin-top:10.65pt;width:84.25pt;height:36pt;z-index:251650048">
            <v:textbox>
              <w:txbxContent>
                <w:p w:rsidR="00A0673E" w:rsidRPr="00CF206E" w:rsidRDefault="00A0673E" w:rsidP="00A0673E">
                  <w:pPr>
                    <w:spacing w:after="0" w:line="240" w:lineRule="auto"/>
                    <w:jc w:val="center"/>
                    <w:rPr>
                      <w:rFonts w:ascii="Times New Roman" w:hAnsi="Times New Roman" w:cs="Times New Roman"/>
                      <w:sz w:val="28"/>
                      <w:szCs w:val="28"/>
                    </w:rPr>
                  </w:pPr>
                  <w:r w:rsidRPr="00CF206E">
                    <w:rPr>
                      <w:rFonts w:ascii="Times New Roman" w:hAnsi="Times New Roman" w:cs="Times New Roman"/>
                      <w:sz w:val="28"/>
                      <w:szCs w:val="28"/>
                    </w:rPr>
                    <w:t>Ponctuelles</w:t>
                  </w:r>
                </w:p>
              </w:txbxContent>
            </v:textbox>
          </v:rect>
        </w:pic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Pr="003E544B" w:rsidRDefault="00E5226F" w:rsidP="00A0673E">
      <w:pPr>
        <w:autoSpaceDE w:val="0"/>
        <w:autoSpaceDN w:val="0"/>
        <w:adjustRightInd w:val="0"/>
        <w:spacing w:after="0" w:line="240" w:lineRule="auto"/>
        <w:jc w:val="both"/>
        <w:rPr>
          <w:rFonts w:ascii="Times New Roman" w:hAnsi="Times New Roman" w:cs="Times New Roman"/>
          <w:color w:val="121212"/>
          <w:sz w:val="28"/>
          <w:szCs w:val="28"/>
        </w:rPr>
      </w:pPr>
      <w:r>
        <w:rPr>
          <w:rFonts w:ascii="Times New Roman" w:hAnsi="Times New Roman" w:cs="Times New Roman"/>
          <w:noProof/>
          <w:color w:val="121212"/>
          <w:sz w:val="28"/>
          <w:szCs w:val="28"/>
        </w:rPr>
        <w:pict>
          <v:shape id="_x0000_s1048" type="#_x0000_t32" style="position:absolute;left:0;text-align:left;margin-left:109.1pt;margin-top:3.85pt;width:.05pt;height:40.8pt;flip:x;z-index:251667456" o:connectortype="straight" strokeweight="1.5pt"/>
        </w:pict>
      </w:r>
      <w:r>
        <w:rPr>
          <w:rFonts w:ascii="Times New Roman" w:hAnsi="Times New Roman" w:cs="Times New Roman"/>
          <w:noProof/>
          <w:color w:val="121212"/>
          <w:sz w:val="28"/>
          <w:szCs w:val="28"/>
        </w:rPr>
        <w:pict>
          <v:shape id="_x0000_s1049" type="#_x0000_t32" style="position:absolute;left:0;text-align:left;margin-left:5.8pt;margin-top:3.85pt;width:0;height:23.45pt;z-index:251668480" o:connectortype="straight" strokeweight="1.5pt"/>
        </w:pict>
      </w:r>
      <w:r w:rsidR="00A0673E" w:rsidRPr="003E544B">
        <w:rPr>
          <w:rFonts w:ascii="Times New Roman" w:hAnsi="Times New Roman" w:cs="Times New Roman"/>
          <w:color w:val="121212"/>
          <w:sz w:val="28"/>
          <w:szCs w:val="28"/>
        </w:rPr>
        <w:t xml:space="preserve">   Ad hoc                   Etude Omnibus, </w:t>
      </w:r>
    </w:p>
    <w:p w:rsidR="00A0673E" w:rsidRPr="003E544B"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r w:rsidRPr="003E544B">
        <w:rPr>
          <w:rFonts w:ascii="Times New Roman" w:hAnsi="Times New Roman" w:cs="Times New Roman"/>
          <w:color w:val="121212"/>
          <w:sz w:val="28"/>
          <w:szCs w:val="28"/>
        </w:rPr>
        <w:t xml:space="preserve">   Marché test           Panel</w: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r w:rsidRPr="003E544B">
        <w:rPr>
          <w:rFonts w:ascii="Times New Roman" w:hAnsi="Times New Roman" w:cs="Times New Roman"/>
          <w:color w:val="121212"/>
          <w:sz w:val="28"/>
          <w:szCs w:val="28"/>
        </w:rPr>
        <w:t xml:space="preserve">                                 </w:t>
      </w:r>
      <w:r w:rsidRPr="00463462">
        <w:rPr>
          <w:rFonts w:ascii="Times New Roman" w:hAnsi="Times New Roman" w:cs="Times New Roman"/>
          <w:color w:val="121212"/>
          <w:sz w:val="28"/>
          <w:szCs w:val="28"/>
        </w:rPr>
        <w:t>Etude Barométrique,</w: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r w:rsidRPr="00463462">
        <w:rPr>
          <w:rFonts w:ascii="Times New Roman" w:hAnsi="Times New Roman" w:cs="Times New Roman"/>
          <w:color w:val="121212"/>
          <w:sz w:val="28"/>
          <w:szCs w:val="28"/>
        </w:rPr>
        <w:t xml:space="preserve">                                                                                                                                                     </w: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r w:rsidRPr="00463462">
        <w:rPr>
          <w:rFonts w:ascii="Times New Roman" w:hAnsi="Times New Roman" w:cs="Times New Roman"/>
          <w:color w:val="121212"/>
          <w:sz w:val="28"/>
          <w:szCs w:val="28"/>
        </w:rPr>
        <w:t>La diversité des situations et des réponses possible doit être mise en rapport avec le type d’étude qui peut être effectué et donc selon des cheminements différents qu’il convient de spécifier dans chaque cas</w:t>
      </w:r>
      <w:proofErr w:type="gramStart"/>
      <w:r w:rsidRPr="00463462">
        <w:rPr>
          <w:rFonts w:ascii="Times New Roman" w:hAnsi="Times New Roman" w:cs="Times New Roman"/>
          <w:color w:val="121212"/>
          <w:sz w:val="28"/>
          <w:szCs w:val="28"/>
        </w:rPr>
        <w:t>..</w:t>
      </w:r>
      <w:proofErr w:type="gramEnd"/>
      <w:r w:rsidRPr="00463462">
        <w:rPr>
          <w:rFonts w:ascii="Times New Roman" w:hAnsi="Times New Roman" w:cs="Times New Roman"/>
          <w:color w:val="121212"/>
          <w:sz w:val="28"/>
          <w:szCs w:val="28"/>
        </w:rPr>
        <w:t xml:space="preserve"> Trois familles principales d’études de marché sont identifiées et peuvent se combiner selon les attentes de l’entreprise, à savoir : </w:t>
      </w:r>
    </w:p>
    <w:p w:rsidR="00A0673E" w:rsidRPr="00463462" w:rsidRDefault="00A0673E" w:rsidP="00A0673E">
      <w:pPr>
        <w:autoSpaceDE w:val="0"/>
        <w:autoSpaceDN w:val="0"/>
        <w:adjustRightInd w:val="0"/>
        <w:spacing w:after="0" w:line="240" w:lineRule="auto"/>
        <w:ind w:firstLine="567"/>
        <w:jc w:val="both"/>
        <w:rPr>
          <w:rFonts w:ascii="Times New Roman" w:hAnsi="Times New Roman" w:cs="Times New Roman"/>
          <w:color w:val="121212"/>
          <w:sz w:val="28"/>
          <w:szCs w:val="28"/>
        </w:rPr>
      </w:pPr>
    </w:p>
    <w:p w:rsidR="00A0673E" w:rsidRPr="00463462" w:rsidRDefault="00A0673E" w:rsidP="00A0673E">
      <w:pPr>
        <w:pStyle w:val="Paragraphedeliste"/>
        <w:numPr>
          <w:ilvl w:val="0"/>
          <w:numId w:val="2"/>
        </w:numPr>
        <w:autoSpaceDE w:val="0"/>
        <w:autoSpaceDN w:val="0"/>
        <w:adjustRightInd w:val="0"/>
        <w:spacing w:after="0" w:line="240" w:lineRule="auto"/>
        <w:jc w:val="both"/>
        <w:rPr>
          <w:rFonts w:ascii="Times New Roman" w:hAnsi="Times New Roman" w:cs="Times New Roman"/>
          <w:color w:val="121212"/>
          <w:sz w:val="28"/>
          <w:szCs w:val="28"/>
        </w:rPr>
      </w:pPr>
      <w:r w:rsidRPr="00463462">
        <w:rPr>
          <w:rFonts w:ascii="Times New Roman" w:hAnsi="Times New Roman" w:cs="Times New Roman"/>
          <w:color w:val="121212"/>
          <w:sz w:val="28"/>
          <w:szCs w:val="28"/>
        </w:rPr>
        <w:t xml:space="preserve">L’étude documentaire, d’autres parlent de la recherche documentaire (desk </w:t>
      </w:r>
      <w:proofErr w:type="spellStart"/>
      <w:r w:rsidRPr="00463462">
        <w:rPr>
          <w:rFonts w:ascii="Times New Roman" w:hAnsi="Times New Roman" w:cs="Times New Roman"/>
          <w:color w:val="121212"/>
          <w:sz w:val="28"/>
          <w:szCs w:val="28"/>
        </w:rPr>
        <w:t>research</w:t>
      </w:r>
      <w:proofErr w:type="spellEnd"/>
      <w:r w:rsidRPr="00463462">
        <w:rPr>
          <w:rFonts w:ascii="Times New Roman" w:hAnsi="Times New Roman" w:cs="Times New Roman"/>
          <w:color w:val="121212"/>
          <w:sz w:val="28"/>
          <w:szCs w:val="28"/>
        </w:rPr>
        <w:t xml:space="preserve"> en anglais)</w:t>
      </w:r>
    </w:p>
    <w:p w:rsidR="00A0673E" w:rsidRPr="00463462" w:rsidRDefault="00A0673E" w:rsidP="00A0673E">
      <w:pPr>
        <w:pStyle w:val="Paragraphedeliste"/>
        <w:numPr>
          <w:ilvl w:val="0"/>
          <w:numId w:val="2"/>
        </w:numPr>
        <w:autoSpaceDE w:val="0"/>
        <w:autoSpaceDN w:val="0"/>
        <w:adjustRightInd w:val="0"/>
        <w:spacing w:after="0" w:line="240" w:lineRule="auto"/>
        <w:jc w:val="both"/>
        <w:rPr>
          <w:rFonts w:ascii="Times New Roman" w:hAnsi="Times New Roman" w:cs="Times New Roman"/>
          <w:color w:val="121212"/>
          <w:sz w:val="28"/>
          <w:szCs w:val="28"/>
        </w:rPr>
      </w:pPr>
      <w:r w:rsidRPr="00463462">
        <w:rPr>
          <w:rFonts w:ascii="Times New Roman" w:hAnsi="Times New Roman" w:cs="Times New Roman"/>
          <w:color w:val="121212"/>
          <w:sz w:val="28"/>
          <w:szCs w:val="28"/>
        </w:rPr>
        <w:t>L’étude/recherche qualitative</w:t>
      </w:r>
    </w:p>
    <w:p w:rsidR="00A0673E" w:rsidRPr="00463462" w:rsidRDefault="00A0673E" w:rsidP="00A0673E">
      <w:pPr>
        <w:pStyle w:val="Paragraphedeliste"/>
        <w:numPr>
          <w:ilvl w:val="0"/>
          <w:numId w:val="2"/>
        </w:numPr>
        <w:autoSpaceDE w:val="0"/>
        <w:autoSpaceDN w:val="0"/>
        <w:adjustRightInd w:val="0"/>
        <w:spacing w:after="0" w:line="240" w:lineRule="auto"/>
        <w:jc w:val="both"/>
        <w:rPr>
          <w:rFonts w:ascii="Times New Roman" w:hAnsi="Times New Roman" w:cs="Times New Roman"/>
          <w:color w:val="121212"/>
          <w:sz w:val="28"/>
          <w:szCs w:val="28"/>
        </w:rPr>
      </w:pPr>
      <w:r w:rsidRPr="00463462">
        <w:rPr>
          <w:rFonts w:ascii="Times New Roman" w:hAnsi="Times New Roman" w:cs="Times New Roman"/>
          <w:color w:val="121212"/>
          <w:sz w:val="28"/>
          <w:szCs w:val="28"/>
        </w:rPr>
        <w:t>L’étude/recherche quantitative</w: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Default="00A0673E" w:rsidP="00A0673E">
      <w:pPr>
        <w:pStyle w:val="Default"/>
        <w:ind w:firstLine="567"/>
        <w:jc w:val="both"/>
        <w:rPr>
          <w:rFonts w:ascii="Times New Roman" w:hAnsi="Times New Roman" w:cs="Times New Roman"/>
          <w:sz w:val="28"/>
          <w:szCs w:val="28"/>
        </w:rPr>
      </w:pPr>
      <w:r w:rsidRPr="00463462">
        <w:rPr>
          <w:rFonts w:ascii="Times New Roman" w:hAnsi="Times New Roman" w:cs="Times New Roman"/>
          <w:sz w:val="28"/>
          <w:szCs w:val="28"/>
        </w:rPr>
        <w:t>Il convient également de distinguer selon que l’on a affaire à une entreprise en phase de création  ou bien à une entreprise en activité :</w:t>
      </w:r>
    </w:p>
    <w:p w:rsidR="00C01BAF" w:rsidRPr="00463462" w:rsidRDefault="00C01BAF" w:rsidP="00A0673E">
      <w:pPr>
        <w:pStyle w:val="Default"/>
        <w:ind w:firstLine="567"/>
        <w:jc w:val="both"/>
        <w:rPr>
          <w:rFonts w:ascii="Times New Roman" w:hAnsi="Times New Roman" w:cs="Times New Roman"/>
          <w:sz w:val="28"/>
          <w:szCs w:val="28"/>
        </w:rPr>
      </w:pPr>
    </w:p>
    <w:p w:rsidR="00A0673E" w:rsidRPr="00463462" w:rsidRDefault="00A0673E" w:rsidP="00A0673E">
      <w:pPr>
        <w:pStyle w:val="Default"/>
        <w:numPr>
          <w:ilvl w:val="0"/>
          <w:numId w:val="1"/>
        </w:numPr>
        <w:jc w:val="both"/>
        <w:rPr>
          <w:rFonts w:ascii="Times New Roman" w:hAnsi="Times New Roman" w:cs="Times New Roman"/>
          <w:sz w:val="28"/>
          <w:szCs w:val="28"/>
        </w:rPr>
      </w:pPr>
      <w:r w:rsidRPr="00463462">
        <w:rPr>
          <w:rFonts w:ascii="Times New Roman" w:hAnsi="Times New Roman" w:cs="Times New Roman"/>
          <w:sz w:val="28"/>
          <w:szCs w:val="28"/>
        </w:rPr>
        <w:t>Dans le premier cas c’est l’entrée ou non dans une activité qui se pose. Il faut pouvoir en apprécier le potentiel (rentabilité attendue) et définir comment y entrer (positionnement envisagé)</w:t>
      </w:r>
    </w:p>
    <w:p w:rsidR="00A0673E" w:rsidRPr="00463462" w:rsidRDefault="00A0673E" w:rsidP="00A0673E">
      <w:pPr>
        <w:pStyle w:val="Default"/>
        <w:numPr>
          <w:ilvl w:val="0"/>
          <w:numId w:val="1"/>
        </w:numPr>
        <w:jc w:val="both"/>
        <w:rPr>
          <w:rFonts w:ascii="Times New Roman" w:hAnsi="Times New Roman" w:cs="Times New Roman"/>
          <w:sz w:val="28"/>
          <w:szCs w:val="28"/>
        </w:rPr>
      </w:pPr>
      <w:r w:rsidRPr="00463462">
        <w:rPr>
          <w:rFonts w:ascii="Times New Roman" w:hAnsi="Times New Roman" w:cs="Times New Roman"/>
          <w:sz w:val="28"/>
          <w:szCs w:val="28"/>
        </w:rPr>
        <w:t xml:space="preserve">Dans le second cas le problème est plus large car il peut intéresser ce qui se fait comme il peut intéresser ce que l’on compte faire. </w: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Pr="00463462" w:rsidRDefault="00A0673E" w:rsidP="00A0673E">
      <w:pPr>
        <w:autoSpaceDE w:val="0"/>
        <w:autoSpaceDN w:val="0"/>
        <w:adjustRightInd w:val="0"/>
        <w:spacing w:after="0" w:line="240" w:lineRule="auto"/>
        <w:jc w:val="both"/>
        <w:rPr>
          <w:rFonts w:ascii="Times New Roman" w:hAnsi="Times New Roman" w:cs="Times New Roman"/>
          <w:b/>
          <w:bCs/>
          <w:color w:val="121212"/>
          <w:sz w:val="28"/>
          <w:szCs w:val="28"/>
        </w:rPr>
      </w:pPr>
      <w:r w:rsidRPr="00463462">
        <w:rPr>
          <w:rFonts w:ascii="Times New Roman" w:hAnsi="Times New Roman" w:cs="Times New Roman"/>
          <w:b/>
          <w:bCs/>
          <w:color w:val="121212"/>
          <w:sz w:val="28"/>
          <w:szCs w:val="28"/>
        </w:rPr>
        <w:t>ETUDE/RECHERCHE DOCUMENTAIRE</w:t>
      </w:r>
      <w:r w:rsidR="00C01BAF">
        <w:rPr>
          <w:rFonts w:ascii="Times New Roman" w:hAnsi="Times New Roman" w:cs="Times New Roman"/>
          <w:b/>
          <w:bCs/>
          <w:color w:val="121212"/>
          <w:sz w:val="28"/>
          <w:szCs w:val="28"/>
        </w:rPr>
        <w:t xml:space="preserve"> (les études secondaires)</w:t>
      </w:r>
    </w:p>
    <w:p w:rsidR="00A0673E" w:rsidRPr="00463462" w:rsidRDefault="00A0673E" w:rsidP="00EE681A">
      <w:pPr>
        <w:autoSpaceDE w:val="0"/>
        <w:autoSpaceDN w:val="0"/>
        <w:adjustRightInd w:val="0"/>
        <w:spacing w:after="0" w:line="240" w:lineRule="auto"/>
        <w:jc w:val="both"/>
        <w:rPr>
          <w:rFonts w:ascii="Times New Roman" w:hAnsi="Times New Roman" w:cs="Times New Roman"/>
          <w:color w:val="121212"/>
          <w:sz w:val="28"/>
          <w:szCs w:val="28"/>
        </w:rPr>
      </w:pPr>
      <w:r w:rsidRPr="00463462">
        <w:rPr>
          <w:rFonts w:ascii="Times New Roman" w:hAnsi="Times New Roman" w:cs="Times New Roman"/>
          <w:b/>
          <w:bCs/>
          <w:color w:val="121212"/>
          <w:sz w:val="28"/>
          <w:szCs w:val="28"/>
        </w:rPr>
        <w:t>Définition </w:t>
      </w:r>
      <w:r w:rsidRPr="00463462">
        <w:rPr>
          <w:rFonts w:ascii="Times New Roman" w:hAnsi="Times New Roman" w:cs="Times New Roman"/>
          <w:color w:val="121212"/>
          <w:sz w:val="28"/>
          <w:szCs w:val="28"/>
        </w:rPr>
        <w:t xml:space="preserve">: Elle a un caractère généralement exploratoire pour défricher une question donnée comme elle peut suffire compte tenu de l’information souhaitée (par exemple étude du cadre règlementaire). Les études effectuées sont orientées principalement pour les sources internes sur le potentiel de l’entreprise alors que </w:t>
      </w:r>
      <w:r w:rsidRPr="00463462">
        <w:rPr>
          <w:rFonts w:ascii="Times New Roman" w:hAnsi="Times New Roman" w:cs="Times New Roman"/>
          <w:color w:val="121212"/>
          <w:sz w:val="28"/>
          <w:szCs w:val="28"/>
        </w:rPr>
        <w:lastRenderedPageBreak/>
        <w:t>pour les sources externes elles s’intéressent aux caractéristiques du microenvironnement et du macro-environnement de l’entreprise.</w: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Pr="00463462" w:rsidRDefault="00A0673E" w:rsidP="00A0673E">
      <w:pPr>
        <w:autoSpaceDE w:val="0"/>
        <w:autoSpaceDN w:val="0"/>
        <w:adjustRightInd w:val="0"/>
        <w:spacing w:after="0" w:line="240" w:lineRule="auto"/>
        <w:jc w:val="both"/>
        <w:rPr>
          <w:rFonts w:ascii="Times New Roman" w:hAnsi="Times New Roman" w:cs="Times New Roman"/>
          <w:b/>
          <w:bCs/>
          <w:color w:val="121212"/>
          <w:sz w:val="28"/>
          <w:szCs w:val="28"/>
        </w:rPr>
      </w:pPr>
      <w:r w:rsidRPr="00463462">
        <w:rPr>
          <w:rFonts w:ascii="Times New Roman" w:hAnsi="Times New Roman" w:cs="Times New Roman"/>
          <w:b/>
          <w:bCs/>
          <w:color w:val="121212"/>
          <w:sz w:val="28"/>
          <w:szCs w:val="28"/>
        </w:rPr>
        <w:t>ETUDE/RECHERCHE QUANTITATIVE</w:t>
      </w:r>
      <w:r w:rsidR="00C01BAF">
        <w:rPr>
          <w:rFonts w:ascii="Times New Roman" w:hAnsi="Times New Roman" w:cs="Times New Roman"/>
          <w:b/>
          <w:bCs/>
          <w:color w:val="121212"/>
          <w:sz w:val="28"/>
          <w:szCs w:val="28"/>
        </w:rPr>
        <w:t xml:space="preserve"> (composante études primaires)</w:t>
      </w:r>
      <w:r w:rsidRPr="00463462">
        <w:rPr>
          <w:rFonts w:ascii="Times New Roman" w:hAnsi="Times New Roman" w:cs="Times New Roman"/>
          <w:b/>
          <w:bCs/>
          <w:color w:val="121212"/>
          <w:sz w:val="28"/>
          <w:szCs w:val="28"/>
        </w:rPr>
        <w:t xml:space="preserve"> </w: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r w:rsidRPr="00463462">
        <w:rPr>
          <w:rFonts w:ascii="Times New Roman" w:hAnsi="Times New Roman" w:cs="Times New Roman"/>
          <w:b/>
          <w:bCs/>
          <w:color w:val="121212"/>
          <w:sz w:val="28"/>
          <w:szCs w:val="28"/>
        </w:rPr>
        <w:t>Définition</w:t>
      </w:r>
      <w:r w:rsidRPr="00463462">
        <w:rPr>
          <w:rFonts w:ascii="Times New Roman" w:hAnsi="Times New Roman" w:cs="Times New Roman"/>
          <w:color w:val="121212"/>
          <w:sz w:val="28"/>
          <w:szCs w:val="28"/>
        </w:rPr>
        <w:t xml:space="preserve"> : Les études quantitatives ont pour objectif de donner une description quantifiée des comportements et des attitudes d’une population à l’égard du problème étudié. Le recueil de l’information doit être suffisamment structuré ou standardisé pour faciliter les opérations de comptage. Elles ont un caractère quasi-directif. </w:t>
      </w:r>
    </w:p>
    <w:p w:rsidR="00A0673E"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Pr="00463462" w:rsidRDefault="00A0673E" w:rsidP="00A0673E">
      <w:pPr>
        <w:autoSpaceDE w:val="0"/>
        <w:autoSpaceDN w:val="0"/>
        <w:adjustRightInd w:val="0"/>
        <w:spacing w:after="0" w:line="240" w:lineRule="auto"/>
        <w:jc w:val="both"/>
        <w:rPr>
          <w:rFonts w:ascii="Times New Roman" w:hAnsi="Times New Roman" w:cs="Times New Roman"/>
          <w:b/>
          <w:bCs/>
          <w:color w:val="121212"/>
          <w:sz w:val="28"/>
          <w:szCs w:val="28"/>
        </w:rPr>
      </w:pPr>
      <w:r w:rsidRPr="00463462">
        <w:rPr>
          <w:rFonts w:ascii="Times New Roman" w:hAnsi="Times New Roman" w:cs="Times New Roman"/>
          <w:b/>
          <w:bCs/>
          <w:color w:val="121212"/>
          <w:sz w:val="28"/>
          <w:szCs w:val="28"/>
        </w:rPr>
        <w:t xml:space="preserve">ETUDE/RECHERCHE QUALITATIVE </w:t>
      </w:r>
      <w:r w:rsidR="00C01BAF">
        <w:rPr>
          <w:rFonts w:ascii="Times New Roman" w:hAnsi="Times New Roman" w:cs="Times New Roman"/>
          <w:b/>
          <w:bCs/>
          <w:color w:val="121212"/>
          <w:sz w:val="28"/>
          <w:szCs w:val="28"/>
        </w:rPr>
        <w:t>(composantes études primaires)</w: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r w:rsidRPr="00463462">
        <w:rPr>
          <w:rFonts w:ascii="Times New Roman" w:hAnsi="Times New Roman" w:cs="Times New Roman"/>
          <w:b/>
          <w:bCs/>
          <w:color w:val="121212"/>
          <w:sz w:val="28"/>
          <w:szCs w:val="28"/>
        </w:rPr>
        <w:t>Définition </w:t>
      </w:r>
      <w:r w:rsidRPr="00463462">
        <w:rPr>
          <w:rFonts w:ascii="Times New Roman" w:hAnsi="Times New Roman" w:cs="Times New Roman"/>
          <w:color w:val="121212"/>
          <w:sz w:val="28"/>
          <w:szCs w:val="28"/>
        </w:rPr>
        <w:t>: Les études de marché qualitatives concernent la connaissance de ce que sont les publics et du pourquoi de leurs conduites. Elles ont pour préoccupation « d’explorer » et de « comprendre » les comportements des individus  Elles utilisent des méthodes d’approches dérivées de la psychologie et de la psychosociologie comme le guide d’entretien ou encore les techniques projectives…</w:t>
      </w:r>
    </w:p>
    <w:p w:rsidR="00A0673E" w:rsidRPr="00463462" w:rsidRDefault="00A0673E" w:rsidP="00A0673E">
      <w:pPr>
        <w:autoSpaceDE w:val="0"/>
        <w:autoSpaceDN w:val="0"/>
        <w:adjustRightInd w:val="0"/>
        <w:spacing w:after="0" w:line="240" w:lineRule="auto"/>
        <w:jc w:val="both"/>
        <w:rPr>
          <w:rFonts w:ascii="Times New Roman" w:hAnsi="Times New Roman" w:cs="Times New Roman"/>
          <w:color w:val="121212"/>
          <w:sz w:val="28"/>
          <w:szCs w:val="28"/>
        </w:rPr>
      </w:pPr>
    </w:p>
    <w:p w:rsidR="00A0673E" w:rsidRDefault="00A0673E" w:rsidP="00A0673E">
      <w:pPr>
        <w:spacing w:after="0" w:line="240" w:lineRule="auto"/>
        <w:ind w:firstLine="567"/>
        <w:jc w:val="both"/>
        <w:rPr>
          <w:rFonts w:ascii="Times New Roman" w:hAnsi="Times New Roman" w:cs="Times New Roman"/>
          <w:color w:val="121212"/>
          <w:sz w:val="28"/>
          <w:szCs w:val="28"/>
        </w:rPr>
      </w:pPr>
      <w:r w:rsidRPr="00463462">
        <w:rPr>
          <w:rFonts w:ascii="Times New Roman" w:hAnsi="Times New Roman" w:cs="Times New Roman"/>
          <w:color w:val="121212"/>
          <w:sz w:val="28"/>
          <w:szCs w:val="28"/>
        </w:rPr>
        <w:t>Il est utile de comparer les études/recherches qualitatives et les études/recherches quantitatives. Le tableau qui suit nous donne les principales différences entre ces deux types d’études.</w:t>
      </w:r>
    </w:p>
    <w:p w:rsidR="00A0673E" w:rsidRPr="00463462" w:rsidRDefault="00A0673E" w:rsidP="00A0673E">
      <w:pPr>
        <w:spacing w:after="0" w:line="240" w:lineRule="auto"/>
        <w:jc w:val="both"/>
        <w:rPr>
          <w:rFonts w:ascii="Times New Roman" w:hAnsi="Times New Roman" w:cs="Times New Roman"/>
          <w:color w:val="121212"/>
          <w:sz w:val="28"/>
          <w:szCs w:val="28"/>
        </w:rPr>
      </w:pPr>
    </w:p>
    <w:p w:rsidR="00A0673E" w:rsidRPr="00C7705C" w:rsidRDefault="00A0673E" w:rsidP="00A0673E">
      <w:pPr>
        <w:spacing w:after="0" w:line="240" w:lineRule="auto"/>
        <w:jc w:val="center"/>
        <w:rPr>
          <w:rFonts w:ascii="Times New Roman" w:hAnsi="Times New Roman" w:cs="Times New Roman"/>
          <w:b/>
          <w:bCs/>
          <w:color w:val="121212"/>
          <w:sz w:val="28"/>
          <w:szCs w:val="28"/>
        </w:rPr>
      </w:pPr>
      <w:r w:rsidRPr="00C7705C">
        <w:rPr>
          <w:rFonts w:ascii="Times New Roman" w:hAnsi="Times New Roman" w:cs="Times New Roman"/>
          <w:b/>
          <w:bCs/>
          <w:color w:val="121212"/>
          <w:sz w:val="28"/>
          <w:szCs w:val="28"/>
        </w:rPr>
        <w:t xml:space="preserve">Tableau : Comparaison études quantitatives et études qualitatives </w:t>
      </w:r>
    </w:p>
    <w:tbl>
      <w:tblPr>
        <w:tblStyle w:val="Grilledutableau"/>
        <w:tblW w:w="0" w:type="auto"/>
        <w:tblLook w:val="04A0"/>
      </w:tblPr>
      <w:tblGrid>
        <w:gridCol w:w="2518"/>
        <w:gridCol w:w="3622"/>
        <w:gridCol w:w="3070"/>
      </w:tblGrid>
      <w:tr w:rsidR="00A0673E" w:rsidRPr="00463462" w:rsidTr="00F3312A">
        <w:tc>
          <w:tcPr>
            <w:tcW w:w="2518" w:type="dxa"/>
          </w:tcPr>
          <w:p w:rsidR="00A0673E" w:rsidRPr="00463462" w:rsidRDefault="00A0673E" w:rsidP="00F3312A">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463462">
              <w:rPr>
                <w:rFonts w:ascii="Times New Roman" w:hAnsi="Times New Roman" w:cs="Times New Roman"/>
                <w:sz w:val="28"/>
                <w:szCs w:val="28"/>
              </w:rPr>
              <w:t xml:space="preserve">Type d’étude          </w:t>
            </w:r>
          </w:p>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Paramètres</w:t>
            </w:r>
          </w:p>
        </w:tc>
        <w:tc>
          <w:tcPr>
            <w:tcW w:w="3622"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Etudes qualitatives</w:t>
            </w:r>
          </w:p>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 xml:space="preserve"> de motivation et de comportement</w:t>
            </w:r>
          </w:p>
        </w:tc>
        <w:tc>
          <w:tcPr>
            <w:tcW w:w="3070"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Etudes quantitatives</w:t>
            </w:r>
          </w:p>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sondages</w:t>
            </w:r>
          </w:p>
        </w:tc>
      </w:tr>
      <w:tr w:rsidR="00A0673E" w:rsidRPr="00463462" w:rsidTr="00F3312A">
        <w:tc>
          <w:tcPr>
            <w:tcW w:w="2518"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Niveau de conscience</w:t>
            </w:r>
          </w:p>
        </w:tc>
        <w:tc>
          <w:tcPr>
            <w:tcW w:w="3622"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 xml:space="preserve">L’interviewé ne peut et ne veut pas être objectif </w:t>
            </w:r>
          </w:p>
        </w:tc>
        <w:tc>
          <w:tcPr>
            <w:tcW w:w="3070"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L’interviewé est objectif</w:t>
            </w:r>
          </w:p>
        </w:tc>
      </w:tr>
      <w:tr w:rsidR="00A0673E" w:rsidRPr="00463462" w:rsidTr="00F3312A">
        <w:tc>
          <w:tcPr>
            <w:tcW w:w="2518"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Eléments étudiés</w:t>
            </w:r>
          </w:p>
        </w:tc>
        <w:tc>
          <w:tcPr>
            <w:tcW w:w="3622"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Motivations, freins à l’achat</w:t>
            </w:r>
          </w:p>
        </w:tc>
        <w:tc>
          <w:tcPr>
            <w:tcW w:w="3070"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Possession d’un produit, fréquence d’achat, description du comportement d’achat</w:t>
            </w:r>
          </w:p>
        </w:tc>
      </w:tr>
      <w:tr w:rsidR="00A0673E" w:rsidRPr="00463462" w:rsidTr="00F3312A">
        <w:tc>
          <w:tcPr>
            <w:tcW w:w="2518"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Techniques d’analyse</w:t>
            </w:r>
          </w:p>
        </w:tc>
        <w:tc>
          <w:tcPr>
            <w:tcW w:w="3622"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Analyse de contenu</w:t>
            </w:r>
          </w:p>
        </w:tc>
        <w:tc>
          <w:tcPr>
            <w:tcW w:w="3070"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Analyse statistique</w:t>
            </w:r>
          </w:p>
        </w:tc>
      </w:tr>
      <w:tr w:rsidR="00A0673E" w:rsidRPr="00463462" w:rsidTr="00F3312A">
        <w:tc>
          <w:tcPr>
            <w:tcW w:w="2518"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Techniques de recueil d’information</w:t>
            </w:r>
          </w:p>
        </w:tc>
        <w:tc>
          <w:tcPr>
            <w:tcW w:w="3622"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Entretien en profondeur et/ou réunion de groupe</w:t>
            </w:r>
          </w:p>
        </w:tc>
        <w:tc>
          <w:tcPr>
            <w:tcW w:w="3070" w:type="dxa"/>
          </w:tcPr>
          <w:p w:rsidR="00A0673E" w:rsidRPr="00463462" w:rsidRDefault="00A0673E" w:rsidP="00F3312A">
            <w:pPr>
              <w:pStyle w:val="Default"/>
              <w:rPr>
                <w:rFonts w:ascii="Times New Roman" w:hAnsi="Times New Roman" w:cs="Times New Roman"/>
                <w:sz w:val="28"/>
                <w:szCs w:val="28"/>
              </w:rPr>
            </w:pPr>
            <w:r w:rsidRPr="00463462">
              <w:rPr>
                <w:rFonts w:ascii="Times New Roman" w:hAnsi="Times New Roman" w:cs="Times New Roman"/>
                <w:sz w:val="28"/>
                <w:szCs w:val="28"/>
              </w:rPr>
              <w:t>Sondage d’opinion, questions fermées préconisées</w:t>
            </w:r>
          </w:p>
        </w:tc>
      </w:tr>
    </w:tbl>
    <w:p w:rsidR="00A0673E" w:rsidRPr="00C7705C" w:rsidRDefault="00A0673E" w:rsidP="00A0673E">
      <w:pPr>
        <w:spacing w:after="0" w:line="240" w:lineRule="auto"/>
        <w:rPr>
          <w:rFonts w:ascii="Times New Roman" w:hAnsi="Times New Roman" w:cs="Times New Roman"/>
          <w:b/>
          <w:bCs/>
          <w:color w:val="121212"/>
          <w:sz w:val="28"/>
          <w:szCs w:val="28"/>
        </w:rPr>
      </w:pPr>
      <w:r w:rsidRPr="00C7705C">
        <w:rPr>
          <w:rFonts w:ascii="Times New Roman" w:hAnsi="Times New Roman" w:cs="Times New Roman"/>
          <w:b/>
          <w:bCs/>
          <w:color w:val="121212"/>
          <w:sz w:val="28"/>
          <w:szCs w:val="28"/>
        </w:rPr>
        <w:t xml:space="preserve">Source : A partir de </w:t>
      </w:r>
      <w:proofErr w:type="spellStart"/>
      <w:r w:rsidRPr="00C7705C">
        <w:rPr>
          <w:rFonts w:ascii="Times New Roman" w:hAnsi="Times New Roman" w:cs="Times New Roman"/>
          <w:b/>
          <w:bCs/>
          <w:color w:val="121212"/>
          <w:sz w:val="28"/>
          <w:szCs w:val="28"/>
        </w:rPr>
        <w:t>Christolhomme</w:t>
      </w:r>
      <w:proofErr w:type="spellEnd"/>
      <w:r w:rsidRPr="00C7705C">
        <w:rPr>
          <w:rFonts w:ascii="Times New Roman" w:hAnsi="Times New Roman" w:cs="Times New Roman"/>
          <w:b/>
          <w:bCs/>
          <w:color w:val="121212"/>
          <w:sz w:val="28"/>
          <w:szCs w:val="28"/>
        </w:rPr>
        <w:t xml:space="preserve"> M </w:t>
      </w:r>
      <w:proofErr w:type="gramStart"/>
      <w:r w:rsidRPr="00C7705C">
        <w:rPr>
          <w:rFonts w:ascii="Times New Roman" w:hAnsi="Times New Roman" w:cs="Times New Roman"/>
          <w:b/>
          <w:bCs/>
          <w:color w:val="121212"/>
          <w:sz w:val="28"/>
          <w:szCs w:val="28"/>
        </w:rPr>
        <w:t>;,</w:t>
      </w:r>
      <w:proofErr w:type="gramEnd"/>
      <w:r w:rsidRPr="00C7705C">
        <w:rPr>
          <w:rFonts w:ascii="Times New Roman" w:hAnsi="Times New Roman" w:cs="Times New Roman"/>
          <w:b/>
          <w:bCs/>
          <w:color w:val="121212"/>
          <w:sz w:val="28"/>
          <w:szCs w:val="28"/>
        </w:rPr>
        <w:t xml:space="preserve"> Exercices marketing, p. 21 </w:t>
      </w:r>
    </w:p>
    <w:p w:rsidR="00A0673E" w:rsidRPr="00463462" w:rsidRDefault="00A0673E" w:rsidP="00A0673E">
      <w:pPr>
        <w:spacing w:after="0" w:line="240" w:lineRule="auto"/>
        <w:rPr>
          <w:rFonts w:ascii="Times New Roman" w:hAnsi="Times New Roman" w:cs="Times New Roman"/>
          <w:color w:val="121212"/>
          <w:sz w:val="28"/>
          <w:szCs w:val="28"/>
        </w:rPr>
      </w:pPr>
    </w:p>
    <w:sectPr w:rsidR="00A0673E" w:rsidRPr="00463462" w:rsidSect="00596081">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80BA6"/>
    <w:multiLevelType w:val="hybridMultilevel"/>
    <w:tmpl w:val="3AE0E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5611BA"/>
    <w:multiLevelType w:val="hybridMultilevel"/>
    <w:tmpl w:val="733ADC6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
    <w:nsid w:val="5C6022DB"/>
    <w:multiLevelType w:val="hybridMultilevel"/>
    <w:tmpl w:val="B5C00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A0673E"/>
    <w:rsid w:val="000226BD"/>
    <w:rsid w:val="00230C34"/>
    <w:rsid w:val="002A5083"/>
    <w:rsid w:val="004816AF"/>
    <w:rsid w:val="00511B52"/>
    <w:rsid w:val="00522637"/>
    <w:rsid w:val="00742ED8"/>
    <w:rsid w:val="00906192"/>
    <w:rsid w:val="00A0673E"/>
    <w:rsid w:val="00B74439"/>
    <w:rsid w:val="00C01BAF"/>
    <w:rsid w:val="00D93C1C"/>
    <w:rsid w:val="00DD0FBA"/>
    <w:rsid w:val="00E5226F"/>
    <w:rsid w:val="00EB117D"/>
    <w:rsid w:val="00EE681A"/>
    <w:rsid w:val="00F864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8" type="connector" idref="#_x0000_s1029"/>
        <o:r id="V:Rule9" type="connector" idref="#_x0000_s1037"/>
        <o:r id="V:Rule10" type="connector" idref="#_x0000_s1048"/>
        <o:r id="V:Rule11" type="connector" idref="#_x0000_s1030"/>
        <o:r id="V:Rule12" type="connector" idref="#_x0000_s1038"/>
        <o:r id="V:Rule13" type="connector" idref="#_x0000_s1049"/>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0673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Paragraphedeliste">
    <w:name w:val="List Paragraph"/>
    <w:basedOn w:val="Normal"/>
    <w:uiPriority w:val="34"/>
    <w:qFormat/>
    <w:rsid w:val="00A0673E"/>
    <w:pPr>
      <w:ind w:left="720"/>
      <w:contextualSpacing/>
    </w:pPr>
    <w:rPr>
      <w:rFonts w:eastAsiaTheme="minorHAnsi"/>
      <w:lang w:eastAsia="en-US"/>
    </w:rPr>
  </w:style>
  <w:style w:type="table" w:styleId="Grilledutableau">
    <w:name w:val="Table Grid"/>
    <w:basedOn w:val="TableauNormal"/>
    <w:uiPriority w:val="59"/>
    <w:rsid w:val="00A067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1023</Words>
  <Characters>5628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Utilisateur Windows</cp:lastModifiedBy>
  <cp:revision>10</cp:revision>
  <dcterms:created xsi:type="dcterms:W3CDTF">2020-03-03T21:25:00Z</dcterms:created>
  <dcterms:modified xsi:type="dcterms:W3CDTF">2020-04-29T20:03:00Z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