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7" w:rsidRPr="002D5390" w:rsidRDefault="00A16267" w:rsidP="005018B8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Une entreprise commercialise des produits agricoles, vous demande, en votre qualité</w:t>
      </w: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de contrôleur d</w:t>
      </w:r>
      <w:r w:rsidRPr="002D5390"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gestion, le choix entre plusieurs hypothèses de ventes et les résultats correspondants.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2D539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HI</w:t>
      </w:r>
      <w:r w:rsidRPr="00A1626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— Des données prévisionnelles, vous tirez ce qui suit:</w:t>
      </w:r>
    </w:p>
    <w:p w:rsidR="005018B8" w:rsidRPr="00102D05" w:rsidRDefault="00A16267" w:rsidP="005018B8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2D05">
        <w:rPr>
          <w:rFonts w:asciiTheme="majorBidi" w:eastAsia="Times New Roman" w:hAnsiTheme="majorBidi" w:cstheme="majorBidi"/>
          <w:sz w:val="24"/>
          <w:szCs w:val="24"/>
          <w:lang w:eastAsia="fr-FR"/>
        </w:rPr>
        <w:t>Coût</w:t>
      </w:r>
      <w:r w:rsidRPr="00102D0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 </w:t>
      </w:r>
      <w:r w:rsidRPr="00102D0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fixes 1.920.000 DA </w:t>
      </w:r>
    </w:p>
    <w:p w:rsidR="00A16267" w:rsidRPr="00102D05" w:rsidRDefault="00A16267" w:rsidP="005018B8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2D05">
        <w:rPr>
          <w:rFonts w:asciiTheme="majorBidi" w:eastAsia="Times New Roman" w:hAnsiTheme="majorBidi" w:cstheme="majorBidi"/>
          <w:sz w:val="24"/>
          <w:szCs w:val="24"/>
          <w:lang w:eastAsia="fr-FR"/>
        </w:rPr>
        <w:t>Marge sur coût variable d’achat 40 %.</w:t>
      </w:r>
    </w:p>
    <w:p w:rsidR="00A16267" w:rsidRPr="00102D05" w:rsidRDefault="00A16267" w:rsidP="005018B8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2D05">
        <w:rPr>
          <w:rFonts w:asciiTheme="majorBidi" w:eastAsia="Times New Roman" w:hAnsiTheme="majorBidi" w:cstheme="majorBidi"/>
          <w:sz w:val="24"/>
          <w:szCs w:val="24"/>
          <w:lang w:eastAsia="fr-FR"/>
        </w:rPr>
        <w:t>Frais de distribution 20 %</w:t>
      </w:r>
    </w:p>
    <w:p w:rsidR="00A16267" w:rsidRPr="002D5390" w:rsidRDefault="00A16267" w:rsidP="00A162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 xml:space="preserve">Calculer le seuil de rentabilité? </w:t>
      </w:r>
    </w:p>
    <w:p w:rsidR="00A16267" w:rsidRPr="002D5390" w:rsidRDefault="00A16267" w:rsidP="005018B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2D539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HII</w:t>
      </w: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—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L’utilisation optimale des chambres froides conduit à</w:t>
      </w:r>
      <w:r w:rsidRPr="00A1626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une baisse du coût fixe de 288.000 DA. </w:t>
      </w:r>
    </w:p>
    <w:p w:rsidR="00A16267" w:rsidRPr="002D5390" w:rsidRDefault="00A16267" w:rsidP="005018B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Calculer le nouveau</w:t>
      </w: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seuil de rentabilité en montrant le taux de diminution</w:t>
      </w: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par rapport au premier?</w:t>
      </w:r>
    </w:p>
    <w:p w:rsidR="00A16267" w:rsidRPr="002D5390" w:rsidRDefault="00A16267" w:rsidP="0054348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HI</w:t>
      </w:r>
      <w:r w:rsidRPr="002D539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II</w:t>
      </w: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—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gardant les données principales initiales, </w:t>
      </w:r>
      <w:r w:rsidR="00543486"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vous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2D539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constatez qu’une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augmentation de 10 % des frais de distribution peut permettre de réaliser un résultat d</w:t>
      </w:r>
      <w:r w:rsidRPr="002D5390"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1.392.000 D</w:t>
      </w:r>
      <w:r w:rsidR="00543486">
        <w:rPr>
          <w:rFonts w:asciiTheme="majorBidi" w:eastAsia="Times New Roman" w:hAnsiTheme="majorBidi" w:cstheme="majorBidi"/>
          <w:sz w:val="24"/>
          <w:szCs w:val="24"/>
          <w:lang w:eastAsia="fr-FR"/>
        </w:rPr>
        <w:t>A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A16267" w:rsidRPr="002D5390" w:rsidRDefault="002D5390" w:rsidP="00A162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A16267"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Déterminer le chiffre d’affaires correspondant à ce résultat?</w:t>
      </w:r>
    </w:p>
    <w:p w:rsidR="00A16267" w:rsidRPr="00A16267" w:rsidRDefault="00A16267" w:rsidP="002D53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2D539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H</w:t>
      </w: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IV —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Après une analyse de la</w:t>
      </w:r>
      <w:r w:rsidRPr="00E00C4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structure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l’entreprise, vous constatez qu’il y s possibilité d’augmenter sensiblement les ventes. Ceci engendrera une augmentation du Coût fixes de la manière suivante:</w:t>
      </w: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552"/>
        <w:gridCol w:w="2551"/>
        <w:gridCol w:w="2126"/>
      </w:tblGrid>
      <w:tr w:rsidR="00A16267" w:rsidRPr="002D5390" w:rsidTr="00A16267">
        <w:trPr>
          <w:trHeight w:val="834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267" w:rsidRPr="00A16267" w:rsidRDefault="00A16267" w:rsidP="005018B8">
            <w:pPr>
              <w:spacing w:before="100" w:beforeAutospacing="1" w:after="24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Chiffre d’affaires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267" w:rsidRPr="00A16267" w:rsidRDefault="00A16267" w:rsidP="005018B8">
            <w:pPr>
              <w:spacing w:before="100" w:beforeAutospacing="1" w:after="24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&lt;</w:t>
            </w:r>
            <w:r w:rsidRPr="002D539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à 12.000.000 DA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267" w:rsidRPr="00A16267" w:rsidRDefault="006D031E" w:rsidP="006D031E">
            <w:pPr>
              <w:spacing w:before="100" w:beforeAutospacing="1" w:after="24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≥ </w:t>
            </w:r>
            <w:r w:rsidR="00A16267"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12.000.000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DA</w:t>
            </w:r>
            <w:r w:rsidR="00A16267" w:rsidRPr="002D539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et &lt; </w:t>
            </w:r>
            <w:r w:rsidR="00A16267"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16.000.000 DA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267" w:rsidRPr="00A16267" w:rsidRDefault="006D031E" w:rsidP="005018B8">
            <w:pPr>
              <w:spacing w:before="100" w:beforeAutospacing="1" w:after="24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≥</w:t>
            </w:r>
            <w:r w:rsidR="00A16267"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à 16.000.000 DA</w:t>
            </w:r>
          </w:p>
        </w:tc>
      </w:tr>
      <w:tr w:rsidR="00A16267" w:rsidRPr="002D5390" w:rsidTr="00A16267">
        <w:trPr>
          <w:trHeight w:val="453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267" w:rsidRPr="00A16267" w:rsidRDefault="00A16267" w:rsidP="005018B8">
            <w:pPr>
              <w:spacing w:before="100" w:beforeAutospacing="1" w:after="24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Coût fixe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267" w:rsidRPr="00A16267" w:rsidRDefault="00A16267" w:rsidP="005018B8">
            <w:pPr>
              <w:spacing w:before="100" w:beforeAutospacing="1" w:after="24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1.920.000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267" w:rsidRPr="00A16267" w:rsidRDefault="00A16267" w:rsidP="00501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2.640.000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267" w:rsidRPr="00A16267" w:rsidRDefault="00A16267" w:rsidP="005018B8">
            <w:pPr>
              <w:spacing w:before="100" w:beforeAutospacing="1" w:after="24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26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4.000.000</w:t>
            </w:r>
          </w:p>
        </w:tc>
      </w:tr>
    </w:tbl>
    <w:p w:rsidR="00A16267" w:rsidRPr="002D5390" w:rsidRDefault="00A16267" w:rsidP="00A16267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Questions: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2D5390">
        <w:rPr>
          <w:rFonts w:asciiTheme="majorBidi" w:eastAsia="Times New Roman" w:hAnsiTheme="majorBidi" w:cstheme="majorBidi"/>
          <w:sz w:val="24"/>
          <w:szCs w:val="24"/>
          <w:lang w:eastAsia="fr-FR"/>
        </w:rPr>
        <w:t>1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— Déterminer le résultat correspondant aux CA 12.000.000 D.A et 16.000.000 DA?</w:t>
      </w:r>
    </w:p>
    <w:p w:rsidR="00A16267" w:rsidRPr="002D5390" w:rsidRDefault="00A16267" w:rsidP="00E00C4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E00C4F">
        <w:rPr>
          <w:rFonts w:asciiTheme="majorBidi" w:eastAsia="Times New Roman" w:hAnsiTheme="majorBidi" w:cstheme="majorBidi"/>
          <w:sz w:val="24"/>
          <w:szCs w:val="24"/>
          <w:lang w:eastAsia="fr-FR"/>
        </w:rPr>
        <w:t>2— Déterminer le SR cor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respondant?</w:t>
      </w:r>
    </w:p>
    <w:p w:rsidR="00A16267" w:rsidRPr="002D5390" w:rsidRDefault="00A16267" w:rsidP="002D5390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3 — Déterminer les taux de M/CV d’achat qui annulent le résultat pour un CA de 12.000.000 DA et 16.000.000 DA?</w:t>
      </w:r>
    </w:p>
    <w:p w:rsidR="00A16267" w:rsidRPr="002D5390" w:rsidRDefault="00A16267" w:rsidP="002D5390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4 — Quel est le taux de marge s</w:t>
      </w:r>
      <w:r w:rsidRPr="002D5390">
        <w:rPr>
          <w:rFonts w:asciiTheme="majorBidi" w:eastAsia="Times New Roman" w:hAnsiTheme="majorBidi" w:cstheme="majorBidi"/>
          <w:sz w:val="24"/>
          <w:szCs w:val="24"/>
          <w:lang w:eastAsia="fr-FR"/>
        </w:rPr>
        <w:t>ur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- coût variable d’achat qui permet d’avoir un résultat</w:t>
      </w:r>
      <w:r w:rsidRPr="002D539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positif quelque soit le niveau du</w:t>
      </w:r>
      <w:r w:rsidR="002D539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coût fixe</w:t>
      </w:r>
      <w:r w:rsidR="002D539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>?</w:t>
      </w:r>
    </w:p>
    <w:p w:rsidR="002D5390" w:rsidRDefault="002D5390" w:rsidP="002D5390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1A6885" w:rsidRPr="002D5390" w:rsidRDefault="00A16267" w:rsidP="002D5390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D539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H</w:t>
      </w:r>
      <w:r w:rsidRPr="00A1626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V —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Si la M/CV d’achat est de 42 % et nous supposons que les frais de distribution ne changent pas, quels sont les CA qui ne conduisent pas à un résultat positif</w:t>
      </w:r>
      <w:r w:rsidR="002D539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A1626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? </w:t>
      </w:r>
    </w:p>
    <w:sectPr w:rsidR="001A6885" w:rsidRPr="002D5390" w:rsidSect="002D5390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BE" w:rsidRDefault="005519BE" w:rsidP="002D5390">
      <w:pPr>
        <w:spacing w:after="0" w:line="240" w:lineRule="auto"/>
      </w:pPr>
      <w:r>
        <w:separator/>
      </w:r>
    </w:p>
  </w:endnote>
  <w:endnote w:type="continuationSeparator" w:id="0">
    <w:p w:rsidR="005519BE" w:rsidRDefault="005519BE" w:rsidP="002D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BE" w:rsidRDefault="005519BE" w:rsidP="002D5390">
      <w:pPr>
        <w:spacing w:after="0" w:line="240" w:lineRule="auto"/>
      </w:pPr>
      <w:r>
        <w:separator/>
      </w:r>
    </w:p>
  </w:footnote>
  <w:footnote w:type="continuationSeparator" w:id="0">
    <w:p w:rsidR="005519BE" w:rsidRDefault="005519BE" w:rsidP="002D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90" w:rsidRPr="00A16742" w:rsidRDefault="002D5390" w:rsidP="002D5390">
    <w:pPr>
      <w:pStyle w:val="En-tte"/>
      <w:jc w:val="center"/>
      <w:rPr>
        <w:b/>
        <w:bCs/>
        <w:sz w:val="28"/>
        <w:szCs w:val="28"/>
      </w:rPr>
    </w:pPr>
    <w:r w:rsidRPr="00A16742">
      <w:rPr>
        <w:b/>
        <w:bCs/>
        <w:sz w:val="28"/>
        <w:szCs w:val="28"/>
      </w:rPr>
      <w:t>Fiche N°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897"/>
    <w:multiLevelType w:val="hybridMultilevel"/>
    <w:tmpl w:val="E6AE6108"/>
    <w:lvl w:ilvl="0" w:tplc="F440E1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031BA"/>
    <w:multiLevelType w:val="hybridMultilevel"/>
    <w:tmpl w:val="EFEAA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67"/>
    <w:rsid w:val="00102D05"/>
    <w:rsid w:val="001A6885"/>
    <w:rsid w:val="002A4CA2"/>
    <w:rsid w:val="002D5390"/>
    <w:rsid w:val="00342105"/>
    <w:rsid w:val="003555DD"/>
    <w:rsid w:val="005018B8"/>
    <w:rsid w:val="00543486"/>
    <w:rsid w:val="005519BE"/>
    <w:rsid w:val="006D031E"/>
    <w:rsid w:val="00752CEC"/>
    <w:rsid w:val="00A16267"/>
    <w:rsid w:val="00A16742"/>
    <w:rsid w:val="00A60A58"/>
    <w:rsid w:val="00E0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D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5390"/>
  </w:style>
  <w:style w:type="paragraph" w:styleId="Pieddepage">
    <w:name w:val="footer"/>
    <w:basedOn w:val="Normal"/>
    <w:link w:val="PieddepageCar"/>
    <w:uiPriority w:val="99"/>
    <w:semiHidden/>
    <w:unhideWhenUsed/>
    <w:rsid w:val="002D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5390"/>
  </w:style>
  <w:style w:type="paragraph" w:styleId="Paragraphedeliste">
    <w:name w:val="List Paragraph"/>
    <w:basedOn w:val="Normal"/>
    <w:uiPriority w:val="34"/>
    <w:qFormat/>
    <w:rsid w:val="00501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0984-CEFA-4C2B-9FE5-3D912C3C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azzeddine</dc:creator>
  <cp:lastModifiedBy>azzeddine</cp:lastModifiedBy>
  <cp:revision>8</cp:revision>
  <dcterms:created xsi:type="dcterms:W3CDTF">2016-10-26T11:20:00Z</dcterms:created>
  <dcterms:modified xsi:type="dcterms:W3CDTF">2016-10-29T20:40:00Z</dcterms:modified>
</cp:coreProperties>
</file>