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7" w:rsidRPr="00FA5CC2" w:rsidRDefault="00FA5CC2" w:rsidP="007C3A41">
      <w:pPr>
        <w:pStyle w:val="Corpsdetexte"/>
        <w:tabs>
          <w:tab w:val="left" w:pos="127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FA5CC2">
        <w:rPr>
          <w:rFonts w:asciiTheme="majorBidi" w:hAnsiTheme="majorBidi" w:cstheme="majorBidi"/>
          <w:sz w:val="24"/>
          <w:szCs w:val="24"/>
        </w:rPr>
        <w:t xml:space="preserve">Section </w:t>
      </w:r>
      <w:r w:rsidR="007C3A41">
        <w:rPr>
          <w:rFonts w:asciiTheme="majorBidi" w:hAnsiTheme="majorBidi" w:cstheme="majorBidi"/>
          <w:sz w:val="24"/>
          <w:szCs w:val="24"/>
        </w:rPr>
        <w:t xml:space="preserve">4 </w:t>
      </w:r>
      <w:r w:rsidRPr="00FA5CC2">
        <w:rPr>
          <w:rFonts w:asciiTheme="majorBidi" w:hAnsiTheme="majorBidi" w:cstheme="majorBidi"/>
          <w:sz w:val="24"/>
          <w:szCs w:val="24"/>
        </w:rPr>
        <w:t xml:space="preserve"> Exercice    Planification </w:t>
      </w:r>
      <w:r w:rsidR="00D951B7" w:rsidRPr="00FA5CC2">
        <w:rPr>
          <w:rFonts w:asciiTheme="majorBidi" w:hAnsiTheme="majorBidi" w:cstheme="majorBidi"/>
          <w:sz w:val="24"/>
          <w:szCs w:val="24"/>
        </w:rPr>
        <w:t>des Ressources Humaines</w:t>
      </w:r>
    </w:p>
    <w:p w:rsidR="00D951B7" w:rsidRPr="00D951B7" w:rsidRDefault="00D951B7" w:rsidP="00D951B7">
      <w:pPr>
        <w:pStyle w:val="Corpsdetexte"/>
        <w:tabs>
          <w:tab w:val="left" w:pos="1276"/>
        </w:tabs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D951B7" w:rsidRPr="00A3002F" w:rsidRDefault="00D951B7" w:rsidP="00F649F1">
      <w:pPr>
        <w:pStyle w:val="Corpsdetexte"/>
        <w:spacing w:line="276" w:lineRule="auto"/>
        <w:rPr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ab/>
      </w:r>
      <w:r w:rsidRPr="007D3676">
        <w:rPr>
          <w:rFonts w:asciiTheme="majorBidi" w:hAnsiTheme="majorBidi" w:cstheme="majorBidi"/>
          <w:sz w:val="22"/>
          <w:szCs w:val="22"/>
        </w:rPr>
        <w:t>TEXTO</w:t>
      </w:r>
      <w:r>
        <w:rPr>
          <w:rFonts w:asciiTheme="majorBidi" w:hAnsiTheme="majorBidi" w:cstheme="majorBidi"/>
          <w:sz w:val="22"/>
          <w:szCs w:val="22"/>
        </w:rPr>
        <w:t>R</w:t>
      </w:r>
      <w:r w:rsidRPr="007D3676">
        <w:rPr>
          <w:rFonts w:asciiTheme="majorBidi" w:hAnsiTheme="majorBidi" w:cstheme="majorBidi"/>
          <w:sz w:val="22"/>
          <w:szCs w:val="22"/>
        </w:rPr>
        <w:t>AN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est une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entreprise industrielle spécialisée dans la fabrication des vêtements destinés au secteur de la santé. La situation de l’effectif au 31/12/202</w:t>
      </w:r>
      <w:r w:rsidR="00F649F1">
        <w:rPr>
          <w:rFonts w:asciiTheme="majorBidi" w:hAnsiTheme="majorBidi" w:cstheme="majorBidi"/>
          <w:b w:val="0"/>
          <w:bCs w:val="0"/>
          <w:sz w:val="22"/>
          <w:szCs w:val="22"/>
        </w:rPr>
        <w:t>2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est donnée dans l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>e tableau (1)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La direction des ressources humaines prévoit pour les cinq (05)</w:t>
      </w:r>
      <w:r w:rsidRPr="007A49C3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prochaines années </w:t>
      </w:r>
      <w:r w:rsidR="00846012">
        <w:rPr>
          <w:rFonts w:asciiTheme="majorBidi" w:hAnsiTheme="majorBidi" w:cstheme="majorBidi"/>
          <w:b w:val="0"/>
          <w:bCs w:val="0"/>
          <w:sz w:val="22"/>
          <w:szCs w:val="22"/>
        </w:rPr>
        <w:t>le départ d’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un total de 56</w:t>
      </w:r>
      <w:r w:rsidR="00E0726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individus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F649F1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(tableau2)</w:t>
      </w:r>
      <w:r>
        <w:rPr>
          <w:b w:val="0"/>
          <w:bCs w:val="0"/>
          <w:sz w:val="22"/>
          <w:szCs w:val="22"/>
        </w:rPr>
        <w:t>.</w:t>
      </w:r>
      <w:r w:rsidRPr="00A3002F">
        <w:rPr>
          <w:b w:val="0"/>
          <w:bCs w:val="0"/>
          <w:sz w:val="22"/>
          <w:szCs w:val="22"/>
        </w:rPr>
        <w:t xml:space="preserve">   </w:t>
      </w:r>
    </w:p>
    <w:p w:rsidR="00D951B7" w:rsidRDefault="00D951B7" w:rsidP="00D951B7">
      <w:pPr>
        <w:pStyle w:val="Corpsdetexte"/>
        <w:spacing w:line="276" w:lineRule="auto"/>
        <w:ind w:firstLine="708"/>
        <w:rPr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Sur la même période,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>4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6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promotions  dans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les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catégorie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s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supérieure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s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sont possibles ; </w:t>
      </w:r>
      <w:r w:rsidRPr="009744A0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>2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promotions du personnel qualifié vers la maîtrise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10</w:t>
      </w:r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promotions de Techniciens et agent de maitrise vers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l’encadrement</w:t>
      </w:r>
      <w:r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et </w:t>
      </w:r>
      <w:r w:rsidRPr="009744A0">
        <w:rPr>
          <w:rFonts w:asciiTheme="majorBidi" w:hAnsiTheme="majorBidi" w:cstheme="majorBidi"/>
          <w:sz w:val="22"/>
          <w:szCs w:val="22"/>
        </w:rPr>
        <w:t>2</w:t>
      </w:r>
      <w:r>
        <w:rPr>
          <w:rFonts w:asciiTheme="majorBidi" w:hAnsiTheme="majorBidi" w:cstheme="majorBidi"/>
          <w:sz w:val="22"/>
          <w:szCs w:val="22"/>
        </w:rPr>
        <w:t>4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employés non qualifié vers la catégorie des employés qualifiés. </w:t>
      </w:r>
    </w:p>
    <w:p w:rsidR="00D951B7" w:rsidRPr="00A3002F" w:rsidRDefault="00D951B7" w:rsidP="00854242">
      <w:pPr>
        <w:pStyle w:val="Corpsdetexte"/>
        <w:spacing w:line="276" w:lineRule="auto"/>
        <w:ind w:firstLine="708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>Par ailleurs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la </w:t>
      </w:r>
      <w:r w:rsidR="00F435DA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conclusion de contrats 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avec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trois nouveaux clients (des cliniques) </w:t>
      </w:r>
      <w:r w:rsidR="00F435DA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854242">
        <w:rPr>
          <w:rFonts w:asciiTheme="majorBidi" w:hAnsiTheme="majorBidi" w:cstheme="majorBidi"/>
          <w:b w:val="0"/>
          <w:bCs w:val="0"/>
          <w:sz w:val="22"/>
          <w:szCs w:val="22"/>
        </w:rPr>
        <w:t>engendre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selon la direction générale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des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besoins en R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essources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>H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umaine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qui  se résument de la manière suivante.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 </w:t>
      </w:r>
    </w:p>
    <w:p w:rsidR="00D951B7" w:rsidRPr="00A3002F" w:rsidRDefault="00D951B7" w:rsidP="00D951B7">
      <w:pPr>
        <w:pStyle w:val="Corpsdetexte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Le personnel cadre nécessaire doit être supérieur de </w:t>
      </w:r>
      <w:r w:rsidRPr="008D514F">
        <w:rPr>
          <w:rFonts w:asciiTheme="majorBidi" w:hAnsiTheme="majorBidi" w:cstheme="majorBidi"/>
          <w:sz w:val="22"/>
          <w:szCs w:val="22"/>
        </w:rPr>
        <w:t>30%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à celui qui a été déterminé par les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données internes</w:t>
      </w:r>
    </w:p>
    <w:p w:rsidR="00D951B7" w:rsidRPr="00F965B8" w:rsidRDefault="00D951B7" w:rsidP="00D951B7">
      <w:pPr>
        <w:pStyle w:val="Corpsdetexte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Le nombre des techniciens et agents de maîtrise 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doit être supérieur de </w:t>
      </w:r>
      <w:r w:rsidRPr="008D514F">
        <w:rPr>
          <w:rFonts w:asciiTheme="majorBidi" w:hAnsiTheme="majorBidi" w:cstheme="majorBidi"/>
          <w:sz w:val="22"/>
          <w:szCs w:val="22"/>
        </w:rPr>
        <w:t>45%</w:t>
      </w:r>
      <w:r w:rsidRPr="00A3002F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à celui qui a été déterminé par les 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données internes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L’installation des nouveaux équipements nécessite un total de </w:t>
      </w:r>
      <w:r w:rsidRPr="006B67E5">
        <w:rPr>
          <w:rFonts w:asciiTheme="majorBidi" w:hAnsiTheme="majorBidi" w:cstheme="majorBidi"/>
          <w:sz w:val="22"/>
          <w:szCs w:val="22"/>
          <w:u w:val="single"/>
        </w:rPr>
        <w:t>220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ouvrier</w:t>
      </w:r>
      <w:r w:rsidRPr="00F965B8">
        <w:rPr>
          <w:rFonts w:asciiTheme="majorBidi" w:hAnsiTheme="majorBidi" w:cstheme="majorBidi" w:hint="cs"/>
          <w:b w:val="0"/>
          <w:bCs w:val="0"/>
          <w:sz w:val="22"/>
          <w:szCs w:val="22"/>
        </w:rPr>
        <w:t>s</w:t>
      </w:r>
      <w:r w:rsidRPr="00F965B8"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</w:t>
      </w:r>
      <w:r w:rsidRPr="00F965B8">
        <w:rPr>
          <w:rFonts w:asciiTheme="majorBidi" w:hAnsiTheme="majorBidi" w:cstheme="majorBidi" w:hint="cs"/>
          <w:b w:val="0"/>
          <w:bCs w:val="0"/>
          <w:sz w:val="22"/>
          <w:szCs w:val="22"/>
        </w:rPr>
        <w:t>qualifié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>s</w:t>
      </w:r>
      <w:r w:rsidRPr="00F965B8"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 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et </w:t>
      </w:r>
      <w:r w:rsidRPr="006B67E5">
        <w:rPr>
          <w:rFonts w:asciiTheme="majorBidi" w:hAnsiTheme="majorBidi" w:cstheme="majorBidi"/>
          <w:sz w:val="22"/>
          <w:szCs w:val="22"/>
          <w:u w:val="single"/>
        </w:rPr>
        <w:t>5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non qualifié</w:t>
      </w:r>
      <w:r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  <w:r w:rsidRPr="00F965B8">
        <w:rPr>
          <w:rFonts w:asciiTheme="majorBidi" w:hAnsiTheme="majorBidi" w:cstheme="majorBidi" w:hint="cs"/>
          <w:b w:val="0"/>
          <w:bCs w:val="0"/>
          <w:sz w:val="22"/>
          <w:szCs w:val="22"/>
          <w:rtl/>
        </w:rPr>
        <w:t xml:space="preserve"> </w:t>
      </w:r>
      <w:r w:rsidRPr="00F965B8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  </w:t>
      </w:r>
    </w:p>
    <w:p w:rsidR="00D951B7" w:rsidRPr="00D951B7" w:rsidRDefault="00D951B7" w:rsidP="00D951B7">
      <w:pPr>
        <w:pStyle w:val="Paragraphedeliste"/>
        <w:ind w:left="0"/>
        <w:jc w:val="left"/>
        <w:rPr>
          <w:rFonts w:asciiTheme="majorBidi" w:hAnsiTheme="majorBidi"/>
          <w:b/>
          <w:bCs/>
          <w:sz w:val="22"/>
          <w:szCs w:val="22"/>
        </w:rPr>
      </w:pPr>
      <w:r>
        <w:rPr>
          <w:b/>
          <w:bCs/>
          <w:u w:val="single"/>
        </w:rPr>
        <w:t xml:space="preserve"> </w:t>
      </w:r>
      <w:r w:rsidRPr="00D951B7">
        <w:rPr>
          <w:rFonts w:asciiTheme="majorBidi" w:hAnsiTheme="majorBidi"/>
          <w:b/>
          <w:bCs/>
          <w:sz w:val="22"/>
          <w:szCs w:val="22"/>
        </w:rPr>
        <w:t xml:space="preserve">Le Directeur Des Ressources </w:t>
      </w:r>
      <w:r>
        <w:rPr>
          <w:rFonts w:asciiTheme="majorBidi" w:hAnsiTheme="majorBidi"/>
          <w:b/>
          <w:bCs/>
          <w:sz w:val="22"/>
          <w:szCs w:val="22"/>
        </w:rPr>
        <w:t xml:space="preserve">Humaine  a besoin de connaitre  </w:t>
      </w:r>
      <w:r>
        <w:rPr>
          <w:rFonts w:asciiTheme="majorBidi" w:hAnsiTheme="majorBidi" w:hint="cs"/>
          <w:b/>
          <w:bCs/>
          <w:sz w:val="22"/>
          <w:szCs w:val="22"/>
          <w:rtl/>
        </w:rPr>
        <w:t xml:space="preserve"> </w:t>
      </w:r>
    </w:p>
    <w:p w:rsidR="00D951B7" w:rsidRPr="00D951B7" w:rsidRDefault="00D951B7" w:rsidP="00D951B7">
      <w:pPr>
        <w:pStyle w:val="Corpsdetexte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D951B7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la situation des effectifs selon les données internes </w:t>
      </w:r>
    </w:p>
    <w:p w:rsidR="00D951B7" w:rsidRPr="00D951B7" w:rsidRDefault="00D951B7" w:rsidP="00D951B7">
      <w:pPr>
        <w:pStyle w:val="Corpsdetexte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D951B7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la situation des effectifs selon les besoins réels de l’entreprise</w:t>
      </w:r>
    </w:p>
    <w:p w:rsidR="00D951B7" w:rsidRPr="00D951B7" w:rsidRDefault="00D951B7" w:rsidP="00D951B7">
      <w:pPr>
        <w:pStyle w:val="Corpsdetexte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ajorBidi" w:hAnsiTheme="majorBidi" w:cstheme="majorBidi"/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D951B7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les changements en matière d’encadrement et de  niveau  de qualification  des effectifs sur cette période</w:t>
      </w:r>
    </w:p>
    <w:p w:rsidR="00D951B7" w:rsidRPr="00A3002F" w:rsidRDefault="00D951B7" w:rsidP="00D951B7">
      <w:pPr>
        <w:pStyle w:val="Corpsdetexte"/>
        <w:tabs>
          <w:tab w:val="left" w:pos="142"/>
        </w:tabs>
        <w:spacing w:line="276" w:lineRule="auto"/>
        <w:ind w:left="720"/>
        <w:rPr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3002F">
        <w:rPr>
          <w:sz w:val="22"/>
          <w:szCs w:val="22"/>
        </w:rPr>
        <w:t xml:space="preserve">Tableau1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51"/>
        <w:gridCol w:w="3118"/>
        <w:gridCol w:w="1843"/>
        <w:gridCol w:w="1914"/>
        <w:gridCol w:w="921"/>
      </w:tblGrid>
      <w:tr w:rsidR="00D951B7" w:rsidRPr="00B34F88" w:rsidTr="0028076F">
        <w:tc>
          <w:tcPr>
            <w:tcW w:w="1559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951B7" w:rsidRPr="00B34F88" w:rsidRDefault="00D951B7" w:rsidP="00BD1EEF">
            <w:pPr>
              <w:spacing w:line="240" w:lineRule="auto"/>
              <w:ind w:left="127" w:hanging="127"/>
              <w:rPr>
                <w:b/>
                <w:sz w:val="20"/>
                <w:szCs w:val="20"/>
              </w:rPr>
            </w:pPr>
          </w:p>
          <w:p w:rsidR="00D951B7" w:rsidRPr="00B34F88" w:rsidRDefault="00D951B7" w:rsidP="00BD1EEF">
            <w:pPr>
              <w:spacing w:line="240" w:lineRule="auto"/>
              <w:ind w:left="127" w:hanging="127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Cadres</w:t>
            </w:r>
          </w:p>
        </w:tc>
        <w:tc>
          <w:tcPr>
            <w:tcW w:w="3118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Techniciens et Agents de maîtrise</w:t>
            </w:r>
          </w:p>
        </w:tc>
        <w:tc>
          <w:tcPr>
            <w:tcW w:w="1843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 xml:space="preserve">  Ouvriers  qualifiés</w:t>
            </w:r>
          </w:p>
        </w:tc>
        <w:tc>
          <w:tcPr>
            <w:tcW w:w="1914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 xml:space="preserve">  Ouvriers non qualifiés</w:t>
            </w:r>
          </w:p>
        </w:tc>
        <w:tc>
          <w:tcPr>
            <w:tcW w:w="921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Total</w:t>
            </w:r>
          </w:p>
        </w:tc>
      </w:tr>
      <w:tr w:rsidR="00D951B7" w:rsidRPr="00B34F88" w:rsidTr="0028076F">
        <w:tc>
          <w:tcPr>
            <w:tcW w:w="1559" w:type="dxa"/>
          </w:tcPr>
          <w:p w:rsidR="00D951B7" w:rsidRPr="00B34F88" w:rsidRDefault="00D951B7" w:rsidP="008931CE">
            <w:pPr>
              <w:spacing w:line="240" w:lineRule="auto"/>
              <w:rPr>
                <w:sz w:val="20"/>
                <w:szCs w:val="20"/>
              </w:rPr>
            </w:pPr>
            <w:r w:rsidRPr="00B34F88">
              <w:rPr>
                <w:sz w:val="20"/>
                <w:szCs w:val="20"/>
              </w:rPr>
              <w:t>Effectif fin 20</w:t>
            </w:r>
            <w:r>
              <w:rPr>
                <w:sz w:val="20"/>
                <w:szCs w:val="20"/>
              </w:rPr>
              <w:t>2</w:t>
            </w:r>
            <w:r w:rsidR="008931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14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</w:tr>
    </w:tbl>
    <w:p w:rsidR="0028076F" w:rsidRDefault="0028076F" w:rsidP="00D951B7">
      <w:pPr>
        <w:pStyle w:val="Paragraphedeliste"/>
        <w:spacing w:after="0"/>
        <w:rPr>
          <w:b/>
          <w:bCs/>
          <w:sz w:val="22"/>
          <w:szCs w:val="22"/>
          <w:rtl/>
        </w:rPr>
      </w:pPr>
    </w:p>
    <w:p w:rsidR="00D951B7" w:rsidRPr="00A3002F" w:rsidRDefault="00D951B7" w:rsidP="00D951B7">
      <w:pPr>
        <w:pStyle w:val="Paragraphedeliste"/>
        <w:spacing w:after="0"/>
        <w:rPr>
          <w:b/>
          <w:bCs/>
          <w:sz w:val="22"/>
          <w:szCs w:val="22"/>
        </w:rPr>
      </w:pPr>
      <w:r w:rsidRPr="00A3002F">
        <w:rPr>
          <w:b/>
          <w:bCs/>
          <w:sz w:val="22"/>
          <w:szCs w:val="22"/>
        </w:rPr>
        <w:t xml:space="preserve">Tableau 2 </w:t>
      </w: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851"/>
        <w:gridCol w:w="3260"/>
        <w:gridCol w:w="1625"/>
        <w:gridCol w:w="2061"/>
        <w:gridCol w:w="850"/>
      </w:tblGrid>
      <w:tr w:rsidR="00D951B7" w:rsidRPr="00B34F88" w:rsidTr="0028076F">
        <w:trPr>
          <w:trHeight w:val="227"/>
        </w:trPr>
        <w:tc>
          <w:tcPr>
            <w:tcW w:w="1559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Départs</w:t>
            </w:r>
          </w:p>
        </w:tc>
        <w:tc>
          <w:tcPr>
            <w:tcW w:w="851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Cadres</w:t>
            </w:r>
          </w:p>
        </w:tc>
        <w:tc>
          <w:tcPr>
            <w:tcW w:w="3260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 xml:space="preserve">  </w:t>
            </w:r>
            <w:r w:rsidRPr="00B34F88">
              <w:rPr>
                <w:sz w:val="20"/>
                <w:szCs w:val="20"/>
              </w:rPr>
              <w:t>T</w:t>
            </w:r>
            <w:r w:rsidRPr="00B34F88">
              <w:rPr>
                <w:b/>
                <w:bCs/>
                <w:sz w:val="20"/>
                <w:szCs w:val="20"/>
              </w:rPr>
              <w:t xml:space="preserve">echniciens et </w:t>
            </w:r>
            <w:r w:rsidRPr="00B34F88">
              <w:rPr>
                <w:b/>
                <w:sz w:val="20"/>
                <w:szCs w:val="20"/>
              </w:rPr>
              <w:t>Agents de maîtrise</w:t>
            </w:r>
          </w:p>
        </w:tc>
        <w:tc>
          <w:tcPr>
            <w:tcW w:w="1625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Qualifiés</w:t>
            </w:r>
          </w:p>
        </w:tc>
        <w:tc>
          <w:tcPr>
            <w:tcW w:w="2061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Non qualifiés</w:t>
            </w:r>
          </w:p>
        </w:tc>
        <w:tc>
          <w:tcPr>
            <w:tcW w:w="850" w:type="dxa"/>
          </w:tcPr>
          <w:p w:rsidR="00D951B7" w:rsidRPr="00B34F88" w:rsidRDefault="00D951B7" w:rsidP="00BD1EEF">
            <w:pPr>
              <w:spacing w:line="240" w:lineRule="auto"/>
              <w:rPr>
                <w:b/>
                <w:sz w:val="20"/>
                <w:szCs w:val="20"/>
              </w:rPr>
            </w:pPr>
            <w:r w:rsidRPr="00B34F88">
              <w:rPr>
                <w:b/>
                <w:sz w:val="20"/>
                <w:szCs w:val="20"/>
              </w:rPr>
              <w:t>Total</w:t>
            </w:r>
          </w:p>
        </w:tc>
      </w:tr>
      <w:tr w:rsidR="00D951B7" w:rsidRPr="00B34F88" w:rsidTr="0028076F">
        <w:trPr>
          <w:trHeight w:val="227"/>
        </w:trPr>
        <w:tc>
          <w:tcPr>
            <w:tcW w:w="1559" w:type="dxa"/>
          </w:tcPr>
          <w:p w:rsidR="00D951B7" w:rsidRPr="00B34F88" w:rsidRDefault="00D951B7" w:rsidP="00BD1EEF">
            <w:pPr>
              <w:spacing w:line="240" w:lineRule="auto"/>
              <w:rPr>
                <w:sz w:val="20"/>
                <w:szCs w:val="20"/>
              </w:rPr>
            </w:pPr>
            <w:r w:rsidRPr="00B34F88">
              <w:rPr>
                <w:sz w:val="20"/>
                <w:szCs w:val="20"/>
              </w:rPr>
              <w:t>retraite</w:t>
            </w:r>
          </w:p>
        </w:tc>
        <w:tc>
          <w:tcPr>
            <w:tcW w:w="85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5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951B7" w:rsidRDefault="00D951B7" w:rsidP="00BD1E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D951B7" w:rsidRPr="00B34F88" w:rsidTr="0028076F">
        <w:trPr>
          <w:trHeight w:val="227"/>
        </w:trPr>
        <w:tc>
          <w:tcPr>
            <w:tcW w:w="1559" w:type="dxa"/>
          </w:tcPr>
          <w:p w:rsidR="00D951B7" w:rsidRPr="00B34F88" w:rsidRDefault="00D951B7" w:rsidP="00BD1EEF">
            <w:pPr>
              <w:spacing w:line="240" w:lineRule="auto"/>
              <w:rPr>
                <w:sz w:val="20"/>
                <w:szCs w:val="20"/>
              </w:rPr>
            </w:pPr>
            <w:r w:rsidRPr="00B34F88">
              <w:rPr>
                <w:sz w:val="20"/>
                <w:szCs w:val="20"/>
              </w:rPr>
              <w:t>Fin de contrat</w:t>
            </w:r>
          </w:p>
        </w:tc>
        <w:tc>
          <w:tcPr>
            <w:tcW w:w="85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5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bottom"/>
          </w:tcPr>
          <w:p w:rsidR="00D951B7" w:rsidRDefault="00D951B7" w:rsidP="00BD1E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D951B7" w:rsidRPr="00B34F88" w:rsidTr="0028076F">
        <w:trPr>
          <w:trHeight w:val="227"/>
        </w:trPr>
        <w:tc>
          <w:tcPr>
            <w:tcW w:w="1559" w:type="dxa"/>
          </w:tcPr>
          <w:p w:rsidR="00D951B7" w:rsidRPr="00B34F88" w:rsidRDefault="00D951B7" w:rsidP="00BD1EEF">
            <w:pPr>
              <w:spacing w:line="240" w:lineRule="auto"/>
              <w:rPr>
                <w:sz w:val="20"/>
                <w:szCs w:val="20"/>
              </w:rPr>
            </w:pPr>
            <w:r w:rsidRPr="00B34F88">
              <w:rPr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5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</w:tbl>
    <w:p w:rsidR="00D951B7" w:rsidRDefault="00D951B7" w:rsidP="00D951B7">
      <w:pPr>
        <w:pStyle w:val="Paragraphedeliste"/>
      </w:pPr>
    </w:p>
    <w:p w:rsidR="00D951B7" w:rsidRDefault="00D951B7" w:rsidP="0028076F">
      <w:pPr>
        <w:bidi/>
        <w:jc w:val="left"/>
        <w:rPr>
          <w:lang w:bidi="ar-DZ"/>
        </w:rPr>
      </w:pPr>
      <w:r>
        <w:rPr>
          <w:rFonts w:hint="cs"/>
          <w:rtl/>
        </w:rPr>
        <w:t xml:space="preserve"> </w:t>
      </w:r>
      <w:r>
        <w:rPr>
          <w:rFonts w:hint="cs"/>
          <w:rtl/>
          <w:lang w:bidi="ar-DZ"/>
        </w:rPr>
        <w:t xml:space="preserve">          مؤسسة" </w:t>
      </w:r>
      <w:r w:rsidR="00AD2087" w:rsidRPr="007D3676">
        <w:rPr>
          <w:sz w:val="22"/>
          <w:szCs w:val="22"/>
        </w:rPr>
        <w:t>TEXTO</w:t>
      </w:r>
      <w:r w:rsidR="00AD2087">
        <w:rPr>
          <w:sz w:val="22"/>
          <w:szCs w:val="22"/>
        </w:rPr>
        <w:t>R</w:t>
      </w:r>
      <w:r w:rsidR="00AD2087" w:rsidRPr="007D3676">
        <w:rPr>
          <w:sz w:val="22"/>
          <w:szCs w:val="22"/>
        </w:rPr>
        <w:t>AN</w:t>
      </w:r>
      <w:r w:rsidR="00AD2087">
        <w:rPr>
          <w:sz w:val="22"/>
          <w:szCs w:val="22"/>
        </w:rPr>
        <w:t xml:space="preserve"> </w:t>
      </w:r>
      <w:r>
        <w:rPr>
          <w:rFonts w:hint="cs"/>
          <w:rtl/>
          <w:lang w:bidi="ar-DZ"/>
        </w:rPr>
        <w:t xml:space="preserve">" </w:t>
      </w:r>
      <w:r w:rsidR="0028076F">
        <w:rPr>
          <w:rFonts w:hint="cs"/>
          <w:rtl/>
          <w:lang w:bidi="ar-DZ"/>
        </w:rPr>
        <w:t xml:space="preserve">متخصصة </w:t>
      </w:r>
      <w:proofErr w:type="spellStart"/>
      <w:r w:rsidR="0028076F">
        <w:rPr>
          <w:rFonts w:hint="cs"/>
          <w:rtl/>
          <w:lang w:bidi="ar-DZ"/>
        </w:rPr>
        <w:t>فى</w:t>
      </w:r>
      <w:proofErr w:type="spellEnd"/>
      <w:r>
        <w:rPr>
          <w:rFonts w:hint="cs"/>
          <w:rtl/>
          <w:lang w:bidi="ar-DZ"/>
        </w:rPr>
        <w:t xml:space="preserve"> إنتاج وتوزيع ملابس موجهة لقطاع الصحة.  الجدول (1) يقدم البيانات المتعلقة بالمستخدمين عند   </w:t>
      </w:r>
      <w:proofErr w:type="gramStart"/>
      <w:r>
        <w:rPr>
          <w:rFonts w:hint="cs"/>
          <w:rtl/>
          <w:lang w:bidi="ar-DZ"/>
        </w:rPr>
        <w:t>31/12/202</w:t>
      </w:r>
      <w:r w:rsidR="00F649F1">
        <w:rPr>
          <w:rFonts w:hint="cs"/>
          <w:rtl/>
          <w:lang w:bidi="ar-DZ"/>
        </w:rPr>
        <w:t>2</w:t>
      </w:r>
      <w:r>
        <w:rPr>
          <w:rFonts w:hint="cs"/>
          <w:rtl/>
          <w:lang w:bidi="ar-DZ"/>
        </w:rPr>
        <w:t xml:space="preserve">  .</w:t>
      </w:r>
      <w:proofErr w:type="gramEnd"/>
      <w:r>
        <w:rPr>
          <w:rFonts w:hint="cs"/>
          <w:rtl/>
          <w:lang w:bidi="ar-DZ"/>
        </w:rPr>
        <w:t xml:space="preserve"> تتوقع  مديرية الموارد البشرية خلال الخمس سنوات القادمة  خروج </w:t>
      </w:r>
      <w:proofErr w:type="spellStart"/>
      <w:r>
        <w:rPr>
          <w:rFonts w:hint="cs"/>
          <w:rtl/>
          <w:lang w:bidi="ar-DZ"/>
        </w:rPr>
        <w:t>اجمالي</w:t>
      </w:r>
      <w:proofErr w:type="spellEnd"/>
      <w:r>
        <w:rPr>
          <w:rFonts w:hint="cs"/>
          <w:rtl/>
          <w:lang w:bidi="ar-DZ"/>
        </w:rPr>
        <w:t xml:space="preserve"> يقدر ب 56 </w:t>
      </w:r>
      <w:r w:rsidR="00F649F1">
        <w:rPr>
          <w:rFonts w:hint="cs"/>
          <w:rtl/>
          <w:lang w:bidi="ar-DZ"/>
        </w:rPr>
        <w:t xml:space="preserve"> ( جدول2) </w:t>
      </w:r>
    </w:p>
    <w:p w:rsidR="00D951B7" w:rsidRDefault="00D951B7" w:rsidP="00D951B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خلال نفس الفترة ، 46 ترقية  إلى الأصناف المهنية العلي متوقعة. 12 عامل مِؤهل نحو الصنف </w:t>
      </w:r>
      <w:proofErr w:type="spellStart"/>
      <w:r>
        <w:rPr>
          <w:rFonts w:hint="cs"/>
          <w:rtl/>
          <w:lang w:bidi="ar-DZ"/>
        </w:rPr>
        <w:t>التقنى</w:t>
      </w:r>
      <w:proofErr w:type="spellEnd"/>
      <w:r>
        <w:rPr>
          <w:rFonts w:hint="cs"/>
          <w:rtl/>
          <w:lang w:bidi="ar-DZ"/>
        </w:rPr>
        <w:t xml:space="preserve">، 10 من صنف التقني نحو صنف الإطارات. 24 من العمال الغير </w:t>
      </w:r>
      <w:proofErr w:type="gramStart"/>
      <w:r>
        <w:rPr>
          <w:rFonts w:hint="cs"/>
          <w:rtl/>
          <w:lang w:bidi="ar-DZ"/>
        </w:rPr>
        <w:t>مؤهلين</w:t>
      </w:r>
      <w:proofErr w:type="gramEnd"/>
      <w:r>
        <w:rPr>
          <w:rFonts w:hint="cs"/>
          <w:rtl/>
          <w:lang w:bidi="ar-DZ"/>
        </w:rPr>
        <w:t xml:space="preserve"> نحو صنف المؤهلين.</w:t>
      </w:r>
    </w:p>
    <w:p w:rsidR="00D951B7" w:rsidRDefault="00D951B7" w:rsidP="00F649F1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</w:t>
      </w:r>
      <w:r w:rsidR="00F649F1">
        <w:rPr>
          <w:rFonts w:hint="cs"/>
          <w:rtl/>
          <w:lang w:bidi="ar-DZ"/>
        </w:rPr>
        <w:t xml:space="preserve"> من جهة أخري تم </w:t>
      </w:r>
      <w:r w:rsidR="00F435DA">
        <w:rPr>
          <w:rFonts w:hint="cs"/>
          <w:rtl/>
          <w:lang w:bidi="ar-DZ"/>
        </w:rPr>
        <w:t>إبرام عقود</w:t>
      </w:r>
      <w:r>
        <w:rPr>
          <w:rFonts w:hint="cs"/>
          <w:rtl/>
          <w:lang w:bidi="ar-DZ"/>
        </w:rPr>
        <w:t xml:space="preserve"> مع </w:t>
      </w:r>
      <w:proofErr w:type="spellStart"/>
      <w:r>
        <w:rPr>
          <w:rFonts w:hint="cs"/>
          <w:rtl/>
          <w:lang w:bidi="ar-DZ"/>
        </w:rPr>
        <w:t>ثلاتة</w:t>
      </w:r>
      <w:proofErr w:type="spellEnd"/>
      <w:r>
        <w:rPr>
          <w:rFonts w:hint="cs"/>
          <w:rtl/>
          <w:lang w:bidi="ar-DZ"/>
        </w:rPr>
        <w:t xml:space="preserve"> زبائن جدد( عيادات)   ينجر عنه </w:t>
      </w:r>
      <w:proofErr w:type="spellStart"/>
      <w:r>
        <w:rPr>
          <w:rFonts w:hint="cs"/>
          <w:rtl/>
          <w:lang w:bidi="ar-DZ"/>
        </w:rPr>
        <w:t>إجتياجات</w:t>
      </w:r>
      <w:proofErr w:type="spellEnd"/>
      <w:r>
        <w:rPr>
          <w:rFonts w:hint="cs"/>
          <w:rtl/>
          <w:lang w:bidi="ar-DZ"/>
        </w:rPr>
        <w:t xml:space="preserve"> من موارد بشرية  تتمثل </w:t>
      </w:r>
      <w:proofErr w:type="spellStart"/>
      <w:r>
        <w:rPr>
          <w:rFonts w:hint="cs"/>
          <w:rtl/>
          <w:lang w:bidi="ar-DZ"/>
        </w:rPr>
        <w:t>فيمايلى</w:t>
      </w:r>
      <w:proofErr w:type="spellEnd"/>
      <w:r>
        <w:rPr>
          <w:rFonts w:hint="cs"/>
          <w:rtl/>
          <w:lang w:bidi="ar-DZ"/>
        </w:rPr>
        <w:t>:</w:t>
      </w:r>
    </w:p>
    <w:p w:rsidR="00D951B7" w:rsidRDefault="00D951B7" w:rsidP="00D951B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1.عدد الإطارات يجب أن يفوق ب </w:t>
      </w:r>
      <w:r w:rsidRPr="00FD3445">
        <w:rPr>
          <w:rFonts w:hint="cs"/>
          <w:b/>
          <w:bCs/>
          <w:u w:val="single"/>
          <w:rtl/>
          <w:lang w:bidi="ar-DZ"/>
        </w:rPr>
        <w:t>30</w:t>
      </w:r>
      <w:r w:rsidRPr="00FD3445">
        <w:rPr>
          <w:b/>
          <w:bCs/>
          <w:u w:val="single"/>
          <w:rtl/>
          <w:lang w:bidi="ar-DZ"/>
        </w:rPr>
        <w:t>%</w:t>
      </w:r>
      <w:r w:rsidRPr="00FD3445">
        <w:rPr>
          <w:rFonts w:hint="cs"/>
          <w:b/>
          <w:bCs/>
          <w:u w:val="single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ماتم</w:t>
      </w:r>
      <w:proofErr w:type="spellEnd"/>
      <w:r>
        <w:rPr>
          <w:rFonts w:hint="cs"/>
          <w:rtl/>
          <w:lang w:bidi="ar-DZ"/>
        </w:rPr>
        <w:t xml:space="preserve"> توقعه من خلال المعطيات الداخلية</w:t>
      </w:r>
    </w:p>
    <w:p w:rsidR="00D951B7" w:rsidRDefault="00D951B7" w:rsidP="00D951B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2. عدد التقنيين و عمال التحكم يجب يفوق </w:t>
      </w:r>
      <w:proofErr w:type="gramStart"/>
      <w:r>
        <w:rPr>
          <w:rFonts w:hint="cs"/>
          <w:rtl/>
          <w:lang w:bidi="ar-DZ"/>
        </w:rPr>
        <w:t xml:space="preserve">ب </w:t>
      </w:r>
      <w:r>
        <w:rPr>
          <w:rFonts w:hint="cs"/>
          <w:b/>
          <w:bCs/>
          <w:u w:val="single"/>
          <w:rtl/>
          <w:lang w:bidi="ar-DZ"/>
        </w:rPr>
        <w:t xml:space="preserve"> </w:t>
      </w:r>
      <w:r w:rsidRPr="008D514F">
        <w:rPr>
          <w:rFonts w:hint="cs"/>
          <w:b/>
          <w:bCs/>
          <w:u w:val="single"/>
          <w:rtl/>
          <w:lang w:bidi="ar-DZ"/>
        </w:rPr>
        <w:t>45</w:t>
      </w:r>
      <w:proofErr w:type="gramEnd"/>
      <w:r w:rsidRPr="008D514F">
        <w:rPr>
          <w:rFonts w:hint="cs"/>
          <w:b/>
          <w:bCs/>
          <w:u w:val="single"/>
          <w:rtl/>
          <w:lang w:bidi="ar-DZ"/>
        </w:rPr>
        <w:t xml:space="preserve"> </w:t>
      </w:r>
      <w:r w:rsidRPr="00FD3445">
        <w:rPr>
          <w:b/>
          <w:bCs/>
          <w:u w:val="single"/>
          <w:rtl/>
          <w:lang w:bidi="ar-DZ"/>
        </w:rPr>
        <w:t>%</w:t>
      </w:r>
      <w:r>
        <w:rPr>
          <w:rFonts w:hint="cs"/>
          <w:rtl/>
          <w:lang w:bidi="ar-DZ"/>
        </w:rPr>
        <w:t>ما ينتج عن المعطيات الداخلية</w:t>
      </w:r>
    </w:p>
    <w:p w:rsidR="00D951B7" w:rsidRDefault="00D951B7" w:rsidP="00D951B7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3.</w:t>
      </w:r>
      <w:proofErr w:type="spellStart"/>
      <w:r>
        <w:rPr>
          <w:rFonts w:hint="cs"/>
          <w:rtl/>
          <w:lang w:bidi="ar-DZ"/>
        </w:rPr>
        <w:t>إستغلال</w:t>
      </w:r>
      <w:proofErr w:type="spellEnd"/>
      <w:r>
        <w:rPr>
          <w:rFonts w:hint="cs"/>
          <w:rtl/>
          <w:lang w:bidi="ar-DZ"/>
        </w:rPr>
        <w:t xml:space="preserve"> التجهيزات الجديدة يستلزم تشغيل </w:t>
      </w:r>
      <w:r w:rsidRPr="00FD3445">
        <w:rPr>
          <w:rFonts w:hint="cs"/>
          <w:b/>
          <w:bCs/>
          <w:u w:val="single"/>
          <w:rtl/>
          <w:lang w:bidi="ar-DZ"/>
        </w:rPr>
        <w:t>220</w:t>
      </w:r>
      <w:r>
        <w:rPr>
          <w:rFonts w:hint="cs"/>
          <w:rtl/>
          <w:lang w:bidi="ar-DZ"/>
        </w:rPr>
        <w:t xml:space="preserve"> عامل مؤهل و </w:t>
      </w:r>
      <w:r>
        <w:rPr>
          <w:rFonts w:hint="cs"/>
          <w:b/>
          <w:bCs/>
          <w:u w:val="single"/>
          <w:rtl/>
          <w:lang w:bidi="ar-DZ"/>
        </w:rPr>
        <w:t>05</w:t>
      </w:r>
      <w:r>
        <w:rPr>
          <w:rFonts w:hint="cs"/>
          <w:rtl/>
          <w:lang w:bidi="ar-DZ"/>
        </w:rPr>
        <w:t xml:space="preserve"> غير مؤهل</w:t>
      </w:r>
    </w:p>
    <w:p w:rsidR="00D951B7" w:rsidRPr="0033651B" w:rsidRDefault="00D951B7" w:rsidP="00D951B7">
      <w:pPr>
        <w:jc w:val="right"/>
        <w:rPr>
          <w:b/>
          <w:bCs/>
          <w:u w:val="single"/>
          <w:rtl/>
          <w:lang w:bidi="ar-DZ"/>
        </w:rPr>
      </w:pPr>
      <w:proofErr w:type="gramStart"/>
      <w:r w:rsidRPr="0033651B">
        <w:rPr>
          <w:rFonts w:hint="cs"/>
          <w:b/>
          <w:bCs/>
          <w:rtl/>
          <w:lang w:bidi="ar-DZ"/>
        </w:rPr>
        <w:t>يريد  مدير</w:t>
      </w:r>
      <w:proofErr w:type="gramEnd"/>
      <w:r w:rsidRPr="0033651B">
        <w:rPr>
          <w:rFonts w:hint="cs"/>
          <w:b/>
          <w:bCs/>
          <w:rtl/>
          <w:lang w:bidi="ar-DZ"/>
        </w:rPr>
        <w:t xml:space="preserve"> الموارد البشرية تحديد </w:t>
      </w:r>
      <w:r w:rsidRPr="0033651B">
        <w:rPr>
          <w:b/>
          <w:bCs/>
          <w:u w:val="single"/>
          <w:lang w:bidi="ar-DZ"/>
        </w:rPr>
        <w:t xml:space="preserve"> </w:t>
      </w:r>
    </w:p>
    <w:p w:rsidR="00D951B7" w:rsidRDefault="00D951B7" w:rsidP="00D951B7">
      <w:pPr>
        <w:ind w:left="360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1.   وضعية المستخدمين </w:t>
      </w:r>
      <w:proofErr w:type="gramStart"/>
      <w:r>
        <w:rPr>
          <w:rFonts w:hint="cs"/>
          <w:rtl/>
          <w:lang w:bidi="ar-DZ"/>
        </w:rPr>
        <w:t>على</w:t>
      </w:r>
      <w:proofErr w:type="gramEnd"/>
      <w:r>
        <w:rPr>
          <w:rFonts w:hint="cs"/>
          <w:rtl/>
          <w:lang w:bidi="ar-DZ"/>
        </w:rPr>
        <w:t xml:space="preserve"> حسب المعطيات الداخلية</w:t>
      </w:r>
    </w:p>
    <w:p w:rsidR="00D951B7" w:rsidRDefault="00D951B7" w:rsidP="00D951B7">
      <w:pPr>
        <w:ind w:left="360" w:right="142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2.   وضعية المستخدمين </w:t>
      </w:r>
      <w:proofErr w:type="gramStart"/>
      <w:r>
        <w:rPr>
          <w:rFonts w:hint="cs"/>
          <w:rtl/>
          <w:lang w:bidi="ar-DZ"/>
        </w:rPr>
        <w:t>على</w:t>
      </w:r>
      <w:proofErr w:type="gramEnd"/>
      <w:r>
        <w:rPr>
          <w:rFonts w:hint="cs"/>
          <w:rtl/>
          <w:lang w:bidi="ar-DZ"/>
        </w:rPr>
        <w:t xml:space="preserve"> حسب احتياجات الشركة</w:t>
      </w:r>
    </w:p>
    <w:p w:rsidR="00D951B7" w:rsidRDefault="00D951B7" w:rsidP="00D951B7">
      <w:pPr>
        <w:pStyle w:val="Paragraphedeliste"/>
        <w:ind w:right="142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3.  التغيرات التي تطرأ على </w:t>
      </w:r>
      <w:proofErr w:type="spellStart"/>
      <w:r>
        <w:rPr>
          <w:rFonts w:hint="cs"/>
          <w:rtl/>
          <w:lang w:bidi="ar-DZ"/>
        </w:rPr>
        <w:t>التأطير</w:t>
      </w:r>
      <w:proofErr w:type="spellEnd"/>
      <w:r>
        <w:rPr>
          <w:rFonts w:hint="cs"/>
          <w:rtl/>
          <w:lang w:bidi="ar-DZ"/>
        </w:rPr>
        <w:t xml:space="preserve"> و مستوى التأهيل</w:t>
      </w:r>
    </w:p>
    <w:p w:rsidR="00D951B7" w:rsidRDefault="00D951B7" w:rsidP="00D951B7">
      <w:pPr>
        <w:pStyle w:val="Paragraphedeliste"/>
        <w:jc w:val="right"/>
        <w:rPr>
          <w:rtl/>
          <w:lang w:bidi="ar-DZ"/>
        </w:rPr>
      </w:pPr>
      <w:r>
        <w:rPr>
          <w:lang w:bidi="ar-DZ"/>
        </w:rPr>
        <w:t xml:space="preserve"> </w:t>
      </w:r>
    </w:p>
    <w:p w:rsidR="00D951B7" w:rsidRDefault="00D951B7" w:rsidP="00D951B7">
      <w:pPr>
        <w:jc w:val="right"/>
        <w:rPr>
          <w:rtl/>
          <w:lang w:bidi="ar-DZ"/>
        </w:rPr>
      </w:pPr>
    </w:p>
    <w:p w:rsidR="00D951B7" w:rsidRDefault="00D951B7" w:rsidP="00D951B7">
      <w:pPr>
        <w:pStyle w:val="Paragraphedeliste"/>
        <w:jc w:val="right"/>
        <w:rPr>
          <w:rtl/>
          <w:lang w:bidi="ar-DZ"/>
        </w:rPr>
      </w:pPr>
    </w:p>
    <w:p w:rsidR="00D951B7" w:rsidRDefault="00D951B7" w:rsidP="00D951B7">
      <w:pPr>
        <w:pStyle w:val="Paragraphedeliste"/>
        <w:jc w:val="right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ا</w:t>
      </w:r>
      <w:r w:rsidRPr="00466DF3">
        <w:rPr>
          <w:rFonts w:hint="cs"/>
          <w:b/>
          <w:bCs/>
          <w:rtl/>
          <w:lang w:bidi="ar-DZ"/>
        </w:rPr>
        <w:t>لجدول</w:t>
      </w:r>
      <w:proofErr w:type="gramEnd"/>
      <w:r w:rsidRPr="00466DF3">
        <w:rPr>
          <w:rFonts w:hint="cs"/>
          <w:b/>
          <w:bCs/>
          <w:rtl/>
          <w:lang w:bidi="ar-DZ"/>
        </w:rPr>
        <w:t xml:space="preserve"> (1</w:t>
      </w:r>
      <w:r>
        <w:rPr>
          <w:rFonts w:hint="cs"/>
          <w:rtl/>
          <w:lang w:bidi="ar-DZ"/>
        </w:rPr>
        <w:t>)</w:t>
      </w:r>
    </w:p>
    <w:p w:rsidR="00D951B7" w:rsidRDefault="00D951B7" w:rsidP="00D951B7">
      <w:pPr>
        <w:pStyle w:val="Paragraphedeliste"/>
        <w:jc w:val="right"/>
        <w:rPr>
          <w:rtl/>
        </w:rPr>
      </w:pPr>
    </w:p>
    <w:tbl>
      <w:tblPr>
        <w:tblW w:w="97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7"/>
        <w:gridCol w:w="1320"/>
        <w:gridCol w:w="1958"/>
        <w:gridCol w:w="1719"/>
        <w:gridCol w:w="1720"/>
        <w:gridCol w:w="1275"/>
      </w:tblGrid>
      <w:tr w:rsidR="00D951B7" w:rsidRPr="00DE0D8A" w:rsidTr="00BD1EEF">
        <w:tc>
          <w:tcPr>
            <w:tcW w:w="1717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D951B7" w:rsidRPr="00F67F21" w:rsidRDefault="00D951B7" w:rsidP="00BD1EEF">
            <w:pPr>
              <w:spacing w:line="240" w:lineRule="auto"/>
              <w:ind w:left="127" w:hanging="127"/>
              <w:jc w:val="center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ind w:left="127" w:hanging="127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الإطارات</w:t>
            </w:r>
            <w:proofErr w:type="gramEnd"/>
          </w:p>
        </w:tc>
        <w:tc>
          <w:tcPr>
            <w:tcW w:w="1958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تقنيين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و التحكم</w:t>
            </w:r>
          </w:p>
        </w:tc>
        <w:tc>
          <w:tcPr>
            <w:tcW w:w="1719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عمال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مؤهلين</w:t>
            </w:r>
          </w:p>
        </w:tc>
        <w:tc>
          <w:tcPr>
            <w:tcW w:w="1720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عمال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غير مؤهلين</w:t>
            </w:r>
          </w:p>
        </w:tc>
        <w:tc>
          <w:tcPr>
            <w:tcW w:w="1275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المجموع</w:t>
            </w:r>
            <w:proofErr w:type="gramEnd"/>
          </w:p>
        </w:tc>
      </w:tr>
      <w:tr w:rsidR="00D951B7" w:rsidRPr="00DE0D8A" w:rsidTr="00BD1EEF">
        <w:tc>
          <w:tcPr>
            <w:tcW w:w="1717" w:type="dxa"/>
          </w:tcPr>
          <w:p w:rsidR="00D951B7" w:rsidRPr="00DE0D8A" w:rsidRDefault="00D951B7" w:rsidP="00BD1EEF">
            <w:pPr>
              <w:spacing w:line="240" w:lineRule="auto"/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hint="cs"/>
                <w:sz w:val="22"/>
                <w:szCs w:val="22"/>
                <w:rtl/>
              </w:rPr>
              <w:t>المستخدمين</w:t>
            </w:r>
            <w:proofErr w:type="gramEnd"/>
            <w:r>
              <w:rPr>
                <w:rFonts w:hint="cs"/>
                <w:sz w:val="22"/>
                <w:szCs w:val="22"/>
                <w:rtl/>
              </w:rPr>
              <w:t xml:space="preserve"> في نهاية 20</w:t>
            </w:r>
            <w:proofErr w:type="spellStart"/>
            <w:r>
              <w:rPr>
                <w:sz w:val="22"/>
                <w:szCs w:val="22"/>
              </w:rPr>
              <w:t>20</w:t>
            </w:r>
            <w:proofErr w:type="spellEnd"/>
          </w:p>
        </w:tc>
        <w:tc>
          <w:tcPr>
            <w:tcW w:w="132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58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9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20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</w:tr>
    </w:tbl>
    <w:p w:rsidR="00D951B7" w:rsidRDefault="00D951B7" w:rsidP="00D951B7">
      <w:pPr>
        <w:pStyle w:val="Paragraphedeliste"/>
        <w:jc w:val="right"/>
        <w:rPr>
          <w:rtl/>
        </w:rPr>
      </w:pPr>
    </w:p>
    <w:p w:rsidR="00D951B7" w:rsidRPr="00F67F21" w:rsidRDefault="00D951B7" w:rsidP="00D951B7">
      <w:pPr>
        <w:pStyle w:val="Paragraphedeliste"/>
        <w:jc w:val="right"/>
        <w:rPr>
          <w:b/>
          <w:bCs/>
          <w:rtl/>
        </w:rPr>
      </w:pPr>
      <w:proofErr w:type="gramStart"/>
      <w:r w:rsidRPr="00F67F21">
        <w:rPr>
          <w:rFonts w:hint="cs"/>
          <w:b/>
          <w:bCs/>
          <w:rtl/>
        </w:rPr>
        <w:t>الجدول</w:t>
      </w:r>
      <w:proofErr w:type="gramEnd"/>
      <w:r w:rsidRPr="00F67F21">
        <w:rPr>
          <w:rFonts w:hint="cs"/>
          <w:b/>
          <w:bCs/>
          <w:rtl/>
        </w:rPr>
        <w:t>(2)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276"/>
        <w:gridCol w:w="1984"/>
        <w:gridCol w:w="1701"/>
        <w:gridCol w:w="1843"/>
        <w:gridCol w:w="1276"/>
      </w:tblGrid>
      <w:tr w:rsidR="00D951B7" w:rsidRPr="00DE0D8A" w:rsidTr="00BD1EEF">
        <w:trPr>
          <w:trHeight w:val="227"/>
        </w:trPr>
        <w:tc>
          <w:tcPr>
            <w:tcW w:w="1701" w:type="dxa"/>
          </w:tcPr>
          <w:p w:rsidR="00D951B7" w:rsidRPr="00F67F21" w:rsidRDefault="00D951B7" w:rsidP="00BD1EEF">
            <w:pPr>
              <w:spacing w:line="240" w:lineRule="auto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الخروج</w:t>
            </w:r>
            <w:proofErr w:type="gramEnd"/>
          </w:p>
        </w:tc>
        <w:tc>
          <w:tcPr>
            <w:tcW w:w="1276" w:type="dxa"/>
            <w:vAlign w:val="center"/>
          </w:tcPr>
          <w:p w:rsidR="00D951B7" w:rsidRPr="00F67F21" w:rsidRDefault="00D951B7" w:rsidP="00BD1EEF">
            <w:pPr>
              <w:spacing w:line="240" w:lineRule="auto"/>
              <w:ind w:left="127" w:hanging="127"/>
              <w:jc w:val="center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ind w:left="127" w:hanging="127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الإطارات</w:t>
            </w:r>
            <w:proofErr w:type="gramEnd"/>
          </w:p>
        </w:tc>
        <w:tc>
          <w:tcPr>
            <w:tcW w:w="1984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تقنيين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و التحكم</w:t>
            </w:r>
          </w:p>
        </w:tc>
        <w:tc>
          <w:tcPr>
            <w:tcW w:w="1701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عمال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مؤهلين</w:t>
            </w:r>
          </w:p>
        </w:tc>
        <w:tc>
          <w:tcPr>
            <w:tcW w:w="1843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عمال</w:t>
            </w:r>
            <w:proofErr w:type="gramEnd"/>
            <w:r w:rsidRPr="00F67F21">
              <w:rPr>
                <w:rFonts w:hint="cs"/>
                <w:bCs/>
                <w:sz w:val="22"/>
                <w:szCs w:val="22"/>
                <w:rtl/>
              </w:rPr>
              <w:t xml:space="preserve"> غير مؤهلين</w:t>
            </w:r>
          </w:p>
        </w:tc>
        <w:tc>
          <w:tcPr>
            <w:tcW w:w="1276" w:type="dxa"/>
            <w:vAlign w:val="center"/>
          </w:tcPr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</w:p>
          <w:p w:rsidR="00D951B7" w:rsidRPr="00F67F21" w:rsidRDefault="00D951B7" w:rsidP="00BD1EEF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67F21">
              <w:rPr>
                <w:rFonts w:hint="cs"/>
                <w:bCs/>
                <w:sz w:val="22"/>
                <w:szCs w:val="22"/>
                <w:rtl/>
              </w:rPr>
              <w:t>المجموع</w:t>
            </w:r>
            <w:proofErr w:type="gramEnd"/>
          </w:p>
        </w:tc>
      </w:tr>
      <w:tr w:rsidR="00D951B7" w:rsidRPr="00DE0D8A" w:rsidTr="00BD1EEF">
        <w:trPr>
          <w:trHeight w:val="227"/>
        </w:trPr>
        <w:tc>
          <w:tcPr>
            <w:tcW w:w="1701" w:type="dxa"/>
          </w:tcPr>
          <w:p w:rsidR="00D951B7" w:rsidRPr="00DE0D8A" w:rsidRDefault="00D951B7" w:rsidP="00BD1EEF">
            <w:pPr>
              <w:spacing w:line="240" w:lineRule="auto"/>
            </w:pPr>
            <w:proofErr w:type="gramStart"/>
            <w:r>
              <w:rPr>
                <w:rFonts w:hint="cs"/>
                <w:sz w:val="22"/>
                <w:szCs w:val="22"/>
                <w:rtl/>
              </w:rPr>
              <w:t>التقاعد</w:t>
            </w:r>
            <w:proofErr w:type="gramEnd"/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D951B7" w:rsidRPr="00DE0D8A" w:rsidTr="00BD1EEF">
        <w:trPr>
          <w:trHeight w:val="227"/>
        </w:trPr>
        <w:tc>
          <w:tcPr>
            <w:tcW w:w="1701" w:type="dxa"/>
          </w:tcPr>
          <w:p w:rsidR="00D951B7" w:rsidRPr="00DE0D8A" w:rsidRDefault="00D951B7" w:rsidP="00BD1EEF">
            <w:pPr>
              <w:spacing w:line="240" w:lineRule="auto"/>
            </w:pPr>
            <w:r>
              <w:rPr>
                <w:rFonts w:hint="cs"/>
                <w:sz w:val="22"/>
                <w:szCs w:val="22"/>
                <w:rtl/>
              </w:rPr>
              <w:t>نهاية عقد العمل</w:t>
            </w:r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D951B7" w:rsidRPr="00DE0D8A" w:rsidTr="00BD1EEF">
        <w:trPr>
          <w:trHeight w:val="227"/>
        </w:trPr>
        <w:tc>
          <w:tcPr>
            <w:tcW w:w="1701" w:type="dxa"/>
          </w:tcPr>
          <w:p w:rsidR="00D951B7" w:rsidRPr="00DE0D8A" w:rsidRDefault="00D951B7" w:rsidP="00BD1EEF">
            <w:pPr>
              <w:spacing w:line="240" w:lineRule="auto"/>
            </w:pPr>
            <w:proofErr w:type="gramStart"/>
            <w:r>
              <w:rPr>
                <w:rFonts w:hint="cs"/>
                <w:b/>
                <w:sz w:val="22"/>
                <w:szCs w:val="22"/>
                <w:rtl/>
              </w:rPr>
              <w:t>المجموع</w:t>
            </w:r>
            <w:proofErr w:type="gramEnd"/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bottom"/>
          </w:tcPr>
          <w:p w:rsidR="00D951B7" w:rsidRDefault="00D951B7" w:rsidP="00BD1E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</w:tbl>
    <w:p w:rsidR="00D951B7" w:rsidRDefault="00D951B7" w:rsidP="00D951B7">
      <w:pPr>
        <w:pStyle w:val="Paragraphedeliste"/>
        <w:jc w:val="right"/>
        <w:rPr>
          <w:rtl/>
        </w:rPr>
      </w:pPr>
    </w:p>
    <w:p w:rsidR="00D951B7" w:rsidRDefault="00D951B7" w:rsidP="00D951B7">
      <w:pPr>
        <w:pStyle w:val="Paragraphedeliste"/>
        <w:jc w:val="right"/>
        <w:rPr>
          <w:lang w:bidi="ar-DZ"/>
        </w:rPr>
      </w:pPr>
    </w:p>
    <w:p w:rsidR="00D951B7" w:rsidRDefault="00D951B7" w:rsidP="00D951B7">
      <w:pPr>
        <w:pStyle w:val="Paragraphedeliste"/>
        <w:jc w:val="right"/>
      </w:pPr>
    </w:p>
    <w:p w:rsidR="00D951B7" w:rsidRDefault="00D951B7" w:rsidP="00D951B7">
      <w:pPr>
        <w:pStyle w:val="Paragraphedeliste"/>
        <w:jc w:val="right"/>
      </w:pPr>
    </w:p>
    <w:p w:rsidR="00FE1BA3" w:rsidRDefault="00FE1BA3"/>
    <w:sectPr w:rsidR="00FE1BA3" w:rsidSect="00D951B7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4CA"/>
    <w:multiLevelType w:val="hybridMultilevel"/>
    <w:tmpl w:val="6980E3FA"/>
    <w:lvl w:ilvl="0" w:tplc="CB88CD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C473C8D"/>
    <w:multiLevelType w:val="hybridMultilevel"/>
    <w:tmpl w:val="15E20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D951B7"/>
    <w:rsid w:val="000B40A8"/>
    <w:rsid w:val="00181787"/>
    <w:rsid w:val="0028076F"/>
    <w:rsid w:val="002B24C3"/>
    <w:rsid w:val="0033651B"/>
    <w:rsid w:val="00444497"/>
    <w:rsid w:val="006856B2"/>
    <w:rsid w:val="006935A3"/>
    <w:rsid w:val="006B5302"/>
    <w:rsid w:val="006E3783"/>
    <w:rsid w:val="00751521"/>
    <w:rsid w:val="007C3A41"/>
    <w:rsid w:val="007E28F7"/>
    <w:rsid w:val="00822661"/>
    <w:rsid w:val="00846012"/>
    <w:rsid w:val="00854242"/>
    <w:rsid w:val="008931CE"/>
    <w:rsid w:val="009B3927"/>
    <w:rsid w:val="00AD2087"/>
    <w:rsid w:val="00B170E9"/>
    <w:rsid w:val="00D951B7"/>
    <w:rsid w:val="00DF416A"/>
    <w:rsid w:val="00E07261"/>
    <w:rsid w:val="00F00544"/>
    <w:rsid w:val="00F435DA"/>
    <w:rsid w:val="00F649F1"/>
    <w:rsid w:val="00FA5CC2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B7"/>
    <w:pPr>
      <w:spacing w:line="360" w:lineRule="auto"/>
      <w:jc w:val="both"/>
    </w:pPr>
    <w:rPr>
      <w:rFonts w:asciiTheme="majorBidi" w:eastAsiaTheme="minorHAnsi" w:hAnsiTheme="majorBidi" w:cstheme="majorBidi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00544"/>
    <w:pPr>
      <w:keepNext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00544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00544"/>
    <w:pPr>
      <w:keepNext/>
      <w:ind w:firstLine="567"/>
      <w:outlineLvl w:val="2"/>
    </w:pPr>
    <w:rPr>
      <w:b/>
      <w:sz w:val="22"/>
      <w:szCs w:val="22"/>
      <w:lang w:val="tr-TR"/>
    </w:rPr>
  </w:style>
  <w:style w:type="paragraph" w:styleId="Titre4">
    <w:name w:val="heading 4"/>
    <w:basedOn w:val="Normal"/>
    <w:next w:val="Normal"/>
    <w:link w:val="Titre4Car"/>
    <w:uiPriority w:val="9"/>
    <w:qFormat/>
    <w:rsid w:val="00F00544"/>
    <w:pPr>
      <w:keepNext/>
      <w:spacing w:before="6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00544"/>
    <w:pPr>
      <w:keepNext/>
      <w:spacing w:before="60" w:after="60"/>
      <w:jc w:val="righ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F0054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054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tr-TR"/>
    </w:rPr>
  </w:style>
  <w:style w:type="character" w:customStyle="1" w:styleId="Titre2Car">
    <w:name w:val="Titre 2 Car"/>
    <w:basedOn w:val="Policepardfaut"/>
    <w:link w:val="Titre2"/>
    <w:uiPriority w:val="9"/>
    <w:rsid w:val="00F0054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tr-TR"/>
    </w:rPr>
  </w:style>
  <w:style w:type="character" w:customStyle="1" w:styleId="Titre3Car">
    <w:name w:val="Titre 3 Car"/>
    <w:basedOn w:val="Policepardfaut"/>
    <w:link w:val="Titre3"/>
    <w:uiPriority w:val="9"/>
    <w:rsid w:val="00F00544"/>
    <w:rPr>
      <w:b/>
      <w:sz w:val="22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F00544"/>
    <w:rPr>
      <w:rFonts w:asciiTheme="minorHAnsi" w:eastAsiaTheme="minorEastAsia" w:hAnsiTheme="minorHAnsi" w:cstheme="minorBidi"/>
      <w:b/>
      <w:bCs/>
      <w:sz w:val="28"/>
      <w:szCs w:val="28"/>
      <w:lang w:val="en-US" w:eastAsia="tr-TR"/>
    </w:rPr>
  </w:style>
  <w:style w:type="character" w:customStyle="1" w:styleId="Titre5Car">
    <w:name w:val="Titre 5 Car"/>
    <w:basedOn w:val="Policepardfaut"/>
    <w:link w:val="Titre5"/>
    <w:uiPriority w:val="9"/>
    <w:rsid w:val="00F00544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tr-TR"/>
    </w:rPr>
  </w:style>
  <w:style w:type="character" w:customStyle="1" w:styleId="Titre7Car">
    <w:name w:val="Titre 7 Car"/>
    <w:basedOn w:val="Policepardfaut"/>
    <w:link w:val="Titre7"/>
    <w:uiPriority w:val="9"/>
    <w:rsid w:val="00F00544"/>
    <w:rPr>
      <w:rFonts w:asciiTheme="minorHAnsi" w:eastAsiaTheme="minorEastAsia" w:hAnsiTheme="minorHAnsi" w:cstheme="minorBidi"/>
      <w:sz w:val="24"/>
      <w:szCs w:val="24"/>
      <w:lang w:val="en-US" w:eastAsia="tr-TR"/>
    </w:rPr>
  </w:style>
  <w:style w:type="paragraph" w:styleId="Sous-titre">
    <w:name w:val="Subtitle"/>
    <w:basedOn w:val="Normal"/>
    <w:next w:val="Normal"/>
    <w:link w:val="Sous-titreCar"/>
    <w:qFormat/>
    <w:rsid w:val="00F0054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F00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tr-TR"/>
    </w:rPr>
  </w:style>
  <w:style w:type="character" w:styleId="lev">
    <w:name w:val="Strong"/>
    <w:basedOn w:val="Policepardfaut"/>
    <w:uiPriority w:val="22"/>
    <w:qFormat/>
    <w:rsid w:val="00F00544"/>
    <w:rPr>
      <w:b/>
      <w:bCs/>
    </w:rPr>
  </w:style>
  <w:style w:type="character" w:styleId="Accentuation">
    <w:name w:val="Emphasis"/>
    <w:basedOn w:val="Policepardfaut"/>
    <w:uiPriority w:val="99"/>
    <w:qFormat/>
    <w:rsid w:val="00F00544"/>
    <w:rPr>
      <w:rFonts w:cs="Times New Roman"/>
      <w:i/>
    </w:rPr>
  </w:style>
  <w:style w:type="paragraph" w:styleId="Sansinterligne">
    <w:name w:val="No Spacing"/>
    <w:uiPriority w:val="1"/>
    <w:qFormat/>
    <w:rsid w:val="00F00544"/>
    <w:rPr>
      <w:rFonts w:asciiTheme="minorHAnsi" w:eastAsiaTheme="minorHAnsi" w:hAnsiTheme="minorHAnsi" w:cstheme="minorBidi"/>
      <w:lang w:val="fr-FR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0054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phedelisteCar">
    <w:name w:val="Paragraphe de liste Car"/>
    <w:link w:val="Paragraphedeliste"/>
    <w:uiPriority w:val="34"/>
    <w:locked/>
    <w:rsid w:val="00F00544"/>
    <w:rPr>
      <w:rFonts w:ascii="Calibri" w:hAnsi="Calibri"/>
      <w:sz w:val="20"/>
      <w:szCs w:val="20"/>
      <w:lang w:val="en-US" w:eastAsia="tr-TR"/>
    </w:rPr>
  </w:style>
  <w:style w:type="paragraph" w:customStyle="1" w:styleId="TitleTable">
    <w:name w:val="Title_Table"/>
    <w:basedOn w:val="Normal"/>
    <w:qFormat/>
    <w:rsid w:val="00F00544"/>
    <w:pPr>
      <w:suppressAutoHyphens/>
    </w:pPr>
    <w:rPr>
      <w:i/>
      <w:sz w:val="18"/>
      <w:szCs w:val="18"/>
      <w:lang w:val="en-GB" w:eastAsia="ar-SA"/>
    </w:rPr>
  </w:style>
  <w:style w:type="paragraph" w:customStyle="1" w:styleId="Titlesubparagraph">
    <w:name w:val="Title_subparagraph"/>
    <w:basedOn w:val="Normal"/>
    <w:qFormat/>
    <w:rsid w:val="00F00544"/>
    <w:pPr>
      <w:suppressAutoHyphens/>
      <w:ind w:left="720" w:hanging="295"/>
    </w:pPr>
    <w:rPr>
      <w:i/>
      <w:lang w:val="en-GB" w:eastAsia="ar-SA"/>
    </w:rPr>
  </w:style>
  <w:style w:type="paragraph" w:styleId="Corpsdetexte">
    <w:name w:val="Body Text"/>
    <w:basedOn w:val="Normal"/>
    <w:link w:val="CorpsdetexteCar"/>
    <w:semiHidden/>
    <w:rsid w:val="00D951B7"/>
    <w:pPr>
      <w:spacing w:after="120" w:line="240" w:lineRule="auto"/>
    </w:pPr>
    <w:rPr>
      <w:rFonts w:ascii="Times New Roman" w:eastAsia="Times New Roman" w:hAnsi="Times New Roman" w:cs="Times New Roman"/>
      <w:b/>
      <w:bCs/>
      <w:snapToGrid w:val="0"/>
      <w:color w:val="000000"/>
      <w:sz w:val="96"/>
      <w:szCs w:val="96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951B7"/>
    <w:rPr>
      <w:b/>
      <w:bCs/>
      <w:snapToGrid w:val="0"/>
      <w:color w:val="000000"/>
      <w:sz w:val="96"/>
      <w:szCs w:val="9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2024-11-01T11:14:00Z</cp:lastPrinted>
  <dcterms:created xsi:type="dcterms:W3CDTF">2025-01-08T09:49:00Z</dcterms:created>
  <dcterms:modified xsi:type="dcterms:W3CDTF">2025-01-08T09:49:00Z</dcterms:modified>
</cp:coreProperties>
</file>