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FF" w:rsidRPr="00A619FF" w:rsidRDefault="00A619FF" w:rsidP="003D06A4">
      <w:pPr>
        <w:bidi/>
        <w:spacing w:line="276" w:lineRule="auto"/>
        <w:jc w:val="center"/>
        <w:rPr>
          <w:rFonts w:cs="Times New Roman"/>
          <w:b/>
          <w:bCs/>
          <w:sz w:val="28"/>
          <w:szCs w:val="28"/>
          <w:rtl/>
          <w:lang w:eastAsia="fr-FR"/>
        </w:rPr>
      </w:pPr>
      <w:r w:rsidRPr="00A619FF">
        <w:rPr>
          <w:rFonts w:cs="Times New Roman"/>
          <w:b/>
          <w:bCs/>
          <w:sz w:val="28"/>
          <w:szCs w:val="28"/>
          <w:rtl/>
          <w:lang w:eastAsia="fr-FR"/>
        </w:rPr>
        <w:t>TD رقم 5 مراقبة الجودة: مخطط باريتو</w:t>
      </w:r>
    </w:p>
    <w:p w:rsidR="000703E6" w:rsidRPr="00A619FF" w:rsidRDefault="00A619FF" w:rsidP="00A619FF">
      <w:pPr>
        <w:bidi/>
        <w:spacing w:line="276" w:lineRule="auto"/>
        <w:ind w:left="708"/>
        <w:rPr>
          <w:rFonts w:cs="Times New Roman"/>
          <w:b/>
          <w:bCs/>
          <w:rtl/>
          <w:lang w:eastAsia="fr-FR"/>
        </w:rPr>
      </w:pPr>
      <w:r w:rsidRPr="00A619FF">
        <w:rPr>
          <w:rFonts w:cs="Times New Roman"/>
          <w:b/>
          <w:bCs/>
          <w:rtl/>
          <w:lang w:eastAsia="fr-FR"/>
        </w:rPr>
        <w:t>يمارس</w:t>
      </w:r>
    </w:p>
    <w:p w:rsidR="000703E6" w:rsidRPr="00A619FF" w:rsidRDefault="000703E6" w:rsidP="00DA23FC">
      <w:pPr>
        <w:bidi/>
        <w:spacing w:line="276" w:lineRule="auto"/>
        <w:ind w:firstLine="708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>تقوم شركة “</w:t>
      </w:r>
      <w:r w:rsidR="00DA23FC">
        <w:rPr>
          <w:sz w:val="22"/>
          <w:szCs w:val="22"/>
          <w:lang w:eastAsia="fr-FR"/>
        </w:rPr>
        <w:t>FORPLAST </w:t>
      </w:r>
      <w:r w:rsidRPr="00A619FF">
        <w:rPr>
          <w:rFonts w:cs="Times New Roman"/>
          <w:sz w:val="22"/>
          <w:szCs w:val="22"/>
          <w:rtl/>
          <w:lang w:eastAsia="fr-FR"/>
        </w:rPr>
        <w:t xml:space="preserve">” بتصنيع </w:t>
      </w:r>
      <w:r w:rsidR="00DA23FC">
        <w:rPr>
          <w:rFonts w:cs="Times New Roman" w:hint="cs"/>
          <w:sz w:val="22"/>
          <w:szCs w:val="22"/>
          <w:rtl/>
          <w:lang w:eastAsia="fr-FR"/>
        </w:rPr>
        <w:t>واقى الصدمات</w:t>
      </w:r>
      <w:r w:rsidRPr="00A619FF">
        <w:rPr>
          <w:rFonts w:cs="Times New Roman"/>
          <w:sz w:val="22"/>
          <w:szCs w:val="22"/>
          <w:rtl/>
          <w:lang w:eastAsia="fr-FR"/>
        </w:rPr>
        <w:t xml:space="preserve"> السيارات. إحدى مراحل التصنيع هي الطلاء في غرفة </w:t>
      </w:r>
      <w:r w:rsidR="00DA23FC">
        <w:rPr>
          <w:rFonts w:cs="Times New Roman" w:hint="cs"/>
          <w:sz w:val="22"/>
          <w:szCs w:val="22"/>
          <w:rtl/>
          <w:lang w:eastAsia="fr-FR"/>
        </w:rPr>
        <w:t>خاصة</w:t>
      </w:r>
      <w:r w:rsidRPr="00A619FF">
        <w:rPr>
          <w:rFonts w:cs="Times New Roman"/>
          <w:sz w:val="22"/>
          <w:szCs w:val="22"/>
          <w:rtl/>
          <w:lang w:eastAsia="fr-FR"/>
        </w:rPr>
        <w:t xml:space="preserve">. نحن مهتمون بجودة المنتج النهائي الذي يجب أن يقدم تجانسًا مثاليًا للطلاء الموجود على جسم </w:t>
      </w:r>
      <w:r w:rsidR="00DA23FC">
        <w:rPr>
          <w:rFonts w:cs="Times New Roman" w:hint="cs"/>
          <w:sz w:val="22"/>
          <w:szCs w:val="22"/>
          <w:rtl/>
          <w:lang w:eastAsia="fr-FR"/>
        </w:rPr>
        <w:t>المنتوج</w:t>
      </w:r>
      <w:r w:rsidRPr="00A619FF">
        <w:rPr>
          <w:rFonts w:cs="Times New Roman"/>
          <w:sz w:val="22"/>
          <w:szCs w:val="22"/>
          <w:rtl/>
          <w:lang w:eastAsia="fr-FR"/>
        </w:rPr>
        <w:t xml:space="preserve">. ولكن هناك دائمًا </w:t>
      </w:r>
      <w:r w:rsidR="00DA23FC">
        <w:rPr>
          <w:rFonts w:cs="Times New Roman" w:hint="cs"/>
          <w:sz w:val="22"/>
          <w:szCs w:val="22"/>
          <w:rtl/>
          <w:lang w:eastAsia="fr-FR"/>
        </w:rPr>
        <w:t xml:space="preserve"> كمية </w:t>
      </w:r>
      <w:r w:rsidRPr="00A619FF">
        <w:rPr>
          <w:rFonts w:cs="Times New Roman"/>
          <w:sz w:val="22"/>
          <w:szCs w:val="22"/>
          <w:rtl/>
          <w:lang w:eastAsia="fr-FR"/>
        </w:rPr>
        <w:t>معيبة</w:t>
      </w:r>
      <w:r w:rsidR="00DA23FC">
        <w:rPr>
          <w:rFonts w:cs="Times New Roman" w:hint="cs"/>
          <w:sz w:val="22"/>
          <w:szCs w:val="22"/>
          <w:rtl/>
          <w:lang w:eastAsia="fr-FR"/>
        </w:rPr>
        <w:t xml:space="preserve"> من </w:t>
      </w:r>
      <w:r w:rsidRPr="00A619FF">
        <w:rPr>
          <w:rFonts w:cs="Times New Roman"/>
          <w:sz w:val="22"/>
          <w:szCs w:val="22"/>
          <w:rtl/>
          <w:lang w:eastAsia="fr-FR"/>
        </w:rPr>
        <w:t xml:space="preserve"> </w:t>
      </w:r>
      <w:r w:rsidR="00DA23FC" w:rsidRPr="00A619FF">
        <w:rPr>
          <w:rFonts w:cs="Times New Roman"/>
          <w:sz w:val="22"/>
          <w:szCs w:val="22"/>
          <w:rtl/>
          <w:lang w:eastAsia="fr-FR"/>
        </w:rPr>
        <w:t>منتجات</w:t>
      </w:r>
      <w:r w:rsidR="00DA23FC">
        <w:rPr>
          <w:rFonts w:cs="Times New Roman" w:hint="cs"/>
          <w:sz w:val="22"/>
          <w:szCs w:val="22"/>
          <w:rtl/>
          <w:lang w:eastAsia="fr-FR"/>
        </w:rPr>
        <w:t xml:space="preserve"> غير مطابقة لمواصفات الجودة</w:t>
      </w:r>
      <w:r w:rsidR="00DA23FC" w:rsidRPr="00A619FF">
        <w:rPr>
          <w:rFonts w:cs="Times New Roman"/>
          <w:sz w:val="22"/>
          <w:szCs w:val="22"/>
          <w:rtl/>
          <w:lang w:eastAsia="fr-FR"/>
        </w:rPr>
        <w:t xml:space="preserve"> </w:t>
      </w:r>
      <w:r w:rsidRPr="00A619FF">
        <w:rPr>
          <w:rFonts w:cs="Times New Roman"/>
          <w:sz w:val="22"/>
          <w:szCs w:val="22"/>
          <w:rtl/>
          <w:lang w:eastAsia="fr-FR"/>
        </w:rPr>
        <w:t>يتم تدميرها ثم تحويلها إلى مواد خام.</w:t>
      </w:r>
    </w:p>
    <w:p w:rsidR="000703E6" w:rsidRPr="00DA23FC" w:rsidRDefault="000703E6" w:rsidP="00DA23FC">
      <w:pPr>
        <w:bidi/>
        <w:spacing w:line="276" w:lineRule="auto"/>
        <w:ind w:firstLine="708"/>
        <w:jc w:val="center"/>
        <w:rPr>
          <w:rFonts w:cs="Times New Roman"/>
          <w:sz w:val="22"/>
          <w:szCs w:val="22"/>
          <w:rtl/>
          <w:lang w:eastAsia="fr-FR"/>
        </w:rPr>
      </w:pPr>
      <w:r w:rsidRPr="00DA23FC">
        <w:rPr>
          <w:rFonts w:cs="Times New Roman"/>
          <w:sz w:val="22"/>
          <w:szCs w:val="22"/>
          <w:rtl/>
          <w:lang w:eastAsia="fr-FR"/>
        </w:rPr>
        <w:t xml:space="preserve">الشكل 1 صورة </w:t>
      </w:r>
      <w:r w:rsidR="00DA23FC" w:rsidRPr="00DA23FC">
        <w:rPr>
          <w:rFonts w:cs="Times New Roman" w:hint="cs"/>
          <w:sz w:val="22"/>
          <w:szCs w:val="22"/>
          <w:rtl/>
          <w:lang w:eastAsia="fr-FR"/>
        </w:rPr>
        <w:t>واقى الصدمات</w:t>
      </w:r>
      <w:r w:rsidR="00DA23FC" w:rsidRPr="00DA23FC">
        <w:rPr>
          <w:rFonts w:cs="Times New Roman"/>
          <w:sz w:val="22"/>
          <w:szCs w:val="22"/>
          <w:rtl/>
          <w:lang w:eastAsia="fr-FR"/>
        </w:rPr>
        <w:t xml:space="preserve"> </w:t>
      </w:r>
      <w:r w:rsidRPr="00DA23FC">
        <w:rPr>
          <w:rFonts w:cs="Times New Roman"/>
          <w:sz w:val="22"/>
          <w:szCs w:val="22"/>
          <w:rtl/>
          <w:lang w:eastAsia="fr-FR"/>
        </w:rPr>
        <w:t>السيارة</w:t>
      </w:r>
    </w:p>
    <w:p w:rsidR="000703E6" w:rsidRPr="00D12F4F" w:rsidRDefault="000703E6" w:rsidP="00A619FF">
      <w:pPr>
        <w:spacing w:line="276" w:lineRule="auto"/>
        <w:rPr>
          <w:rFonts w:cs="Times New Roman"/>
          <w:rtl/>
          <w:lang w:eastAsia="fr-FR"/>
        </w:rPr>
      </w:pPr>
    </w:p>
    <w:p w:rsidR="000703E6" w:rsidRPr="00D12F4F" w:rsidRDefault="000703E6" w:rsidP="00A619FF">
      <w:pPr>
        <w:spacing w:line="276" w:lineRule="auto"/>
        <w:jc w:val="center"/>
        <w:rPr>
          <w:rFonts w:cs="Times New Roman"/>
          <w:rtl/>
          <w:lang w:eastAsia="fr-FR"/>
        </w:rPr>
      </w:pPr>
      <w:r w:rsidRPr="00D12F4F">
        <w:rPr>
          <w:noProof/>
          <w:lang w:val="fr-FR" w:eastAsia="fr-FR"/>
        </w:rPr>
        <w:drawing>
          <wp:inline distT="0" distB="0" distL="0" distR="0">
            <wp:extent cx="2843659" cy="914400"/>
            <wp:effectExtent l="19050" t="0" r="0" b="0"/>
            <wp:docPr id="8" name="Image 4" descr="Pare choc avant microcar mgo2 - MGO 1 / 2 - 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e choc avant microcar mgo2 - MGO 1 / 2 - 24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9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E6" w:rsidRPr="00A619FF" w:rsidRDefault="000703E6" w:rsidP="00A619FF">
      <w:p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>أظهرت التحليلات التي أجريت في السنوات الأخيرة وجود ثمانية أسباب محتملة:</w:t>
      </w:r>
    </w:p>
    <w:p w:rsidR="000703E6" w:rsidRPr="00A619FF" w:rsidRDefault="000703E6" w:rsidP="00A619FF">
      <w:pPr>
        <w:pStyle w:val="Paragraphedeliste"/>
        <w:numPr>
          <w:ilvl w:val="0"/>
          <w:numId w:val="1"/>
        </w:num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>جودة المادة الخام.</w:t>
      </w:r>
    </w:p>
    <w:p w:rsidR="000703E6" w:rsidRPr="00A619FF" w:rsidRDefault="000703E6" w:rsidP="00A619FF">
      <w:pPr>
        <w:pStyle w:val="Paragraphedeliste"/>
        <w:numPr>
          <w:ilvl w:val="0"/>
          <w:numId w:val="1"/>
        </w:num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>وجود الغبار في غرفة الطلاء</w:t>
      </w:r>
    </w:p>
    <w:p w:rsidR="000703E6" w:rsidRPr="00A619FF" w:rsidRDefault="000703E6" w:rsidP="00A619FF">
      <w:pPr>
        <w:pStyle w:val="Paragraphedeliste"/>
        <w:numPr>
          <w:ilvl w:val="0"/>
          <w:numId w:val="1"/>
        </w:num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>خلط الطلاء بشكل سيء</w:t>
      </w:r>
    </w:p>
    <w:p w:rsidR="000703E6" w:rsidRPr="00A619FF" w:rsidRDefault="000703E6" w:rsidP="00A619FF">
      <w:pPr>
        <w:pStyle w:val="Paragraphedeliste"/>
        <w:numPr>
          <w:ilvl w:val="0"/>
          <w:numId w:val="1"/>
        </w:num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>درجة حرارة غير مناسبة</w:t>
      </w:r>
    </w:p>
    <w:p w:rsidR="000703E6" w:rsidRPr="00A619FF" w:rsidRDefault="00DA23FC" w:rsidP="00A619FF">
      <w:pPr>
        <w:pStyle w:val="Paragraphedeliste"/>
        <w:numPr>
          <w:ilvl w:val="0"/>
          <w:numId w:val="1"/>
        </w:num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>
        <w:rPr>
          <w:rFonts w:cs="Times New Roman" w:hint="cs"/>
          <w:sz w:val="22"/>
          <w:szCs w:val="22"/>
          <w:rtl/>
          <w:lang w:eastAsia="fr-FR"/>
        </w:rPr>
        <w:t xml:space="preserve">اخطاء </w:t>
      </w:r>
      <w:r w:rsidR="000703E6" w:rsidRPr="00A619FF">
        <w:rPr>
          <w:rFonts w:cs="Times New Roman"/>
          <w:sz w:val="22"/>
          <w:szCs w:val="22"/>
          <w:rtl/>
          <w:lang w:eastAsia="fr-FR"/>
        </w:rPr>
        <w:t xml:space="preserve"> المشغل</w:t>
      </w:r>
    </w:p>
    <w:p w:rsidR="000703E6" w:rsidRPr="00A619FF" w:rsidRDefault="000703E6" w:rsidP="00A619FF">
      <w:pPr>
        <w:pStyle w:val="Paragraphedeliste"/>
        <w:numPr>
          <w:ilvl w:val="0"/>
          <w:numId w:val="1"/>
        </w:num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>سوء إعداد السطح المراد طلائه</w:t>
      </w:r>
    </w:p>
    <w:p w:rsidR="000703E6" w:rsidRDefault="000703E6" w:rsidP="00A619FF">
      <w:pPr>
        <w:pStyle w:val="Paragraphedeliste"/>
        <w:numPr>
          <w:ilvl w:val="0"/>
          <w:numId w:val="1"/>
        </w:num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>إعداد ضغط مسدس الطلاء غير صحيح</w:t>
      </w:r>
    </w:p>
    <w:p w:rsidR="00A619FF" w:rsidRPr="00A619FF" w:rsidRDefault="00DA23FC" w:rsidP="00A619FF">
      <w:pPr>
        <w:pStyle w:val="Paragraphedeliste"/>
        <w:numPr>
          <w:ilvl w:val="0"/>
          <w:numId w:val="1"/>
        </w:num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>
        <w:rPr>
          <w:rFonts w:cs="Times New Roman" w:hint="cs"/>
          <w:sz w:val="22"/>
          <w:szCs w:val="22"/>
          <w:rtl/>
          <w:lang w:eastAsia="fr-FR"/>
        </w:rPr>
        <w:t>اسباب اخري</w:t>
      </w:r>
    </w:p>
    <w:p w:rsidR="00A619FF" w:rsidRPr="00A619FF" w:rsidRDefault="00A619FF" w:rsidP="00A619FF">
      <w:pPr>
        <w:pStyle w:val="Paragraphedeliste"/>
        <w:spacing w:line="276" w:lineRule="auto"/>
        <w:ind w:left="502"/>
        <w:rPr>
          <w:rFonts w:cs="Times New Roman"/>
          <w:sz w:val="22"/>
          <w:szCs w:val="22"/>
          <w:rtl/>
          <w:lang w:eastAsia="fr-FR"/>
        </w:rPr>
      </w:pPr>
    </w:p>
    <w:p w:rsidR="000703E6" w:rsidRPr="00A619FF" w:rsidRDefault="000703E6" w:rsidP="00DA23FC">
      <w:pPr>
        <w:tabs>
          <w:tab w:val="left" w:pos="426"/>
        </w:tabs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ab/>
      </w:r>
      <w:r w:rsidR="00A619FF">
        <w:rPr>
          <w:rFonts w:cs="Times New Roman"/>
          <w:sz w:val="22"/>
          <w:szCs w:val="22"/>
          <w:rtl/>
          <w:lang w:eastAsia="fr-FR"/>
        </w:rPr>
        <w:t xml:space="preserve">أجرت هذه الشركة دراسة في مارس 2022 شملت </w:t>
      </w:r>
      <w:r w:rsidRPr="00A619FF">
        <w:rPr>
          <w:rFonts w:cs="Times New Roman"/>
          <w:b/>
          <w:bCs/>
          <w:sz w:val="22"/>
          <w:szCs w:val="22"/>
          <w:rtl/>
          <w:lang w:eastAsia="fr-FR"/>
        </w:rPr>
        <w:t xml:space="preserve">5000 </w:t>
      </w:r>
      <w:r w:rsidR="00DA23FC">
        <w:rPr>
          <w:rFonts w:cs="Times New Roman" w:hint="cs"/>
          <w:sz w:val="22"/>
          <w:szCs w:val="22"/>
          <w:rtl/>
          <w:lang w:eastAsia="fr-FR"/>
        </w:rPr>
        <w:t>وحدة</w:t>
      </w:r>
      <w:r w:rsidRPr="00A619FF">
        <w:rPr>
          <w:rFonts w:cs="Times New Roman"/>
          <w:sz w:val="22"/>
          <w:szCs w:val="22"/>
          <w:rtl/>
          <w:lang w:eastAsia="fr-FR"/>
        </w:rPr>
        <w:t xml:space="preserve"> </w:t>
      </w:r>
      <w:r w:rsidR="00DA23FC">
        <w:rPr>
          <w:rFonts w:cs="Times New Roman" w:hint="cs"/>
          <w:sz w:val="22"/>
          <w:szCs w:val="22"/>
          <w:rtl/>
          <w:lang w:eastAsia="fr-FR"/>
        </w:rPr>
        <w:t xml:space="preserve"> </w:t>
      </w:r>
      <w:r w:rsidRPr="00A619FF">
        <w:rPr>
          <w:rFonts w:cs="Times New Roman"/>
          <w:sz w:val="22"/>
          <w:szCs w:val="22"/>
          <w:rtl/>
          <w:lang w:eastAsia="fr-FR"/>
        </w:rPr>
        <w:t xml:space="preserve">، منها </w:t>
      </w:r>
      <w:r w:rsidRPr="00A619FF">
        <w:rPr>
          <w:rFonts w:cs="Times New Roman"/>
          <w:b/>
          <w:bCs/>
          <w:sz w:val="22"/>
          <w:szCs w:val="22"/>
          <w:rtl/>
          <w:lang w:eastAsia="fr-FR"/>
        </w:rPr>
        <w:t xml:space="preserve">268 </w:t>
      </w:r>
      <w:r w:rsidR="00A619FF">
        <w:rPr>
          <w:rFonts w:cs="Times New Roman"/>
          <w:sz w:val="22"/>
          <w:szCs w:val="22"/>
          <w:rtl/>
          <w:lang w:eastAsia="fr-FR"/>
        </w:rPr>
        <w:t>معيبة. ويرد في الجدول التالي ترميز الأسباب وعدد الأجزاء المعيبة حسب نوع السبب.</w:t>
      </w:r>
    </w:p>
    <w:p w:rsidR="000703E6" w:rsidRPr="00A619FF" w:rsidRDefault="000703E6" w:rsidP="00A619FF">
      <w:pPr>
        <w:tabs>
          <w:tab w:val="left" w:pos="2753"/>
        </w:tabs>
        <w:bidi/>
        <w:spacing w:line="276" w:lineRule="auto"/>
        <w:rPr>
          <w:rFonts w:cs="Times New Roman"/>
          <w:b/>
          <w:bCs/>
          <w:sz w:val="22"/>
          <w:szCs w:val="22"/>
          <w:rtl/>
          <w:lang w:eastAsia="fr-FR"/>
        </w:rPr>
      </w:pPr>
      <w:r w:rsidRPr="00A619FF">
        <w:rPr>
          <w:rFonts w:cs="Times New Roman"/>
          <w:b/>
          <w:bCs/>
          <w:sz w:val="22"/>
          <w:szCs w:val="22"/>
          <w:rtl/>
          <w:lang w:eastAsia="fr-FR"/>
        </w:rPr>
        <w:t>الجدول 1: عدد المنتجات المعيبة حسب نوع السبب</w:t>
      </w:r>
    </w:p>
    <w:tbl>
      <w:tblPr>
        <w:tblStyle w:val="Grilledutableau"/>
        <w:tblW w:w="7860" w:type="dxa"/>
        <w:tblInd w:w="2235" w:type="dxa"/>
        <w:tblLook w:val="04A0"/>
      </w:tblPr>
      <w:tblGrid>
        <w:gridCol w:w="2877"/>
        <w:gridCol w:w="1830"/>
        <w:gridCol w:w="3153"/>
      </w:tblGrid>
      <w:tr w:rsidR="00A619FF" w:rsidRPr="00A619FF" w:rsidTr="004A7B7F">
        <w:tc>
          <w:tcPr>
            <w:tcW w:w="2877" w:type="dxa"/>
          </w:tcPr>
          <w:p w:rsidR="00A619FF" w:rsidRPr="003D06A4" w:rsidRDefault="00A619FF" w:rsidP="004A7B7F">
            <w:pPr>
              <w:tabs>
                <w:tab w:val="left" w:pos="2753"/>
              </w:tabs>
              <w:bidi/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b/>
                <w:bCs/>
                <w:sz w:val="20"/>
                <w:szCs w:val="20"/>
                <w:rtl/>
                <w:lang w:eastAsia="fr-FR"/>
              </w:rPr>
              <w:t>أسباب العيوب (عدم الجودة)</w:t>
            </w:r>
          </w:p>
        </w:tc>
        <w:tc>
          <w:tcPr>
            <w:tcW w:w="1830" w:type="dxa"/>
          </w:tcPr>
          <w:p w:rsidR="00A619FF" w:rsidRPr="003D06A4" w:rsidRDefault="00A619F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b/>
                <w:bCs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b/>
                <w:bCs/>
                <w:sz w:val="20"/>
                <w:szCs w:val="20"/>
                <w:rtl/>
                <w:lang w:eastAsia="fr-FR"/>
              </w:rPr>
              <w:t>رمز السبب</w:t>
            </w:r>
          </w:p>
        </w:tc>
        <w:tc>
          <w:tcPr>
            <w:tcW w:w="3153" w:type="dxa"/>
          </w:tcPr>
          <w:p w:rsidR="00A619FF" w:rsidRPr="003D06A4" w:rsidRDefault="00A619F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b/>
                <w:bCs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b/>
                <w:bCs/>
                <w:sz w:val="20"/>
                <w:szCs w:val="20"/>
                <w:rtl/>
                <w:lang w:eastAsia="fr-FR"/>
              </w:rPr>
              <w:t>عدد المنتجات المعيبة</w:t>
            </w:r>
          </w:p>
        </w:tc>
      </w:tr>
      <w:tr w:rsidR="004A7B7F" w:rsidRPr="00A619FF" w:rsidTr="004A7B7F">
        <w:tc>
          <w:tcPr>
            <w:tcW w:w="2877" w:type="dxa"/>
          </w:tcPr>
          <w:p w:rsidR="004A7B7F" w:rsidRPr="003D06A4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جودة المواد الخام</w:t>
            </w:r>
          </w:p>
        </w:tc>
        <w:tc>
          <w:tcPr>
            <w:tcW w:w="1830" w:type="dxa"/>
          </w:tcPr>
          <w:p w:rsidR="004A7B7F" w:rsidRPr="003D06A4" w:rsidRDefault="004A7B7F" w:rsidP="004A7B7F">
            <w:pPr>
              <w:tabs>
                <w:tab w:val="left" w:pos="2753"/>
              </w:tabs>
              <w:spacing w:line="276" w:lineRule="auto"/>
              <w:rPr>
                <w:sz w:val="20"/>
                <w:szCs w:val="20"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MP</w:t>
            </w:r>
          </w:p>
        </w:tc>
        <w:tc>
          <w:tcPr>
            <w:tcW w:w="3153" w:type="dxa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5</w:t>
            </w:r>
          </w:p>
        </w:tc>
      </w:tr>
      <w:tr w:rsidR="004A7B7F" w:rsidRPr="00A619FF" w:rsidTr="004A7B7F">
        <w:tc>
          <w:tcPr>
            <w:tcW w:w="2877" w:type="dxa"/>
          </w:tcPr>
          <w:p w:rsidR="004A7B7F" w:rsidRPr="003D06A4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وجود الغبار في غرفة الطلاء</w:t>
            </w:r>
          </w:p>
        </w:tc>
        <w:tc>
          <w:tcPr>
            <w:tcW w:w="1830" w:type="dxa"/>
          </w:tcPr>
          <w:p w:rsidR="004A7B7F" w:rsidRPr="003D06A4" w:rsidRDefault="004A7B7F" w:rsidP="004A7B7F">
            <w:pPr>
              <w:tabs>
                <w:tab w:val="left" w:pos="2753"/>
              </w:tabs>
              <w:spacing w:line="276" w:lineRule="auto"/>
              <w:rPr>
                <w:sz w:val="20"/>
                <w:szCs w:val="20"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POU</w:t>
            </w:r>
          </w:p>
        </w:tc>
        <w:tc>
          <w:tcPr>
            <w:tcW w:w="3153" w:type="dxa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119</w:t>
            </w:r>
          </w:p>
        </w:tc>
      </w:tr>
      <w:tr w:rsidR="004A7B7F" w:rsidRPr="00A619FF" w:rsidTr="004A7B7F">
        <w:tc>
          <w:tcPr>
            <w:tcW w:w="2877" w:type="dxa"/>
          </w:tcPr>
          <w:p w:rsidR="004A7B7F" w:rsidRPr="003D06A4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خلط الطلاء بشكل سيء</w:t>
            </w:r>
          </w:p>
        </w:tc>
        <w:tc>
          <w:tcPr>
            <w:tcW w:w="1830" w:type="dxa"/>
          </w:tcPr>
          <w:p w:rsidR="004A7B7F" w:rsidRPr="003D06A4" w:rsidRDefault="004A7B7F" w:rsidP="004A7B7F">
            <w:pPr>
              <w:tabs>
                <w:tab w:val="left" w:pos="2753"/>
              </w:tabs>
              <w:spacing w:line="276" w:lineRule="auto"/>
              <w:rPr>
                <w:sz w:val="20"/>
                <w:szCs w:val="20"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MEL</w:t>
            </w:r>
          </w:p>
        </w:tc>
        <w:tc>
          <w:tcPr>
            <w:tcW w:w="3153" w:type="dxa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9</w:t>
            </w:r>
          </w:p>
        </w:tc>
      </w:tr>
      <w:tr w:rsidR="004A7B7F" w:rsidRPr="00A619FF" w:rsidTr="004A7B7F">
        <w:tc>
          <w:tcPr>
            <w:tcW w:w="2877" w:type="dxa"/>
          </w:tcPr>
          <w:p w:rsidR="004A7B7F" w:rsidRPr="003D06A4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درجة حرارة غير مناسبة</w:t>
            </w:r>
          </w:p>
        </w:tc>
        <w:tc>
          <w:tcPr>
            <w:tcW w:w="1830" w:type="dxa"/>
          </w:tcPr>
          <w:p w:rsidR="004A7B7F" w:rsidRPr="003D06A4" w:rsidRDefault="004A7B7F" w:rsidP="004A7B7F">
            <w:pPr>
              <w:tabs>
                <w:tab w:val="left" w:pos="2753"/>
              </w:tabs>
              <w:spacing w:line="276" w:lineRule="auto"/>
              <w:rPr>
                <w:sz w:val="20"/>
                <w:szCs w:val="20"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TEMP</w:t>
            </w:r>
          </w:p>
        </w:tc>
        <w:tc>
          <w:tcPr>
            <w:tcW w:w="3153" w:type="dxa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96</w:t>
            </w:r>
          </w:p>
        </w:tc>
      </w:tr>
      <w:tr w:rsidR="004A7B7F" w:rsidRPr="00A619FF" w:rsidTr="004A7B7F">
        <w:tc>
          <w:tcPr>
            <w:tcW w:w="2877" w:type="dxa"/>
          </w:tcPr>
          <w:p w:rsidR="004A7B7F" w:rsidRPr="003D06A4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4A7B7F">
              <w:rPr>
                <w:rFonts w:cs="Times New Roman" w:hint="cs"/>
                <w:sz w:val="20"/>
                <w:szCs w:val="20"/>
                <w:rtl/>
                <w:lang w:eastAsia="fr-FR"/>
              </w:rPr>
              <w:t xml:space="preserve">اخطاء </w:t>
            </w:r>
            <w:r w:rsidRPr="004A7B7F">
              <w:rPr>
                <w:rFonts w:cs="Times New Roman"/>
                <w:sz w:val="20"/>
                <w:szCs w:val="20"/>
                <w:rtl/>
                <w:lang w:eastAsia="fr-FR"/>
              </w:rPr>
              <w:t xml:space="preserve"> </w:t>
            </w: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المشغل</w:t>
            </w:r>
          </w:p>
        </w:tc>
        <w:tc>
          <w:tcPr>
            <w:tcW w:w="1830" w:type="dxa"/>
          </w:tcPr>
          <w:p w:rsidR="004A7B7F" w:rsidRPr="003D06A4" w:rsidRDefault="004A7B7F" w:rsidP="004A7B7F">
            <w:pPr>
              <w:tabs>
                <w:tab w:val="left" w:pos="2753"/>
              </w:tabs>
              <w:spacing w:line="276" w:lineRule="auto"/>
              <w:rPr>
                <w:sz w:val="20"/>
                <w:szCs w:val="20"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OPER</w:t>
            </w:r>
          </w:p>
        </w:tc>
        <w:tc>
          <w:tcPr>
            <w:tcW w:w="3153" w:type="dxa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20</w:t>
            </w:r>
          </w:p>
        </w:tc>
      </w:tr>
      <w:tr w:rsidR="004A7B7F" w:rsidRPr="00A619FF" w:rsidTr="004A7B7F">
        <w:tc>
          <w:tcPr>
            <w:tcW w:w="2877" w:type="dxa"/>
          </w:tcPr>
          <w:p w:rsidR="004A7B7F" w:rsidRPr="003D06A4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سوء إعداد السطح المراد طلائه</w:t>
            </w:r>
          </w:p>
        </w:tc>
        <w:tc>
          <w:tcPr>
            <w:tcW w:w="1830" w:type="dxa"/>
          </w:tcPr>
          <w:p w:rsidR="004A7B7F" w:rsidRPr="003D06A4" w:rsidRDefault="004A7B7F" w:rsidP="004A7B7F">
            <w:pPr>
              <w:tabs>
                <w:tab w:val="left" w:pos="2753"/>
              </w:tabs>
              <w:spacing w:line="276" w:lineRule="auto"/>
              <w:rPr>
                <w:sz w:val="20"/>
                <w:szCs w:val="20"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SURF</w:t>
            </w:r>
          </w:p>
        </w:tc>
        <w:tc>
          <w:tcPr>
            <w:tcW w:w="3153" w:type="dxa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2</w:t>
            </w:r>
          </w:p>
        </w:tc>
      </w:tr>
      <w:tr w:rsidR="004A7B7F" w:rsidRPr="00A619FF" w:rsidTr="004A7B7F">
        <w:tc>
          <w:tcPr>
            <w:tcW w:w="2877" w:type="dxa"/>
          </w:tcPr>
          <w:p w:rsidR="004A7B7F" w:rsidRPr="003D06A4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إعداد ضغط مسدس الطلاء غير صحيح</w:t>
            </w:r>
          </w:p>
        </w:tc>
        <w:tc>
          <w:tcPr>
            <w:tcW w:w="1830" w:type="dxa"/>
          </w:tcPr>
          <w:p w:rsidR="004A7B7F" w:rsidRPr="003D06A4" w:rsidRDefault="004A7B7F" w:rsidP="004A7B7F">
            <w:pPr>
              <w:tabs>
                <w:tab w:val="left" w:pos="2753"/>
              </w:tabs>
              <w:spacing w:line="276" w:lineRule="auto"/>
              <w:rPr>
                <w:sz w:val="20"/>
                <w:szCs w:val="20"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PRESS</w:t>
            </w:r>
          </w:p>
        </w:tc>
        <w:tc>
          <w:tcPr>
            <w:tcW w:w="3153" w:type="dxa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15</w:t>
            </w:r>
          </w:p>
        </w:tc>
      </w:tr>
      <w:tr w:rsidR="004A7B7F" w:rsidRPr="00A619FF" w:rsidTr="004A7B7F">
        <w:tc>
          <w:tcPr>
            <w:tcW w:w="2877" w:type="dxa"/>
          </w:tcPr>
          <w:p w:rsidR="004A7B7F" w:rsidRPr="003D06A4" w:rsidRDefault="004A7B7F" w:rsidP="004A7B7F">
            <w:pPr>
              <w:bidi/>
              <w:spacing w:line="276" w:lineRule="auto"/>
              <w:ind w:left="142"/>
              <w:jc w:val="both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4A7B7F">
              <w:rPr>
                <w:rFonts w:cs="Times New Roman" w:hint="cs"/>
                <w:sz w:val="22"/>
                <w:szCs w:val="22"/>
                <w:rtl/>
                <w:lang w:eastAsia="fr-FR"/>
              </w:rPr>
              <w:t>اسباب اخري</w:t>
            </w:r>
          </w:p>
        </w:tc>
        <w:tc>
          <w:tcPr>
            <w:tcW w:w="1830" w:type="dxa"/>
          </w:tcPr>
          <w:p w:rsidR="004A7B7F" w:rsidRPr="003D06A4" w:rsidRDefault="004A7B7F" w:rsidP="004A7B7F">
            <w:pPr>
              <w:tabs>
                <w:tab w:val="left" w:pos="2753"/>
              </w:tabs>
              <w:spacing w:line="276" w:lineRule="auto"/>
              <w:rPr>
                <w:sz w:val="20"/>
                <w:szCs w:val="20"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DIV</w:t>
            </w:r>
          </w:p>
        </w:tc>
        <w:tc>
          <w:tcPr>
            <w:tcW w:w="3153" w:type="dxa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2</w:t>
            </w:r>
          </w:p>
        </w:tc>
      </w:tr>
      <w:tr w:rsidR="00A619FF" w:rsidRPr="00A619FF" w:rsidTr="004A7B7F">
        <w:tc>
          <w:tcPr>
            <w:tcW w:w="2877" w:type="dxa"/>
          </w:tcPr>
          <w:p w:rsidR="00A619FF" w:rsidRPr="003D06A4" w:rsidRDefault="00A619FF" w:rsidP="004A7B7F">
            <w:pPr>
              <w:tabs>
                <w:tab w:val="left" w:pos="2753"/>
              </w:tabs>
              <w:bidi/>
              <w:spacing w:line="276" w:lineRule="auto"/>
              <w:jc w:val="both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مجموع</w:t>
            </w:r>
          </w:p>
        </w:tc>
        <w:tc>
          <w:tcPr>
            <w:tcW w:w="1830" w:type="dxa"/>
          </w:tcPr>
          <w:p w:rsidR="00A619FF" w:rsidRPr="003D06A4" w:rsidRDefault="00A619F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مساءً</w:t>
            </w:r>
          </w:p>
        </w:tc>
        <w:tc>
          <w:tcPr>
            <w:tcW w:w="3153" w:type="dxa"/>
          </w:tcPr>
          <w:p w:rsidR="00A619FF" w:rsidRPr="003D06A4" w:rsidRDefault="00A619F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319</w:t>
            </w:r>
          </w:p>
        </w:tc>
      </w:tr>
    </w:tbl>
    <w:p w:rsidR="000703E6" w:rsidRPr="00D12F4F" w:rsidRDefault="000703E6" w:rsidP="00A619FF">
      <w:pPr>
        <w:tabs>
          <w:tab w:val="left" w:pos="2753"/>
        </w:tabs>
        <w:spacing w:line="276" w:lineRule="auto"/>
        <w:rPr>
          <w:rFonts w:cs="Times New Roman"/>
          <w:rtl/>
          <w:lang w:eastAsia="fr-FR"/>
        </w:rPr>
      </w:pPr>
    </w:p>
    <w:p w:rsidR="000703E6" w:rsidRPr="00A619FF" w:rsidRDefault="000703E6" w:rsidP="004A7B7F">
      <w:pPr>
        <w:tabs>
          <w:tab w:val="left" w:pos="2753"/>
        </w:tabs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 xml:space="preserve">السؤال: ما هي أهم الأسباب التي يجب </w:t>
      </w:r>
      <w:r w:rsidR="004A7B7F">
        <w:rPr>
          <w:rFonts w:cs="Times New Roman" w:hint="cs"/>
          <w:sz w:val="22"/>
          <w:szCs w:val="22"/>
          <w:rtl/>
          <w:lang w:eastAsia="fr-FR"/>
        </w:rPr>
        <w:t>إعطاءها</w:t>
      </w:r>
      <w:r w:rsidRPr="00A619FF">
        <w:rPr>
          <w:rFonts w:cs="Times New Roman"/>
          <w:sz w:val="22"/>
          <w:szCs w:val="22"/>
          <w:rtl/>
          <w:lang w:eastAsia="fr-FR"/>
        </w:rPr>
        <w:t xml:space="preserve"> الأولوية لتحسين جودة المنتج؟</w:t>
      </w:r>
    </w:p>
    <w:p w:rsidR="000703E6" w:rsidRPr="00A619FF" w:rsidRDefault="000703E6" w:rsidP="00A619FF">
      <w:pPr>
        <w:tabs>
          <w:tab w:val="left" w:pos="2753"/>
        </w:tabs>
        <w:bidi/>
        <w:spacing w:line="276" w:lineRule="auto"/>
        <w:rPr>
          <w:rFonts w:cs="Times New Roman"/>
          <w:b/>
          <w:bCs/>
          <w:sz w:val="22"/>
          <w:szCs w:val="22"/>
          <w:rtl/>
          <w:lang w:eastAsia="fr-FR"/>
        </w:rPr>
      </w:pPr>
      <w:r w:rsidRPr="00A619FF">
        <w:rPr>
          <w:rFonts w:cs="Times New Roman"/>
          <w:b/>
          <w:bCs/>
          <w:sz w:val="22"/>
          <w:szCs w:val="22"/>
          <w:rtl/>
          <w:lang w:eastAsia="fr-FR"/>
        </w:rPr>
        <w:t>3. بناء مخطط باريتو</w:t>
      </w:r>
    </w:p>
    <w:p w:rsidR="000703E6" w:rsidRPr="00A619FF" w:rsidRDefault="00A619FF" w:rsidP="004A7B7F">
      <w:pPr>
        <w:tabs>
          <w:tab w:val="left" w:pos="2753"/>
        </w:tabs>
        <w:bidi/>
        <w:spacing w:line="276" w:lineRule="auto"/>
        <w:rPr>
          <w:rFonts w:cs="Times New Roman"/>
          <w:b/>
          <w:bCs/>
          <w:sz w:val="22"/>
          <w:szCs w:val="22"/>
          <w:u w:val="single"/>
          <w:rtl/>
          <w:lang w:eastAsia="fr-FR"/>
        </w:rPr>
      </w:pPr>
      <w:r>
        <w:rPr>
          <w:rFonts w:cs="Times New Roman"/>
          <w:b/>
          <w:bCs/>
          <w:sz w:val="22"/>
          <w:szCs w:val="22"/>
          <w:rtl/>
          <w:lang w:eastAsia="fr-FR"/>
        </w:rPr>
        <w:t xml:space="preserve">الخطوة 1 </w:t>
      </w:r>
      <w:r w:rsidR="000703E6" w:rsidRPr="00A619FF">
        <w:rPr>
          <w:rFonts w:cs="Times New Roman"/>
          <w:sz w:val="22"/>
          <w:szCs w:val="22"/>
          <w:rtl/>
          <w:lang w:eastAsia="fr-FR"/>
        </w:rPr>
        <w:t xml:space="preserve">: الترتيب التنازلي </w:t>
      </w:r>
      <w:r w:rsidR="004A7B7F">
        <w:rPr>
          <w:rFonts w:cs="Times New Roman" w:hint="cs"/>
          <w:sz w:val="22"/>
          <w:szCs w:val="22"/>
          <w:rtl/>
          <w:lang w:eastAsia="fr-FR"/>
        </w:rPr>
        <w:t>للتكرارات</w:t>
      </w:r>
      <w:r w:rsidR="004A7B7F">
        <w:rPr>
          <w:rFonts w:cs="Times New Roman" w:hint="cs"/>
          <w:sz w:val="20"/>
          <w:szCs w:val="20"/>
          <w:rtl/>
          <w:lang w:eastAsia="fr-FR"/>
        </w:rPr>
        <w:t xml:space="preserve"> </w:t>
      </w:r>
      <w:r w:rsidR="000703E6" w:rsidRPr="00A619FF">
        <w:rPr>
          <w:rFonts w:cs="Times New Roman"/>
          <w:sz w:val="22"/>
          <w:szCs w:val="22"/>
          <w:rtl/>
          <w:lang w:eastAsia="fr-FR"/>
        </w:rPr>
        <w:t>المسجلة (عدد الأجزاء المعيبة)</w:t>
      </w:r>
      <w:r w:rsidR="000703E6" w:rsidRPr="00A619FF">
        <w:rPr>
          <w:rFonts w:cs="Times New Roman"/>
          <w:b/>
          <w:bCs/>
          <w:sz w:val="22"/>
          <w:szCs w:val="22"/>
          <w:u w:val="single"/>
          <w:rtl/>
          <w:lang w:eastAsia="fr-FR"/>
        </w:rPr>
        <w:t xml:space="preserve">   </w:t>
      </w:r>
    </w:p>
    <w:tbl>
      <w:tblPr>
        <w:tblStyle w:val="Grilledutableau"/>
        <w:tblW w:w="7629" w:type="dxa"/>
        <w:jc w:val="right"/>
        <w:tblLook w:val="04A0"/>
      </w:tblPr>
      <w:tblGrid>
        <w:gridCol w:w="1969"/>
        <w:gridCol w:w="3675"/>
        <w:gridCol w:w="1985"/>
      </w:tblGrid>
      <w:tr w:rsidR="000703E6" w:rsidRPr="003D06A4" w:rsidTr="004A7B7F">
        <w:trPr>
          <w:jc w:val="right"/>
        </w:trPr>
        <w:tc>
          <w:tcPr>
            <w:tcW w:w="1969" w:type="dxa"/>
          </w:tcPr>
          <w:p w:rsidR="000703E6" w:rsidRPr="003D06A4" w:rsidRDefault="000703E6" w:rsidP="00A619F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رمز السبب</w:t>
            </w:r>
          </w:p>
        </w:tc>
        <w:tc>
          <w:tcPr>
            <w:tcW w:w="3675" w:type="dxa"/>
          </w:tcPr>
          <w:p w:rsidR="000703E6" w:rsidRPr="003D06A4" w:rsidRDefault="000703E6" w:rsidP="00A619FF">
            <w:pPr>
              <w:tabs>
                <w:tab w:val="left" w:pos="2753"/>
              </w:tabs>
              <w:bidi/>
              <w:spacing w:line="276" w:lineRule="auto"/>
              <w:jc w:val="center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تكرار المنتجات المعيبة</w:t>
            </w:r>
          </w:p>
        </w:tc>
        <w:tc>
          <w:tcPr>
            <w:tcW w:w="1985" w:type="dxa"/>
          </w:tcPr>
          <w:p w:rsidR="000703E6" w:rsidRPr="003D06A4" w:rsidRDefault="000703E6" w:rsidP="00A619FF">
            <w:pPr>
              <w:tabs>
                <w:tab w:val="left" w:pos="2753"/>
              </w:tabs>
              <w:bidi/>
              <w:spacing w:line="276" w:lineRule="auto"/>
              <w:jc w:val="center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%</w:t>
            </w:r>
          </w:p>
        </w:tc>
      </w:tr>
      <w:tr w:rsidR="000703E6" w:rsidRPr="003D06A4" w:rsidTr="004A7B7F">
        <w:trPr>
          <w:jc w:val="right"/>
        </w:trPr>
        <w:tc>
          <w:tcPr>
            <w:tcW w:w="1969" w:type="dxa"/>
          </w:tcPr>
          <w:p w:rsidR="000703E6" w:rsidRPr="003D06A4" w:rsidRDefault="004A7B7F" w:rsidP="00A619F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POU</w:t>
            </w:r>
          </w:p>
        </w:tc>
        <w:tc>
          <w:tcPr>
            <w:tcW w:w="367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119</w:t>
            </w:r>
          </w:p>
        </w:tc>
        <w:tc>
          <w:tcPr>
            <w:tcW w:w="1985" w:type="dxa"/>
          </w:tcPr>
          <w:p w:rsidR="000703E6" w:rsidRPr="003D06A4" w:rsidRDefault="00FB4561" w:rsidP="00FB4561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 xml:space="preserve">119/268x100= </w:t>
            </w:r>
            <w:r w:rsidR="000703E6"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44.40</w:t>
            </w:r>
          </w:p>
        </w:tc>
      </w:tr>
      <w:tr w:rsidR="000703E6" w:rsidRPr="003D06A4" w:rsidTr="004A7B7F">
        <w:trPr>
          <w:jc w:val="right"/>
        </w:trPr>
        <w:tc>
          <w:tcPr>
            <w:tcW w:w="1969" w:type="dxa"/>
          </w:tcPr>
          <w:p w:rsidR="000703E6" w:rsidRPr="003D06A4" w:rsidRDefault="004A7B7F" w:rsidP="00A619F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TEMP</w:t>
            </w:r>
          </w:p>
        </w:tc>
        <w:tc>
          <w:tcPr>
            <w:tcW w:w="367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96</w:t>
            </w:r>
          </w:p>
        </w:tc>
        <w:tc>
          <w:tcPr>
            <w:tcW w:w="198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35.82</w:t>
            </w:r>
          </w:p>
        </w:tc>
      </w:tr>
      <w:tr w:rsidR="000703E6" w:rsidRPr="003D06A4" w:rsidTr="004A7B7F">
        <w:trPr>
          <w:jc w:val="right"/>
        </w:trPr>
        <w:tc>
          <w:tcPr>
            <w:tcW w:w="1969" w:type="dxa"/>
          </w:tcPr>
          <w:p w:rsidR="000703E6" w:rsidRPr="003D06A4" w:rsidRDefault="000703E6" w:rsidP="00A619F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OPER</w:t>
            </w:r>
          </w:p>
        </w:tc>
        <w:tc>
          <w:tcPr>
            <w:tcW w:w="367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20</w:t>
            </w:r>
          </w:p>
        </w:tc>
        <w:tc>
          <w:tcPr>
            <w:tcW w:w="198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7.46</w:t>
            </w:r>
          </w:p>
        </w:tc>
      </w:tr>
      <w:tr w:rsidR="000703E6" w:rsidRPr="003D06A4" w:rsidTr="004A7B7F">
        <w:trPr>
          <w:jc w:val="right"/>
        </w:trPr>
        <w:tc>
          <w:tcPr>
            <w:tcW w:w="1969" w:type="dxa"/>
          </w:tcPr>
          <w:p w:rsidR="000703E6" w:rsidRPr="003D06A4" w:rsidRDefault="004A7B7F" w:rsidP="00A619F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PRESS</w:t>
            </w:r>
          </w:p>
        </w:tc>
        <w:tc>
          <w:tcPr>
            <w:tcW w:w="367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15</w:t>
            </w:r>
          </w:p>
        </w:tc>
        <w:tc>
          <w:tcPr>
            <w:tcW w:w="198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5.60</w:t>
            </w:r>
          </w:p>
        </w:tc>
      </w:tr>
      <w:tr w:rsidR="000703E6" w:rsidRPr="003D06A4" w:rsidTr="004A7B7F">
        <w:trPr>
          <w:jc w:val="right"/>
        </w:trPr>
        <w:tc>
          <w:tcPr>
            <w:tcW w:w="1969" w:type="dxa"/>
          </w:tcPr>
          <w:p w:rsidR="000703E6" w:rsidRPr="003D06A4" w:rsidRDefault="004A7B7F" w:rsidP="00A619F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MEL</w:t>
            </w:r>
          </w:p>
        </w:tc>
        <w:tc>
          <w:tcPr>
            <w:tcW w:w="367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9</w:t>
            </w:r>
          </w:p>
        </w:tc>
        <w:tc>
          <w:tcPr>
            <w:tcW w:w="198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3.36</w:t>
            </w:r>
          </w:p>
        </w:tc>
      </w:tr>
      <w:tr w:rsidR="000703E6" w:rsidRPr="003D06A4" w:rsidTr="004A7B7F">
        <w:trPr>
          <w:jc w:val="right"/>
        </w:trPr>
        <w:tc>
          <w:tcPr>
            <w:tcW w:w="1969" w:type="dxa"/>
          </w:tcPr>
          <w:p w:rsidR="000703E6" w:rsidRPr="003D06A4" w:rsidRDefault="004A7B7F" w:rsidP="00A619F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MP</w:t>
            </w:r>
          </w:p>
        </w:tc>
        <w:tc>
          <w:tcPr>
            <w:tcW w:w="367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5</w:t>
            </w:r>
          </w:p>
        </w:tc>
        <w:tc>
          <w:tcPr>
            <w:tcW w:w="198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1.87</w:t>
            </w:r>
          </w:p>
        </w:tc>
      </w:tr>
      <w:tr w:rsidR="00A619FF" w:rsidRPr="003D06A4" w:rsidTr="004A7B7F">
        <w:trPr>
          <w:jc w:val="right"/>
        </w:trPr>
        <w:tc>
          <w:tcPr>
            <w:tcW w:w="1969" w:type="dxa"/>
          </w:tcPr>
          <w:p w:rsidR="00A619FF" w:rsidRPr="003D06A4" w:rsidRDefault="004A7B7F" w:rsidP="002256DD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SURF</w:t>
            </w:r>
          </w:p>
        </w:tc>
        <w:tc>
          <w:tcPr>
            <w:tcW w:w="3675" w:type="dxa"/>
          </w:tcPr>
          <w:p w:rsidR="00A619FF" w:rsidRPr="003D06A4" w:rsidRDefault="00A619FF" w:rsidP="002256DD">
            <w:pPr>
              <w:bidi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2</w:t>
            </w:r>
          </w:p>
        </w:tc>
        <w:tc>
          <w:tcPr>
            <w:tcW w:w="1985" w:type="dxa"/>
          </w:tcPr>
          <w:p w:rsidR="00A619FF" w:rsidRPr="003D06A4" w:rsidRDefault="00A619FF" w:rsidP="002256DD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0.75</w:t>
            </w:r>
          </w:p>
        </w:tc>
      </w:tr>
      <w:tr w:rsidR="00A619FF" w:rsidRPr="003D06A4" w:rsidTr="004A7B7F">
        <w:trPr>
          <w:jc w:val="right"/>
        </w:trPr>
        <w:tc>
          <w:tcPr>
            <w:tcW w:w="1969" w:type="dxa"/>
          </w:tcPr>
          <w:p w:rsidR="00A619FF" w:rsidRPr="003D06A4" w:rsidRDefault="00A619FF" w:rsidP="002256DD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DIV</w:t>
            </w:r>
          </w:p>
        </w:tc>
        <w:tc>
          <w:tcPr>
            <w:tcW w:w="3675" w:type="dxa"/>
          </w:tcPr>
          <w:p w:rsidR="00A619FF" w:rsidRPr="003D06A4" w:rsidRDefault="00A619FF" w:rsidP="002256DD">
            <w:pPr>
              <w:bidi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2</w:t>
            </w:r>
          </w:p>
        </w:tc>
        <w:tc>
          <w:tcPr>
            <w:tcW w:w="1985" w:type="dxa"/>
          </w:tcPr>
          <w:p w:rsidR="00A619FF" w:rsidRPr="003D06A4" w:rsidRDefault="00A619FF" w:rsidP="002256DD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0.75</w:t>
            </w:r>
          </w:p>
        </w:tc>
      </w:tr>
      <w:tr w:rsidR="000703E6" w:rsidRPr="003D06A4" w:rsidTr="004A7B7F">
        <w:trPr>
          <w:jc w:val="right"/>
        </w:trPr>
        <w:tc>
          <w:tcPr>
            <w:tcW w:w="1969" w:type="dxa"/>
          </w:tcPr>
          <w:p w:rsidR="000703E6" w:rsidRPr="003D06A4" w:rsidRDefault="000703E6" w:rsidP="00A619F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b/>
                <w:bCs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b/>
                <w:bCs/>
                <w:sz w:val="20"/>
                <w:szCs w:val="20"/>
                <w:rtl/>
                <w:lang w:eastAsia="fr-FR"/>
              </w:rPr>
              <w:t>مجموع</w:t>
            </w:r>
          </w:p>
        </w:tc>
        <w:tc>
          <w:tcPr>
            <w:tcW w:w="367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268</w:t>
            </w:r>
          </w:p>
        </w:tc>
        <w:tc>
          <w:tcPr>
            <w:tcW w:w="1985" w:type="dxa"/>
          </w:tcPr>
          <w:p w:rsidR="000703E6" w:rsidRPr="003D06A4" w:rsidRDefault="000703E6" w:rsidP="00A619FF">
            <w:pPr>
              <w:bidi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3D06A4">
              <w:rPr>
                <w:rFonts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>100</w:t>
            </w:r>
          </w:p>
        </w:tc>
      </w:tr>
    </w:tbl>
    <w:p w:rsidR="000703E6" w:rsidRDefault="000703E6" w:rsidP="00A619FF">
      <w:pPr>
        <w:spacing w:line="276" w:lineRule="auto"/>
        <w:rPr>
          <w:rFonts w:cs="Times New Roman" w:hint="cs"/>
          <w:sz w:val="22"/>
          <w:szCs w:val="22"/>
          <w:rtl/>
          <w:lang w:eastAsia="fr-FR"/>
        </w:rPr>
      </w:pPr>
    </w:p>
    <w:p w:rsidR="004A7B7F" w:rsidRDefault="004A7B7F" w:rsidP="00A619FF">
      <w:pPr>
        <w:spacing w:line="276" w:lineRule="auto"/>
        <w:rPr>
          <w:rFonts w:cs="Times New Roman" w:hint="cs"/>
          <w:sz w:val="22"/>
          <w:szCs w:val="22"/>
          <w:rtl/>
          <w:lang w:eastAsia="fr-FR"/>
        </w:rPr>
      </w:pPr>
    </w:p>
    <w:p w:rsidR="004A7B7F" w:rsidRDefault="004A7B7F" w:rsidP="00A619FF">
      <w:pPr>
        <w:spacing w:line="276" w:lineRule="auto"/>
        <w:rPr>
          <w:rFonts w:cs="Times New Roman" w:hint="cs"/>
          <w:sz w:val="22"/>
          <w:szCs w:val="22"/>
          <w:rtl/>
          <w:lang w:eastAsia="fr-FR"/>
        </w:rPr>
      </w:pPr>
    </w:p>
    <w:p w:rsidR="004A7B7F" w:rsidRDefault="004A7B7F" w:rsidP="00A619FF">
      <w:pPr>
        <w:spacing w:line="276" w:lineRule="auto"/>
        <w:rPr>
          <w:rFonts w:cs="Times New Roman" w:hint="cs"/>
          <w:sz w:val="22"/>
          <w:szCs w:val="22"/>
          <w:rtl/>
          <w:lang w:eastAsia="fr-FR"/>
        </w:rPr>
      </w:pPr>
    </w:p>
    <w:p w:rsidR="004A7B7F" w:rsidRPr="00A619FF" w:rsidRDefault="004A7B7F" w:rsidP="00A619FF">
      <w:pPr>
        <w:spacing w:line="276" w:lineRule="auto"/>
        <w:rPr>
          <w:rFonts w:cs="Times New Roman"/>
          <w:sz w:val="22"/>
          <w:szCs w:val="22"/>
          <w:rtl/>
          <w:lang w:eastAsia="fr-FR"/>
        </w:rPr>
      </w:pPr>
    </w:p>
    <w:p w:rsidR="000703E6" w:rsidRPr="00A619FF" w:rsidRDefault="000703E6" w:rsidP="00A619FF">
      <w:p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b/>
          <w:bCs/>
          <w:sz w:val="22"/>
          <w:szCs w:val="22"/>
          <w:rtl/>
          <w:lang w:eastAsia="fr-FR"/>
        </w:rPr>
        <w:t xml:space="preserve">الخطوات 3 </w:t>
      </w:r>
      <w:r w:rsidRPr="00A619FF">
        <w:rPr>
          <w:rFonts w:cs="Times New Roman"/>
          <w:sz w:val="22"/>
          <w:szCs w:val="22"/>
          <w:rtl/>
          <w:lang w:eastAsia="fr-FR"/>
        </w:rPr>
        <w:t>حساب زيادة الترددات التراكمية للمنتجات المعيبة</w:t>
      </w:r>
    </w:p>
    <w:tbl>
      <w:tblPr>
        <w:tblStyle w:val="Grilledutableau"/>
        <w:tblW w:w="0" w:type="auto"/>
        <w:jc w:val="right"/>
        <w:tblLook w:val="04A0"/>
      </w:tblPr>
      <w:tblGrid>
        <w:gridCol w:w="992"/>
        <w:gridCol w:w="1791"/>
        <w:gridCol w:w="711"/>
        <w:gridCol w:w="1812"/>
      </w:tblGrid>
      <w:tr w:rsidR="000703E6" w:rsidRPr="00A619FF" w:rsidTr="004A7B7F">
        <w:trPr>
          <w:jc w:val="right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0703E6" w:rsidRPr="00A619FF" w:rsidRDefault="000703E6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رمز السبب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0703E6" w:rsidRPr="00A619FF" w:rsidRDefault="000703E6" w:rsidP="004A7B7F">
            <w:pPr>
              <w:tabs>
                <w:tab w:val="left" w:pos="2753"/>
              </w:tabs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تكرار المنتجات المعيبة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0703E6" w:rsidRPr="00A619FF" w:rsidRDefault="000703E6" w:rsidP="004A7B7F">
            <w:pPr>
              <w:tabs>
                <w:tab w:val="left" w:pos="2753"/>
              </w:tabs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%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0703E6" w:rsidRPr="00A619FF" w:rsidRDefault="000703E6" w:rsidP="004A7B7F">
            <w:pPr>
              <w:tabs>
                <w:tab w:val="left" w:pos="2753"/>
              </w:tabs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التكرارات التراكمية %</w:t>
            </w:r>
          </w:p>
        </w:tc>
      </w:tr>
      <w:tr w:rsidR="004A7B7F" w:rsidRPr="00A619FF" w:rsidTr="004A7B7F">
        <w:trPr>
          <w:jc w:val="right"/>
        </w:trPr>
        <w:tc>
          <w:tcPr>
            <w:tcW w:w="0" w:type="auto"/>
            <w:shd w:val="clear" w:color="auto" w:fill="BFBFBF" w:themeFill="background1" w:themeFillShade="BF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POU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119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44.40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44.40</w:t>
            </w:r>
          </w:p>
        </w:tc>
      </w:tr>
      <w:tr w:rsidR="004A7B7F" w:rsidRPr="00A619FF" w:rsidTr="004A7B7F">
        <w:trPr>
          <w:jc w:val="right"/>
        </w:trPr>
        <w:tc>
          <w:tcPr>
            <w:tcW w:w="0" w:type="auto"/>
            <w:shd w:val="clear" w:color="auto" w:fill="BFBFBF" w:themeFill="background1" w:themeFillShade="BF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TEMP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96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35.82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80.22</w:t>
            </w:r>
          </w:p>
        </w:tc>
      </w:tr>
      <w:tr w:rsidR="004A7B7F" w:rsidRPr="00A619FF" w:rsidTr="004A7B7F">
        <w:trPr>
          <w:jc w:val="right"/>
        </w:trPr>
        <w:tc>
          <w:tcPr>
            <w:tcW w:w="0" w:type="auto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OPER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20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7.46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87.69</w:t>
            </w:r>
          </w:p>
        </w:tc>
      </w:tr>
      <w:tr w:rsidR="004A7B7F" w:rsidRPr="00A619FF" w:rsidTr="004A7B7F">
        <w:trPr>
          <w:jc w:val="right"/>
        </w:trPr>
        <w:tc>
          <w:tcPr>
            <w:tcW w:w="0" w:type="auto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PRESS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15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5.60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93.28</w:t>
            </w:r>
          </w:p>
        </w:tc>
      </w:tr>
      <w:tr w:rsidR="004A7B7F" w:rsidRPr="00A619FF" w:rsidTr="004A7B7F">
        <w:trPr>
          <w:jc w:val="right"/>
        </w:trPr>
        <w:tc>
          <w:tcPr>
            <w:tcW w:w="0" w:type="auto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MEL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9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3.36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96.64</w:t>
            </w:r>
          </w:p>
        </w:tc>
      </w:tr>
      <w:tr w:rsidR="004A7B7F" w:rsidRPr="00A619FF" w:rsidTr="004A7B7F">
        <w:trPr>
          <w:jc w:val="right"/>
        </w:trPr>
        <w:tc>
          <w:tcPr>
            <w:tcW w:w="0" w:type="auto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MP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5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1.87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98.51</w:t>
            </w:r>
          </w:p>
        </w:tc>
      </w:tr>
      <w:tr w:rsidR="004A7B7F" w:rsidRPr="00A619FF" w:rsidTr="004A7B7F">
        <w:trPr>
          <w:jc w:val="right"/>
        </w:trPr>
        <w:tc>
          <w:tcPr>
            <w:tcW w:w="0" w:type="auto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sz w:val="20"/>
                <w:szCs w:val="20"/>
                <w:lang w:eastAsia="fr-FR"/>
              </w:rPr>
              <w:t>SURF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2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0.75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99.25</w:t>
            </w:r>
          </w:p>
        </w:tc>
      </w:tr>
      <w:tr w:rsidR="004A7B7F" w:rsidRPr="00A619FF" w:rsidTr="004A7B7F">
        <w:trPr>
          <w:jc w:val="right"/>
        </w:trPr>
        <w:tc>
          <w:tcPr>
            <w:tcW w:w="0" w:type="auto"/>
          </w:tcPr>
          <w:p w:rsidR="004A7B7F" w:rsidRPr="003D06A4" w:rsidRDefault="004A7B7F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eastAsia="fr-FR"/>
              </w:rPr>
            </w:pPr>
            <w:r w:rsidRPr="003D06A4">
              <w:rPr>
                <w:rFonts w:cs="Times New Roman"/>
                <w:sz w:val="20"/>
                <w:szCs w:val="20"/>
                <w:rtl/>
                <w:lang w:eastAsia="fr-FR"/>
              </w:rPr>
              <w:t>DIV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2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0.75</w:t>
            </w:r>
          </w:p>
        </w:tc>
        <w:tc>
          <w:tcPr>
            <w:tcW w:w="0" w:type="auto"/>
          </w:tcPr>
          <w:p w:rsidR="004A7B7F" w:rsidRPr="00A619FF" w:rsidRDefault="004A7B7F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100.00</w:t>
            </w:r>
          </w:p>
        </w:tc>
      </w:tr>
      <w:tr w:rsidR="000703E6" w:rsidRPr="00A619FF" w:rsidTr="004A7B7F">
        <w:trPr>
          <w:jc w:val="right"/>
        </w:trPr>
        <w:tc>
          <w:tcPr>
            <w:tcW w:w="0" w:type="auto"/>
          </w:tcPr>
          <w:p w:rsidR="000703E6" w:rsidRPr="00A619FF" w:rsidRDefault="000703E6" w:rsidP="004A7B7F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مجموع</w:t>
            </w:r>
          </w:p>
        </w:tc>
        <w:tc>
          <w:tcPr>
            <w:tcW w:w="0" w:type="auto"/>
          </w:tcPr>
          <w:p w:rsidR="000703E6" w:rsidRPr="00A619FF" w:rsidRDefault="000703E6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268</w:t>
            </w:r>
          </w:p>
        </w:tc>
        <w:tc>
          <w:tcPr>
            <w:tcW w:w="0" w:type="auto"/>
          </w:tcPr>
          <w:p w:rsidR="000703E6" w:rsidRPr="00A619FF" w:rsidRDefault="000703E6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100</w:t>
            </w:r>
          </w:p>
        </w:tc>
        <w:tc>
          <w:tcPr>
            <w:tcW w:w="0" w:type="auto"/>
          </w:tcPr>
          <w:p w:rsidR="000703E6" w:rsidRPr="00A619FF" w:rsidRDefault="000703E6" w:rsidP="004A7B7F">
            <w:pPr>
              <w:bidi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 w:eastAsia="fr-FR"/>
              </w:rPr>
            </w:pPr>
          </w:p>
        </w:tc>
      </w:tr>
    </w:tbl>
    <w:p w:rsidR="000703E6" w:rsidRPr="00A619FF" w:rsidRDefault="000703E6" w:rsidP="00A619FF">
      <w:pPr>
        <w:bidi/>
        <w:spacing w:line="276" w:lineRule="auto"/>
        <w:rPr>
          <w:rFonts w:cs="Times New Roman"/>
          <w:b/>
          <w:bCs/>
          <w:sz w:val="22"/>
          <w:szCs w:val="22"/>
          <w:rtl/>
          <w:lang w:eastAsia="fr-FR"/>
        </w:rPr>
      </w:pPr>
      <w:r w:rsidRPr="00A619FF">
        <w:rPr>
          <w:rFonts w:cs="Times New Roman"/>
          <w:b/>
          <w:bCs/>
          <w:sz w:val="22"/>
          <w:szCs w:val="22"/>
          <w:rtl/>
          <w:lang w:eastAsia="fr-FR"/>
        </w:rPr>
        <w:t>الشكل 1: مخطط باريتو</w:t>
      </w:r>
    </w:p>
    <w:p w:rsidR="000703E6" w:rsidRDefault="000703E6" w:rsidP="00A619FF">
      <w:pPr>
        <w:spacing w:line="276" w:lineRule="auto"/>
        <w:rPr>
          <w:rFonts w:cs="Times New Roman"/>
          <w:noProof/>
          <w:rtl/>
          <w:lang w:eastAsia="fr-FR"/>
        </w:rPr>
      </w:pPr>
    </w:p>
    <w:p w:rsidR="000703E6" w:rsidRDefault="000703E6" w:rsidP="00A619FF">
      <w:pPr>
        <w:spacing w:line="276" w:lineRule="auto"/>
        <w:rPr>
          <w:rFonts w:cs="Times New Roman"/>
          <w:noProof/>
          <w:rtl/>
          <w:lang w:eastAsia="fr-FR"/>
        </w:rPr>
      </w:pPr>
      <w:r w:rsidRPr="00D00B9F">
        <w:rPr>
          <w:noProof/>
          <w:lang w:val="fr-FR" w:eastAsia="fr-FR"/>
        </w:rPr>
        <w:drawing>
          <wp:inline distT="0" distB="0" distL="0" distR="0">
            <wp:extent cx="6338207" cy="2476863"/>
            <wp:effectExtent l="19050" t="0" r="24493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03E6" w:rsidRPr="00A619FF" w:rsidRDefault="00FB4561" w:rsidP="00FB4561">
      <w:p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>
        <w:rPr>
          <w:rFonts w:cs="Times New Roman"/>
          <w:sz w:val="22"/>
          <w:szCs w:val="22"/>
          <w:rtl/>
          <w:lang w:eastAsia="fr-FR"/>
        </w:rPr>
        <w:t xml:space="preserve">80.22% (44.40%+35.82%) من المنتجات المعيبة تكون بسبب </w:t>
      </w:r>
      <w:r w:rsidR="000703E6" w:rsidRPr="00A619FF">
        <w:rPr>
          <w:rFonts w:cs="Times New Roman"/>
          <w:b/>
          <w:bCs/>
          <w:sz w:val="22"/>
          <w:szCs w:val="22"/>
          <w:u w:val="single"/>
          <w:rtl/>
          <w:lang w:eastAsia="fr-FR"/>
        </w:rPr>
        <w:t xml:space="preserve">الغبار </w:t>
      </w:r>
      <w:r w:rsidR="000703E6" w:rsidRPr="00A619FF">
        <w:rPr>
          <w:rFonts w:cs="Times New Roman"/>
          <w:sz w:val="22"/>
          <w:szCs w:val="22"/>
          <w:rtl/>
          <w:lang w:eastAsia="fr-FR"/>
        </w:rPr>
        <w:t xml:space="preserve">.....و... </w:t>
      </w:r>
      <w:r w:rsidR="000703E6" w:rsidRPr="00A619FF">
        <w:rPr>
          <w:rFonts w:cs="Times New Roman"/>
          <w:b/>
          <w:bCs/>
          <w:sz w:val="22"/>
          <w:szCs w:val="22"/>
          <w:rtl/>
          <w:lang w:eastAsia="fr-FR"/>
        </w:rPr>
        <w:t xml:space="preserve">درجة الحرارة غير المناسبة </w:t>
      </w:r>
      <w:r w:rsidR="000703E6" w:rsidRPr="00A619FF">
        <w:rPr>
          <w:rFonts w:cs="Times New Roman"/>
          <w:sz w:val="22"/>
          <w:szCs w:val="22"/>
          <w:rtl/>
          <w:lang w:eastAsia="fr-FR"/>
        </w:rPr>
        <w:t>..</w:t>
      </w:r>
    </w:p>
    <w:p w:rsidR="000703E6" w:rsidRPr="00A619FF" w:rsidRDefault="000703E6" w:rsidP="004A7B7F">
      <w:p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 xml:space="preserve">يمكننا القول أن 80% من العيوب ترجع إلى .......25% (2/8x100= 25%) </w:t>
      </w:r>
      <w:r w:rsidR="004A7B7F">
        <w:rPr>
          <w:rFonts w:cs="Times New Roman" w:hint="cs"/>
          <w:b/>
          <w:bCs/>
          <w:sz w:val="22"/>
          <w:szCs w:val="22"/>
          <w:u w:val="single"/>
          <w:rtl/>
          <w:lang w:eastAsia="fr-FR"/>
        </w:rPr>
        <w:t>من الاسباب</w:t>
      </w:r>
      <w:r w:rsidRPr="00A619FF">
        <w:rPr>
          <w:rFonts w:cs="Times New Roman"/>
          <w:b/>
          <w:bCs/>
          <w:sz w:val="22"/>
          <w:szCs w:val="22"/>
          <w:u w:val="single"/>
          <w:rtl/>
          <w:lang w:eastAsia="fr-FR"/>
        </w:rPr>
        <w:t xml:space="preserve"> </w:t>
      </w:r>
      <w:r w:rsidRPr="00A619FF">
        <w:rPr>
          <w:rFonts w:cs="Times New Roman"/>
          <w:sz w:val="22"/>
          <w:szCs w:val="22"/>
          <w:rtl/>
          <w:lang w:eastAsia="fr-FR"/>
        </w:rPr>
        <w:t>...........</w:t>
      </w:r>
    </w:p>
    <w:p w:rsidR="000703E6" w:rsidRPr="00A619FF" w:rsidRDefault="000703E6" w:rsidP="004A7B7F">
      <w:pPr>
        <w:bidi/>
        <w:spacing w:line="276" w:lineRule="auto"/>
        <w:rPr>
          <w:rFonts w:cs="Times New Roman"/>
          <w:sz w:val="22"/>
          <w:szCs w:val="22"/>
          <w:rtl/>
          <w:lang w:eastAsia="fr-FR"/>
        </w:rPr>
      </w:pPr>
      <w:r w:rsidRPr="00A619FF">
        <w:rPr>
          <w:rFonts w:cs="Times New Roman"/>
          <w:sz w:val="22"/>
          <w:szCs w:val="22"/>
          <w:rtl/>
          <w:lang w:eastAsia="fr-FR"/>
        </w:rPr>
        <w:t xml:space="preserve">ويمكننا أن نقول أيضاً أن ....... </w:t>
      </w:r>
      <w:r w:rsidRPr="00A619FF">
        <w:rPr>
          <w:rFonts w:cs="Times New Roman"/>
          <w:b/>
          <w:bCs/>
          <w:sz w:val="22"/>
          <w:szCs w:val="22"/>
          <w:u w:val="single"/>
          <w:rtl/>
          <w:lang w:eastAsia="fr-FR"/>
        </w:rPr>
        <w:t xml:space="preserve">25% من </w:t>
      </w:r>
      <w:r w:rsidR="004A7B7F">
        <w:rPr>
          <w:rFonts w:cs="Times New Roman" w:hint="cs"/>
          <w:b/>
          <w:bCs/>
          <w:sz w:val="22"/>
          <w:szCs w:val="22"/>
          <w:u w:val="single"/>
          <w:rtl/>
          <w:lang w:eastAsia="fr-FR"/>
        </w:rPr>
        <w:t>الاسباب</w:t>
      </w:r>
      <w:r w:rsidRPr="00A619FF">
        <w:rPr>
          <w:rFonts w:cs="Times New Roman"/>
          <w:b/>
          <w:bCs/>
          <w:sz w:val="22"/>
          <w:szCs w:val="22"/>
          <w:u w:val="single"/>
          <w:rtl/>
          <w:lang w:eastAsia="fr-FR"/>
        </w:rPr>
        <w:t xml:space="preserve"> </w:t>
      </w:r>
      <w:r w:rsidRPr="00A619FF">
        <w:rPr>
          <w:rFonts w:cs="Times New Roman"/>
          <w:sz w:val="22"/>
          <w:szCs w:val="22"/>
          <w:rtl/>
          <w:lang w:eastAsia="fr-FR"/>
        </w:rPr>
        <w:t>........ تفسر 80% من العيوب</w:t>
      </w:r>
    </w:p>
    <w:p w:rsidR="000703E6" w:rsidRPr="00A619FF" w:rsidRDefault="000703E6" w:rsidP="00A619FF">
      <w:pPr>
        <w:bidi/>
        <w:spacing w:line="276" w:lineRule="auto"/>
        <w:rPr>
          <w:rFonts w:cs="Times New Roman"/>
          <w:b/>
          <w:bCs/>
          <w:sz w:val="22"/>
          <w:szCs w:val="22"/>
          <w:rtl/>
          <w:lang/>
        </w:rPr>
      </w:pPr>
      <w:r w:rsidRPr="00A619FF">
        <w:rPr>
          <w:rFonts w:cs="Times New Roman"/>
          <w:sz w:val="22"/>
          <w:szCs w:val="22"/>
          <w:rtl/>
          <w:lang w:eastAsia="fr-FR"/>
        </w:rPr>
        <w:t xml:space="preserve"> </w:t>
      </w:r>
      <w:r w:rsidRPr="00A619FF">
        <w:rPr>
          <w:rFonts w:cs="Times New Roman"/>
          <w:b/>
          <w:bCs/>
          <w:sz w:val="22"/>
          <w:szCs w:val="22"/>
          <w:rtl/>
          <w:lang/>
        </w:rPr>
        <w:t>خاتمة</w:t>
      </w:r>
    </w:p>
    <w:p w:rsidR="000703E6" w:rsidRPr="00A619FF" w:rsidRDefault="000703E6" w:rsidP="004A7B7F">
      <w:pPr>
        <w:bidi/>
        <w:spacing w:line="276" w:lineRule="auto"/>
        <w:rPr>
          <w:rFonts w:cs="Times New Roman"/>
          <w:sz w:val="22"/>
          <w:szCs w:val="22"/>
          <w:rtl/>
          <w:lang/>
        </w:rPr>
      </w:pPr>
      <w:r w:rsidRPr="00A619FF">
        <w:rPr>
          <w:rFonts w:cs="Times New Roman"/>
          <w:sz w:val="22"/>
          <w:szCs w:val="22"/>
          <w:rtl/>
          <w:lang/>
        </w:rPr>
        <w:t>للعمل بفعالية، ينبغي إعطاء الأولوية لعاملين: درجة الحرارة (TEM)</w:t>
      </w:r>
      <w:r w:rsidR="004A7B7F">
        <w:rPr>
          <w:rFonts w:cs="Times New Roman" w:hint="cs"/>
          <w:sz w:val="22"/>
          <w:szCs w:val="22"/>
          <w:rtl/>
          <w:lang/>
        </w:rPr>
        <w:t>و</w:t>
      </w:r>
      <w:r w:rsidR="004A7B7F" w:rsidRPr="004A7B7F">
        <w:rPr>
          <w:rFonts w:cs="Times New Roman" w:hint="cs"/>
          <w:sz w:val="22"/>
          <w:szCs w:val="22"/>
          <w:rtl/>
          <w:lang/>
        </w:rPr>
        <w:t xml:space="preserve"> </w:t>
      </w:r>
      <w:r w:rsidR="004A7B7F">
        <w:rPr>
          <w:rFonts w:cs="Times New Roman" w:hint="cs"/>
          <w:sz w:val="22"/>
          <w:szCs w:val="22"/>
          <w:rtl/>
          <w:lang/>
        </w:rPr>
        <w:t xml:space="preserve">الغبار </w:t>
      </w:r>
      <w:r w:rsidRPr="00A619FF">
        <w:rPr>
          <w:rFonts w:cs="Times New Roman"/>
          <w:sz w:val="22"/>
          <w:szCs w:val="22"/>
          <w:rtl/>
          <w:lang/>
        </w:rPr>
        <w:t xml:space="preserve"> (POU) للغرفة. يعد هذان العنصران جزءًا من </w:t>
      </w:r>
      <w:r w:rsidR="004A7B7F">
        <w:rPr>
          <w:rFonts w:cs="Times New Roman" w:hint="cs"/>
          <w:sz w:val="22"/>
          <w:szCs w:val="22"/>
          <w:rtl/>
          <w:lang/>
        </w:rPr>
        <w:t xml:space="preserve"> الوسط الدي تتم فيه</w:t>
      </w:r>
      <w:r w:rsidRPr="00A619FF">
        <w:rPr>
          <w:rFonts w:cs="Times New Roman"/>
          <w:sz w:val="22"/>
          <w:szCs w:val="22"/>
          <w:rtl/>
          <w:lang/>
        </w:rPr>
        <w:t xml:space="preserve"> </w:t>
      </w:r>
      <w:r w:rsidR="004A7B7F">
        <w:rPr>
          <w:rFonts w:cs="Times New Roman" w:hint="cs"/>
          <w:sz w:val="22"/>
          <w:szCs w:val="22"/>
          <w:rtl/>
          <w:lang/>
        </w:rPr>
        <w:t xml:space="preserve"> </w:t>
      </w:r>
      <w:r w:rsidRPr="00A619FF">
        <w:rPr>
          <w:rFonts w:cs="Times New Roman"/>
          <w:sz w:val="22"/>
          <w:szCs w:val="22"/>
          <w:rtl/>
          <w:lang/>
        </w:rPr>
        <w:t xml:space="preserve"> عملية طلاء </w:t>
      </w:r>
      <w:r w:rsidR="004A7B7F">
        <w:rPr>
          <w:rFonts w:cs="Times New Roman" w:hint="cs"/>
          <w:sz w:val="22"/>
          <w:szCs w:val="22"/>
          <w:rtl/>
          <w:lang w:eastAsia="fr-FR"/>
        </w:rPr>
        <w:t>واقى الصدمات</w:t>
      </w:r>
      <w:r w:rsidRPr="00A619FF">
        <w:rPr>
          <w:rFonts w:cs="Times New Roman"/>
          <w:sz w:val="22"/>
          <w:szCs w:val="22"/>
          <w:rtl/>
          <w:lang/>
        </w:rPr>
        <w:t>. ويجب أيضًا الاهتمام ب</w:t>
      </w:r>
      <w:r w:rsidR="004A7B7F">
        <w:rPr>
          <w:rFonts w:cs="Times New Roman" w:hint="cs"/>
          <w:sz w:val="22"/>
          <w:szCs w:val="22"/>
          <w:rtl/>
          <w:lang/>
        </w:rPr>
        <w:t>ال</w:t>
      </w:r>
      <w:r w:rsidRPr="00A619FF">
        <w:rPr>
          <w:rFonts w:cs="Times New Roman"/>
          <w:sz w:val="22"/>
          <w:szCs w:val="22"/>
          <w:rtl/>
          <w:lang/>
        </w:rPr>
        <w:t>عوامل أخرى.</w:t>
      </w:r>
    </w:p>
    <w:p w:rsidR="000703E6" w:rsidRPr="00A619FF" w:rsidRDefault="000703E6" w:rsidP="00A619FF">
      <w:pPr>
        <w:spacing w:line="276" w:lineRule="auto"/>
        <w:rPr>
          <w:rFonts w:cs="Times New Roman"/>
          <w:sz w:val="22"/>
          <w:szCs w:val="22"/>
          <w:rtl/>
          <w:lang/>
        </w:rPr>
      </w:pPr>
    </w:p>
    <w:p w:rsidR="000703E6" w:rsidRPr="00A619FF" w:rsidRDefault="000703E6" w:rsidP="00A619FF">
      <w:pPr>
        <w:autoSpaceDE w:val="0"/>
        <w:autoSpaceDN w:val="0"/>
        <w:bidi/>
        <w:adjustRightInd w:val="0"/>
        <w:spacing w:line="276" w:lineRule="auto"/>
        <w:rPr>
          <w:rFonts w:cs="Times New Roman"/>
          <w:b/>
          <w:bCs/>
          <w:color w:val="000000"/>
          <w:sz w:val="22"/>
          <w:szCs w:val="22"/>
          <w:rtl/>
          <w:lang/>
        </w:rPr>
      </w:pPr>
      <w:r w:rsidRPr="00A619FF">
        <w:rPr>
          <w:rFonts w:cs="Times New Roman"/>
          <w:b/>
          <w:bCs/>
          <w:color w:val="000000"/>
          <w:sz w:val="22"/>
          <w:szCs w:val="22"/>
          <w:rtl/>
          <w:lang/>
        </w:rPr>
        <w:t>مثال2.</w:t>
      </w:r>
    </w:p>
    <w:p w:rsidR="000703E6" w:rsidRPr="00A619FF" w:rsidRDefault="000703E6" w:rsidP="003B51A5">
      <w:pPr>
        <w:autoSpaceDE w:val="0"/>
        <w:autoSpaceDN w:val="0"/>
        <w:bidi/>
        <w:adjustRightInd w:val="0"/>
        <w:spacing w:line="276" w:lineRule="auto"/>
        <w:rPr>
          <w:rFonts w:cs="Times New Roman"/>
          <w:color w:val="000000"/>
          <w:sz w:val="22"/>
          <w:szCs w:val="22"/>
          <w:rtl/>
          <w:lang/>
        </w:rPr>
      </w:pPr>
      <w:r w:rsidRPr="00A619FF">
        <w:rPr>
          <w:rFonts w:cs="Times New Roman"/>
          <w:color w:val="000000"/>
          <w:sz w:val="22"/>
          <w:szCs w:val="22"/>
          <w:rtl/>
          <w:lang/>
        </w:rPr>
        <w:t xml:space="preserve">نريد </w:t>
      </w:r>
      <w:r w:rsidR="004A7B7F">
        <w:rPr>
          <w:rFonts w:cs="Times New Roman" w:hint="cs"/>
          <w:color w:val="000000"/>
          <w:sz w:val="22"/>
          <w:szCs w:val="22"/>
          <w:rtl/>
          <w:lang/>
        </w:rPr>
        <w:t xml:space="preserve"> </w:t>
      </w:r>
      <w:r w:rsidRPr="00A619FF">
        <w:rPr>
          <w:rFonts w:cs="Times New Roman"/>
          <w:color w:val="000000"/>
          <w:sz w:val="22"/>
          <w:szCs w:val="22"/>
          <w:rtl/>
          <w:lang/>
        </w:rPr>
        <w:t xml:space="preserve"> شركة</w:t>
      </w:r>
      <w:r w:rsidR="004A7B7F">
        <w:rPr>
          <w:rFonts w:cs="Times New Roman" w:hint="cs"/>
          <w:color w:val="000000"/>
          <w:sz w:val="22"/>
          <w:szCs w:val="22"/>
          <w:rtl/>
          <w:lang/>
        </w:rPr>
        <w:t xml:space="preserve"> </w:t>
      </w:r>
      <w:r w:rsidRPr="00A619FF">
        <w:rPr>
          <w:rFonts w:cs="Times New Roman"/>
          <w:color w:val="000000"/>
          <w:sz w:val="22"/>
          <w:szCs w:val="22"/>
          <w:rtl/>
          <w:lang/>
        </w:rPr>
        <w:t xml:space="preserve"> تعليب الأسماك حل مشكلة العلب التي تخرج منتفخة بعد التعقيم. بعد البحث، تم إنشاء قائمة بالأسباب المحتملة وتم جمع</w:t>
      </w:r>
      <w:r w:rsidR="003B51A5" w:rsidRPr="003B51A5">
        <w:rPr>
          <w:rFonts w:cs="Times New Roman"/>
          <w:b/>
          <w:bCs/>
          <w:color w:val="000000" w:themeColor="text1"/>
          <w:sz w:val="22"/>
          <w:szCs w:val="22"/>
          <w:rtl/>
          <w:lang/>
        </w:rPr>
        <w:t xml:space="preserve"> </w:t>
      </w:r>
      <w:r w:rsidR="003B51A5" w:rsidRPr="00A619FF">
        <w:rPr>
          <w:rFonts w:cs="Times New Roman"/>
          <w:b/>
          <w:bCs/>
          <w:color w:val="000000" w:themeColor="text1"/>
          <w:sz w:val="22"/>
          <w:szCs w:val="22"/>
          <w:rtl/>
          <w:lang/>
        </w:rPr>
        <w:t>بيانات عن الصناديق المعيبة حسب نوع السبب</w:t>
      </w:r>
    </w:p>
    <w:p w:rsidR="000703E6" w:rsidRPr="00A619FF" w:rsidRDefault="000703E6" w:rsidP="00A619FF">
      <w:pPr>
        <w:autoSpaceDE w:val="0"/>
        <w:autoSpaceDN w:val="0"/>
        <w:bidi/>
        <w:adjustRightInd w:val="0"/>
        <w:spacing w:line="276" w:lineRule="auto"/>
        <w:rPr>
          <w:rFonts w:cs="Times New Roman"/>
          <w:b/>
          <w:bCs/>
          <w:color w:val="000000" w:themeColor="text1"/>
          <w:sz w:val="22"/>
          <w:szCs w:val="22"/>
          <w:rtl/>
          <w:lang/>
        </w:rPr>
      </w:pPr>
    </w:p>
    <w:p w:rsidR="000703E6" w:rsidRPr="00A619FF" w:rsidRDefault="000703E6" w:rsidP="00A619FF">
      <w:pPr>
        <w:autoSpaceDE w:val="0"/>
        <w:autoSpaceDN w:val="0"/>
        <w:bidi/>
        <w:adjustRightInd w:val="0"/>
        <w:spacing w:line="276" w:lineRule="auto"/>
        <w:rPr>
          <w:rFonts w:cs="Times New Roman"/>
          <w:b/>
          <w:bCs/>
          <w:color w:val="330066"/>
          <w:sz w:val="22"/>
          <w:szCs w:val="22"/>
          <w:rtl/>
          <w:lang/>
        </w:rPr>
      </w:pPr>
      <w:r w:rsidRPr="00A619FF">
        <w:rPr>
          <w:rFonts w:cs="Times New Roman"/>
          <w:b/>
          <w:bCs/>
          <w:color w:val="330066"/>
          <w:sz w:val="22"/>
          <w:szCs w:val="22"/>
          <w:rtl/>
          <w:lang/>
        </w:rPr>
        <w:t xml:space="preserve"> </w:t>
      </w:r>
      <w:r w:rsidRPr="00A619FF">
        <w:rPr>
          <w:rFonts w:cs="Times New Roman"/>
          <w:b/>
          <w:bCs/>
          <w:color w:val="000000" w:themeColor="text1"/>
          <w:sz w:val="22"/>
          <w:szCs w:val="22"/>
          <w:rtl/>
          <w:lang/>
        </w:rPr>
        <w:t>الجدول 1 نتيجة ملاحظة الصناديق المعيبة</w:t>
      </w:r>
      <w:r w:rsidRPr="00A619FF">
        <w:rPr>
          <w:rFonts w:cs="Times New Roman"/>
          <w:b/>
          <w:bCs/>
          <w:color w:val="330066"/>
          <w:sz w:val="22"/>
          <w:szCs w:val="22"/>
          <w:rtl/>
          <w:lang/>
        </w:rPr>
        <w:t xml:space="preserve">  </w:t>
      </w:r>
    </w:p>
    <w:tbl>
      <w:tblPr>
        <w:tblStyle w:val="Grilledutableau"/>
        <w:tblW w:w="8432" w:type="dxa"/>
        <w:jc w:val="right"/>
        <w:tblLook w:val="04A0"/>
      </w:tblPr>
      <w:tblGrid>
        <w:gridCol w:w="4072"/>
        <w:gridCol w:w="2551"/>
        <w:gridCol w:w="1809"/>
      </w:tblGrid>
      <w:tr w:rsidR="000703E6" w:rsidRPr="00FB4561" w:rsidTr="003B51A5">
        <w:trPr>
          <w:trHeight w:val="249"/>
          <w:jc w:val="right"/>
        </w:trPr>
        <w:tc>
          <w:tcPr>
            <w:tcW w:w="4072" w:type="dxa"/>
          </w:tcPr>
          <w:p w:rsidR="000703E6" w:rsidRPr="00FB4561" w:rsidRDefault="000703E6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الأسباب</w:t>
            </w:r>
          </w:p>
        </w:tc>
        <w:tc>
          <w:tcPr>
            <w:tcW w:w="2551" w:type="dxa"/>
          </w:tcPr>
          <w:p w:rsidR="000703E6" w:rsidRPr="00FB4561" w:rsidRDefault="000703E6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ترميز الأسباب</w:t>
            </w:r>
          </w:p>
        </w:tc>
        <w:tc>
          <w:tcPr>
            <w:tcW w:w="1809" w:type="dxa"/>
          </w:tcPr>
          <w:p w:rsidR="000703E6" w:rsidRPr="00FB4561" w:rsidRDefault="000703E6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عدد الاوقات</w:t>
            </w:r>
          </w:p>
        </w:tc>
      </w:tr>
      <w:tr w:rsidR="003B51A5" w:rsidRPr="00FB4561" w:rsidTr="003B51A5">
        <w:trPr>
          <w:trHeight w:val="245"/>
          <w:jc w:val="right"/>
        </w:trPr>
        <w:tc>
          <w:tcPr>
            <w:tcW w:w="4072" w:type="dxa"/>
          </w:tcPr>
          <w:p w:rsidR="003B51A5" w:rsidRPr="003B51A5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 w:hint="cs"/>
                <w:sz w:val="20"/>
                <w:szCs w:val="20"/>
                <w:rtl/>
                <w:lang w:val="fr-FR" w:bidi="ar-DZ"/>
              </w:rPr>
            </w:pPr>
            <w:r w:rsidRPr="00FB4561">
              <w:rPr>
                <w:rFonts w:cs="Times New Roman"/>
                <w:sz w:val="20"/>
                <w:szCs w:val="20"/>
                <w:rtl/>
                <w:lang/>
              </w:rPr>
              <w:t xml:space="preserve">تسرب </w:t>
            </w:r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cs="Times New Roman" w:hint="cs"/>
                <w:sz w:val="20"/>
                <w:szCs w:val="20"/>
                <w:rtl/>
                <w:lang w:val="fr-FR" w:bidi="ar-DZ"/>
              </w:rPr>
              <w:t>الهواء</w:t>
            </w:r>
          </w:p>
        </w:tc>
        <w:tc>
          <w:tcPr>
            <w:tcW w:w="2551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4561">
              <w:rPr>
                <w:color w:val="000000"/>
                <w:sz w:val="20"/>
                <w:szCs w:val="20"/>
              </w:rPr>
              <w:t>FUIT</w:t>
            </w:r>
          </w:p>
        </w:tc>
        <w:tc>
          <w:tcPr>
            <w:tcW w:w="1809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5 مرات</w:t>
            </w:r>
          </w:p>
        </w:tc>
      </w:tr>
      <w:tr w:rsidR="003B51A5" w:rsidRPr="00FB4561" w:rsidTr="003B51A5">
        <w:trPr>
          <w:trHeight w:val="263"/>
          <w:jc w:val="right"/>
        </w:trPr>
        <w:tc>
          <w:tcPr>
            <w:tcW w:w="4072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sz w:val="20"/>
                <w:szCs w:val="20"/>
                <w:rtl/>
                <w:lang/>
              </w:rPr>
              <w:t>الإفراط في ملء الصناديق</w:t>
            </w:r>
          </w:p>
        </w:tc>
        <w:tc>
          <w:tcPr>
            <w:tcW w:w="2551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4561">
              <w:rPr>
                <w:color w:val="000000"/>
                <w:sz w:val="20"/>
                <w:szCs w:val="20"/>
              </w:rPr>
              <w:t>REMP</w:t>
            </w:r>
          </w:p>
        </w:tc>
        <w:tc>
          <w:tcPr>
            <w:tcW w:w="1809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19 مرة</w:t>
            </w:r>
          </w:p>
        </w:tc>
      </w:tr>
      <w:tr w:rsidR="003B51A5" w:rsidRPr="00FB4561" w:rsidTr="003B51A5">
        <w:trPr>
          <w:trHeight w:val="267"/>
          <w:jc w:val="right"/>
        </w:trPr>
        <w:tc>
          <w:tcPr>
            <w:tcW w:w="4072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sz w:val="20"/>
                <w:szCs w:val="20"/>
                <w:rtl/>
                <w:lang/>
              </w:rPr>
              <w:t>عدم كفاية ضغط الهواء المضغوط</w:t>
            </w:r>
          </w:p>
        </w:tc>
        <w:tc>
          <w:tcPr>
            <w:tcW w:w="2551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4561">
              <w:rPr>
                <w:color w:val="000000"/>
                <w:sz w:val="20"/>
                <w:szCs w:val="20"/>
              </w:rPr>
              <w:t>PRESS</w:t>
            </w:r>
          </w:p>
        </w:tc>
        <w:tc>
          <w:tcPr>
            <w:tcW w:w="1809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22 مرة</w:t>
            </w:r>
          </w:p>
        </w:tc>
      </w:tr>
      <w:tr w:rsidR="003B51A5" w:rsidRPr="00FB4561" w:rsidTr="003B51A5">
        <w:trPr>
          <w:trHeight w:val="249"/>
          <w:jc w:val="right"/>
        </w:trPr>
        <w:tc>
          <w:tcPr>
            <w:tcW w:w="4072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  <w:rtl/>
                <w:lang/>
              </w:rPr>
            </w:pPr>
            <w:r>
              <w:rPr>
                <w:rFonts w:cs="Times New Roman" w:hint="cs"/>
                <w:sz w:val="20"/>
                <w:szCs w:val="20"/>
                <w:rtl/>
                <w:lang/>
              </w:rPr>
              <w:t>جهاز ضغط</w:t>
            </w:r>
            <w:r w:rsidRPr="00FB4561">
              <w:rPr>
                <w:rFonts w:cs="Times New Roman"/>
                <w:sz w:val="20"/>
                <w:szCs w:val="20"/>
                <w:rtl/>
                <w:lang/>
              </w:rPr>
              <w:t xml:space="preserve"> مكسور</w:t>
            </w:r>
          </w:p>
        </w:tc>
        <w:tc>
          <w:tcPr>
            <w:tcW w:w="2551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4561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809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2 مرات</w:t>
            </w:r>
          </w:p>
        </w:tc>
      </w:tr>
      <w:tr w:rsidR="003B51A5" w:rsidRPr="00FB4561" w:rsidTr="003B51A5">
        <w:trPr>
          <w:trHeight w:val="249"/>
          <w:jc w:val="right"/>
        </w:trPr>
        <w:tc>
          <w:tcPr>
            <w:tcW w:w="4072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sz w:val="20"/>
                <w:szCs w:val="20"/>
                <w:rtl/>
                <w:lang/>
              </w:rPr>
              <w:t>متنوع</w:t>
            </w:r>
          </w:p>
        </w:tc>
        <w:tc>
          <w:tcPr>
            <w:tcW w:w="2551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B4561">
              <w:rPr>
                <w:color w:val="000000"/>
                <w:sz w:val="20"/>
                <w:szCs w:val="20"/>
              </w:rPr>
              <w:t>DIV</w:t>
            </w:r>
          </w:p>
        </w:tc>
        <w:tc>
          <w:tcPr>
            <w:tcW w:w="1809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2 مرات</w:t>
            </w:r>
          </w:p>
        </w:tc>
      </w:tr>
      <w:tr w:rsidR="000703E6" w:rsidRPr="00FB4561" w:rsidTr="003B51A5">
        <w:trPr>
          <w:trHeight w:val="265"/>
          <w:jc w:val="right"/>
        </w:trPr>
        <w:tc>
          <w:tcPr>
            <w:tcW w:w="4072" w:type="dxa"/>
          </w:tcPr>
          <w:p w:rsidR="000703E6" w:rsidRPr="00FB4561" w:rsidRDefault="000703E6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sz w:val="20"/>
                <w:szCs w:val="20"/>
                <w:rtl/>
                <w:lang/>
              </w:rPr>
              <w:t>مجموع</w:t>
            </w:r>
          </w:p>
        </w:tc>
        <w:tc>
          <w:tcPr>
            <w:tcW w:w="2551" w:type="dxa"/>
          </w:tcPr>
          <w:p w:rsidR="000703E6" w:rsidRPr="00FB4561" w:rsidRDefault="000703E6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</w:p>
        </w:tc>
        <w:tc>
          <w:tcPr>
            <w:tcW w:w="1809" w:type="dxa"/>
          </w:tcPr>
          <w:p w:rsidR="000703E6" w:rsidRPr="00FB4561" w:rsidRDefault="000703E6" w:rsidP="003B51A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rtl/>
                <w:lang/>
              </w:rPr>
            </w:pPr>
            <w:r w:rsidRPr="00FB4561">
              <w:rPr>
                <w:rFonts w:cs="Times New Roman"/>
                <w:color w:val="000000"/>
                <w:sz w:val="20"/>
                <w:szCs w:val="20"/>
                <w:rtl/>
                <w:lang/>
              </w:rPr>
              <w:t>50</w:t>
            </w:r>
          </w:p>
        </w:tc>
      </w:tr>
    </w:tbl>
    <w:p w:rsidR="00FB4561" w:rsidRDefault="00FB4561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/>
          <w:sz w:val="22"/>
          <w:szCs w:val="22"/>
          <w:rtl/>
          <w:lang/>
        </w:rPr>
      </w:pPr>
    </w:p>
    <w:p w:rsidR="00FB4561" w:rsidRDefault="00FB4561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/>
          <w:sz w:val="22"/>
          <w:szCs w:val="22"/>
          <w:rtl/>
          <w:lang/>
        </w:rPr>
      </w:pPr>
    </w:p>
    <w:p w:rsidR="00FB4561" w:rsidRDefault="00FB4561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/>
          <w:sz w:val="22"/>
          <w:szCs w:val="22"/>
          <w:rtl/>
          <w:lang/>
        </w:rPr>
      </w:pPr>
    </w:p>
    <w:p w:rsidR="00FB4561" w:rsidRDefault="00FB4561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/>
          <w:sz w:val="22"/>
          <w:szCs w:val="22"/>
          <w:rtl/>
          <w:lang/>
        </w:rPr>
      </w:pPr>
    </w:p>
    <w:p w:rsidR="00FB4561" w:rsidRDefault="00FB4561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/>
          <w:sz w:val="22"/>
          <w:szCs w:val="22"/>
          <w:rtl/>
          <w:lang/>
        </w:rPr>
      </w:pPr>
    </w:p>
    <w:p w:rsidR="000703E6" w:rsidRPr="00A619FF" w:rsidRDefault="000703E6" w:rsidP="00A619FF">
      <w:pPr>
        <w:autoSpaceDE w:val="0"/>
        <w:autoSpaceDN w:val="0"/>
        <w:bidi/>
        <w:adjustRightInd w:val="0"/>
        <w:spacing w:line="276" w:lineRule="auto"/>
        <w:rPr>
          <w:rFonts w:cs="Times New Roman"/>
          <w:color w:val="000000"/>
          <w:sz w:val="22"/>
          <w:szCs w:val="22"/>
          <w:rtl/>
          <w:lang/>
        </w:rPr>
      </w:pPr>
      <w:r w:rsidRPr="00A619FF">
        <w:rPr>
          <w:rFonts w:cs="Times New Roman"/>
          <w:b/>
          <w:bCs/>
          <w:color w:val="000000"/>
          <w:sz w:val="22"/>
          <w:szCs w:val="22"/>
          <w:rtl/>
          <w:lang/>
        </w:rPr>
        <w:t xml:space="preserve">الخطوة 1 </w:t>
      </w:r>
      <w:r w:rsidRPr="00A619FF">
        <w:rPr>
          <w:rFonts w:cs="Times New Roman"/>
          <w:color w:val="000000"/>
          <w:sz w:val="22"/>
          <w:szCs w:val="22"/>
          <w:rtl/>
          <w:lang/>
        </w:rPr>
        <w:t>تصنيف البيانات بترتيب تنازلي</w:t>
      </w:r>
    </w:p>
    <w:tbl>
      <w:tblPr>
        <w:tblStyle w:val="Grilledutableau"/>
        <w:tblW w:w="0" w:type="auto"/>
        <w:jc w:val="right"/>
        <w:tblLook w:val="04A0"/>
      </w:tblPr>
      <w:tblGrid>
        <w:gridCol w:w="4786"/>
        <w:gridCol w:w="2268"/>
      </w:tblGrid>
      <w:tr w:rsidR="000703E6" w:rsidRPr="00A619FF" w:rsidTr="003B51A5">
        <w:trPr>
          <w:jc w:val="right"/>
        </w:trPr>
        <w:tc>
          <w:tcPr>
            <w:tcW w:w="4786" w:type="dxa"/>
          </w:tcPr>
          <w:p w:rsidR="000703E6" w:rsidRPr="00A619FF" w:rsidRDefault="000703E6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b/>
                <w:bCs/>
                <w:color w:val="000000"/>
                <w:sz w:val="22"/>
                <w:szCs w:val="22"/>
                <w:rtl/>
                <w:lang/>
              </w:rPr>
              <w:t>الأسباب</w:t>
            </w:r>
          </w:p>
        </w:tc>
        <w:tc>
          <w:tcPr>
            <w:tcW w:w="2268" w:type="dxa"/>
          </w:tcPr>
          <w:p w:rsidR="000703E6" w:rsidRPr="00A619FF" w:rsidRDefault="000703E6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b/>
                <w:bCs/>
                <w:color w:val="000000"/>
                <w:sz w:val="22"/>
                <w:szCs w:val="22"/>
                <w:rtl/>
                <w:lang/>
              </w:rPr>
              <w:t>عدد الاوقات</w:t>
            </w:r>
          </w:p>
        </w:tc>
      </w:tr>
      <w:tr w:rsidR="000703E6" w:rsidRPr="00A619FF" w:rsidTr="003B51A5">
        <w:trPr>
          <w:jc w:val="right"/>
        </w:trPr>
        <w:tc>
          <w:tcPr>
            <w:tcW w:w="4786" w:type="dxa"/>
          </w:tcPr>
          <w:p w:rsidR="000703E6" w:rsidRPr="00A619FF" w:rsidRDefault="003B51A5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FB4561">
              <w:rPr>
                <w:color w:val="000000"/>
                <w:sz w:val="20"/>
                <w:szCs w:val="20"/>
              </w:rPr>
              <w:t>PRESS</w:t>
            </w:r>
          </w:p>
        </w:tc>
        <w:tc>
          <w:tcPr>
            <w:tcW w:w="2268" w:type="dxa"/>
          </w:tcPr>
          <w:p w:rsidR="000703E6" w:rsidRPr="00A619FF" w:rsidRDefault="000703E6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22 مرة</w:t>
            </w:r>
          </w:p>
        </w:tc>
      </w:tr>
      <w:tr w:rsidR="000703E6" w:rsidRPr="00A619FF" w:rsidTr="003B51A5">
        <w:trPr>
          <w:jc w:val="right"/>
        </w:trPr>
        <w:tc>
          <w:tcPr>
            <w:tcW w:w="4786" w:type="dxa"/>
          </w:tcPr>
          <w:p w:rsidR="000703E6" w:rsidRPr="00A619FF" w:rsidRDefault="003B51A5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FB4561">
              <w:rPr>
                <w:color w:val="000000"/>
                <w:sz w:val="20"/>
                <w:szCs w:val="20"/>
              </w:rPr>
              <w:t>REMP</w:t>
            </w:r>
          </w:p>
        </w:tc>
        <w:tc>
          <w:tcPr>
            <w:tcW w:w="2268" w:type="dxa"/>
          </w:tcPr>
          <w:p w:rsidR="000703E6" w:rsidRPr="00A619FF" w:rsidRDefault="000703E6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19 مرة</w:t>
            </w:r>
          </w:p>
        </w:tc>
      </w:tr>
      <w:tr w:rsidR="003B51A5" w:rsidRPr="00A619FF" w:rsidTr="003B51A5">
        <w:trPr>
          <w:jc w:val="right"/>
        </w:trPr>
        <w:tc>
          <w:tcPr>
            <w:tcW w:w="4786" w:type="dxa"/>
          </w:tcPr>
          <w:p w:rsidR="003B51A5" w:rsidRPr="003B51A5" w:rsidRDefault="003B51A5" w:rsidP="002256DD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 w:hint="cs"/>
                <w:sz w:val="20"/>
                <w:szCs w:val="20"/>
                <w:rtl/>
                <w:lang w:val="fr-FR" w:bidi="ar-DZ"/>
              </w:rPr>
            </w:pPr>
            <w:r w:rsidRPr="00FB4561">
              <w:rPr>
                <w:color w:val="000000"/>
                <w:sz w:val="20"/>
                <w:szCs w:val="20"/>
              </w:rPr>
              <w:t>FUIT</w:t>
            </w:r>
          </w:p>
        </w:tc>
        <w:tc>
          <w:tcPr>
            <w:tcW w:w="2268" w:type="dxa"/>
          </w:tcPr>
          <w:p w:rsidR="003B51A5" w:rsidRPr="00A619FF" w:rsidRDefault="003B51A5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5 مرات</w:t>
            </w:r>
          </w:p>
        </w:tc>
      </w:tr>
      <w:tr w:rsidR="003B51A5" w:rsidRPr="00A619FF" w:rsidTr="003B51A5">
        <w:trPr>
          <w:jc w:val="right"/>
        </w:trPr>
        <w:tc>
          <w:tcPr>
            <w:tcW w:w="4786" w:type="dxa"/>
          </w:tcPr>
          <w:p w:rsidR="003B51A5" w:rsidRPr="00FB4561" w:rsidRDefault="003B51A5" w:rsidP="002256DD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sz w:val="20"/>
                <w:szCs w:val="20"/>
                <w:rtl/>
                <w:lang/>
              </w:rPr>
            </w:pPr>
            <w:r w:rsidRPr="00FB4561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2268" w:type="dxa"/>
          </w:tcPr>
          <w:p w:rsidR="003B51A5" w:rsidRPr="00A619FF" w:rsidRDefault="003B51A5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2 مرات</w:t>
            </w:r>
          </w:p>
        </w:tc>
      </w:tr>
      <w:tr w:rsidR="000703E6" w:rsidRPr="00A619FF" w:rsidTr="003B51A5">
        <w:trPr>
          <w:jc w:val="right"/>
        </w:trPr>
        <w:tc>
          <w:tcPr>
            <w:tcW w:w="4786" w:type="dxa"/>
          </w:tcPr>
          <w:p w:rsidR="000703E6" w:rsidRPr="00A619FF" w:rsidRDefault="003B51A5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sz w:val="22"/>
                <w:szCs w:val="22"/>
                <w:rtl/>
                <w:lang/>
              </w:rPr>
            </w:pPr>
            <w:r w:rsidRPr="00FB4561">
              <w:rPr>
                <w:color w:val="000000"/>
                <w:sz w:val="20"/>
                <w:szCs w:val="20"/>
              </w:rPr>
              <w:t>DIV</w:t>
            </w:r>
          </w:p>
        </w:tc>
        <w:tc>
          <w:tcPr>
            <w:tcW w:w="2268" w:type="dxa"/>
          </w:tcPr>
          <w:p w:rsidR="000703E6" w:rsidRPr="00A619FF" w:rsidRDefault="000703E6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2 مرات</w:t>
            </w:r>
          </w:p>
        </w:tc>
      </w:tr>
      <w:tr w:rsidR="000703E6" w:rsidRPr="00A619FF" w:rsidTr="003B51A5">
        <w:trPr>
          <w:jc w:val="right"/>
        </w:trPr>
        <w:tc>
          <w:tcPr>
            <w:tcW w:w="4786" w:type="dxa"/>
          </w:tcPr>
          <w:p w:rsidR="000703E6" w:rsidRPr="00A619FF" w:rsidRDefault="000703E6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sz w:val="22"/>
                <w:szCs w:val="22"/>
                <w:rtl/>
                <w:lang/>
              </w:rPr>
              <w:t>مجموع</w:t>
            </w:r>
          </w:p>
        </w:tc>
        <w:tc>
          <w:tcPr>
            <w:tcW w:w="2268" w:type="dxa"/>
          </w:tcPr>
          <w:p w:rsidR="000703E6" w:rsidRPr="00A619FF" w:rsidRDefault="000703E6" w:rsidP="00A619FF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50</w:t>
            </w:r>
          </w:p>
        </w:tc>
      </w:tr>
    </w:tbl>
    <w:p w:rsidR="000703E6" w:rsidRPr="00A619FF" w:rsidRDefault="000703E6" w:rsidP="00A619FF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 w:val="22"/>
          <w:szCs w:val="22"/>
          <w:rtl/>
          <w:lang/>
        </w:rPr>
      </w:pPr>
    </w:p>
    <w:p w:rsidR="000703E6" w:rsidRPr="00A619FF" w:rsidRDefault="000703E6" w:rsidP="00A619FF">
      <w:pPr>
        <w:autoSpaceDE w:val="0"/>
        <w:autoSpaceDN w:val="0"/>
        <w:bidi/>
        <w:adjustRightInd w:val="0"/>
        <w:spacing w:line="276" w:lineRule="auto"/>
        <w:rPr>
          <w:rFonts w:cs="Times New Roman"/>
          <w:color w:val="000000"/>
          <w:sz w:val="22"/>
          <w:szCs w:val="22"/>
          <w:rtl/>
          <w:lang/>
        </w:rPr>
      </w:pPr>
      <w:r w:rsidRPr="00A619FF">
        <w:rPr>
          <w:rFonts w:cs="Times New Roman"/>
          <w:b/>
          <w:bCs/>
          <w:color w:val="000000"/>
          <w:sz w:val="22"/>
          <w:szCs w:val="22"/>
          <w:rtl/>
          <w:lang/>
        </w:rPr>
        <w:t xml:space="preserve">الخطوة 2 </w:t>
      </w:r>
      <w:r w:rsidRPr="00A619FF">
        <w:rPr>
          <w:rFonts w:cs="Times New Roman"/>
          <w:color w:val="000000"/>
          <w:sz w:val="22"/>
          <w:szCs w:val="22"/>
          <w:rtl/>
          <w:lang/>
        </w:rPr>
        <w:t>تحسب النسبة المئوية والإجماليات.</w:t>
      </w:r>
    </w:p>
    <w:tbl>
      <w:tblPr>
        <w:tblStyle w:val="Grilledutableau"/>
        <w:tblW w:w="0" w:type="auto"/>
        <w:jc w:val="right"/>
        <w:tblLook w:val="04A0"/>
      </w:tblPr>
      <w:tblGrid>
        <w:gridCol w:w="5070"/>
        <w:gridCol w:w="1833"/>
        <w:gridCol w:w="576"/>
        <w:gridCol w:w="2715"/>
      </w:tblGrid>
      <w:tr w:rsidR="00FB4561" w:rsidRPr="00A619FF" w:rsidTr="003B51A5">
        <w:trPr>
          <w:jc w:val="right"/>
        </w:trPr>
        <w:tc>
          <w:tcPr>
            <w:tcW w:w="5070" w:type="dxa"/>
          </w:tcPr>
          <w:p w:rsidR="00FB4561" w:rsidRPr="00A619FF" w:rsidRDefault="00FB4561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الأسباب</w:t>
            </w:r>
          </w:p>
        </w:tc>
        <w:tc>
          <w:tcPr>
            <w:tcW w:w="1833" w:type="dxa"/>
          </w:tcPr>
          <w:p w:rsidR="00FB4561" w:rsidRPr="00A619FF" w:rsidRDefault="00FB4561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عدد الاوقات</w:t>
            </w:r>
          </w:p>
        </w:tc>
        <w:tc>
          <w:tcPr>
            <w:tcW w:w="576" w:type="dxa"/>
          </w:tcPr>
          <w:p w:rsidR="00FB4561" w:rsidRPr="00A619FF" w:rsidRDefault="00FB4561" w:rsidP="003B51A5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%</w:t>
            </w:r>
          </w:p>
        </w:tc>
        <w:tc>
          <w:tcPr>
            <w:tcW w:w="2715" w:type="dxa"/>
          </w:tcPr>
          <w:p w:rsidR="00FB4561" w:rsidRPr="00A619FF" w:rsidRDefault="00FB4561" w:rsidP="003B51A5">
            <w:pPr>
              <w:tabs>
                <w:tab w:val="left" w:pos="2753"/>
              </w:tabs>
              <w:bidi/>
              <w:spacing w:line="276" w:lineRule="auto"/>
              <w:rPr>
                <w:rFonts w:cs="Times New Roman"/>
                <w:sz w:val="22"/>
                <w:szCs w:val="22"/>
                <w:rtl/>
                <w:lang w:eastAsia="fr-FR"/>
              </w:rPr>
            </w:pPr>
            <w:r w:rsidRPr="00A619FF">
              <w:rPr>
                <w:rFonts w:cs="Times New Roman"/>
                <w:sz w:val="22"/>
                <w:szCs w:val="22"/>
                <w:rtl/>
                <w:lang w:eastAsia="fr-FR"/>
              </w:rPr>
              <w:t>التكرارات التراكمية %</w:t>
            </w:r>
          </w:p>
        </w:tc>
      </w:tr>
      <w:tr w:rsidR="003B51A5" w:rsidRPr="00A619FF" w:rsidTr="003B51A5">
        <w:trPr>
          <w:jc w:val="right"/>
        </w:trPr>
        <w:tc>
          <w:tcPr>
            <w:tcW w:w="5070" w:type="dxa"/>
          </w:tcPr>
          <w:p w:rsidR="003B51A5" w:rsidRPr="00A619FF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FB4561">
              <w:rPr>
                <w:color w:val="000000"/>
                <w:sz w:val="20"/>
                <w:szCs w:val="20"/>
              </w:rPr>
              <w:t>PRESS</w:t>
            </w:r>
          </w:p>
        </w:tc>
        <w:tc>
          <w:tcPr>
            <w:tcW w:w="1833" w:type="dxa"/>
          </w:tcPr>
          <w:p w:rsidR="003B51A5" w:rsidRPr="00A619FF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22 مرة</w:t>
            </w:r>
          </w:p>
        </w:tc>
        <w:tc>
          <w:tcPr>
            <w:tcW w:w="576" w:type="dxa"/>
          </w:tcPr>
          <w:p w:rsidR="003B51A5" w:rsidRPr="00A619FF" w:rsidRDefault="003B51A5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44</w:t>
            </w:r>
          </w:p>
        </w:tc>
        <w:tc>
          <w:tcPr>
            <w:tcW w:w="2715" w:type="dxa"/>
          </w:tcPr>
          <w:p w:rsidR="003B51A5" w:rsidRPr="00A619FF" w:rsidRDefault="003B51A5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44</w:t>
            </w:r>
          </w:p>
        </w:tc>
      </w:tr>
      <w:tr w:rsidR="003B51A5" w:rsidRPr="00A619FF" w:rsidTr="003B51A5">
        <w:trPr>
          <w:jc w:val="right"/>
        </w:trPr>
        <w:tc>
          <w:tcPr>
            <w:tcW w:w="5070" w:type="dxa"/>
          </w:tcPr>
          <w:p w:rsidR="003B51A5" w:rsidRPr="00A619FF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FB4561">
              <w:rPr>
                <w:color w:val="000000"/>
                <w:sz w:val="20"/>
                <w:szCs w:val="20"/>
              </w:rPr>
              <w:t>REMP</w:t>
            </w:r>
          </w:p>
        </w:tc>
        <w:tc>
          <w:tcPr>
            <w:tcW w:w="1833" w:type="dxa"/>
          </w:tcPr>
          <w:p w:rsidR="003B51A5" w:rsidRPr="00A619FF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19 مرة</w:t>
            </w:r>
          </w:p>
        </w:tc>
        <w:tc>
          <w:tcPr>
            <w:tcW w:w="576" w:type="dxa"/>
          </w:tcPr>
          <w:p w:rsidR="003B51A5" w:rsidRPr="00A619FF" w:rsidRDefault="003B51A5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38</w:t>
            </w:r>
          </w:p>
        </w:tc>
        <w:tc>
          <w:tcPr>
            <w:tcW w:w="2715" w:type="dxa"/>
          </w:tcPr>
          <w:p w:rsidR="003B51A5" w:rsidRPr="00A619FF" w:rsidRDefault="003B51A5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82</w:t>
            </w:r>
          </w:p>
        </w:tc>
      </w:tr>
      <w:tr w:rsidR="003B51A5" w:rsidRPr="00A619FF" w:rsidTr="003B51A5">
        <w:trPr>
          <w:jc w:val="right"/>
        </w:trPr>
        <w:tc>
          <w:tcPr>
            <w:tcW w:w="5070" w:type="dxa"/>
          </w:tcPr>
          <w:p w:rsidR="003B51A5" w:rsidRPr="003B51A5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 w:hint="cs"/>
                <w:sz w:val="20"/>
                <w:szCs w:val="20"/>
                <w:rtl/>
                <w:lang w:val="fr-FR" w:bidi="ar-DZ"/>
              </w:rPr>
            </w:pPr>
            <w:r w:rsidRPr="00FB4561">
              <w:rPr>
                <w:color w:val="000000"/>
                <w:sz w:val="20"/>
                <w:szCs w:val="20"/>
              </w:rPr>
              <w:t>FUIT</w:t>
            </w:r>
          </w:p>
        </w:tc>
        <w:tc>
          <w:tcPr>
            <w:tcW w:w="1833" w:type="dxa"/>
          </w:tcPr>
          <w:p w:rsidR="003B51A5" w:rsidRPr="00A619FF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5 مرات</w:t>
            </w:r>
          </w:p>
        </w:tc>
        <w:tc>
          <w:tcPr>
            <w:tcW w:w="576" w:type="dxa"/>
          </w:tcPr>
          <w:p w:rsidR="003B51A5" w:rsidRPr="00A619FF" w:rsidRDefault="003B51A5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10</w:t>
            </w:r>
          </w:p>
        </w:tc>
        <w:tc>
          <w:tcPr>
            <w:tcW w:w="2715" w:type="dxa"/>
          </w:tcPr>
          <w:p w:rsidR="003B51A5" w:rsidRPr="00A619FF" w:rsidRDefault="003B51A5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92</w:t>
            </w:r>
          </w:p>
        </w:tc>
      </w:tr>
      <w:tr w:rsidR="003B51A5" w:rsidRPr="00A619FF" w:rsidTr="003B51A5">
        <w:trPr>
          <w:jc w:val="right"/>
        </w:trPr>
        <w:tc>
          <w:tcPr>
            <w:tcW w:w="5070" w:type="dxa"/>
          </w:tcPr>
          <w:p w:rsidR="003B51A5" w:rsidRPr="00FB4561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sz w:val="20"/>
                <w:szCs w:val="20"/>
                <w:rtl/>
                <w:lang/>
              </w:rPr>
            </w:pPr>
            <w:r w:rsidRPr="00FB4561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833" w:type="dxa"/>
          </w:tcPr>
          <w:p w:rsidR="003B51A5" w:rsidRPr="00A619FF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2 مرات</w:t>
            </w:r>
          </w:p>
        </w:tc>
        <w:tc>
          <w:tcPr>
            <w:tcW w:w="576" w:type="dxa"/>
          </w:tcPr>
          <w:p w:rsidR="003B51A5" w:rsidRPr="00A619FF" w:rsidRDefault="003B51A5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4</w:t>
            </w:r>
          </w:p>
        </w:tc>
        <w:tc>
          <w:tcPr>
            <w:tcW w:w="2715" w:type="dxa"/>
          </w:tcPr>
          <w:p w:rsidR="003B51A5" w:rsidRPr="00A619FF" w:rsidRDefault="003B51A5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96</w:t>
            </w:r>
          </w:p>
        </w:tc>
      </w:tr>
      <w:tr w:rsidR="003B51A5" w:rsidRPr="00A619FF" w:rsidTr="003B51A5">
        <w:trPr>
          <w:jc w:val="right"/>
        </w:trPr>
        <w:tc>
          <w:tcPr>
            <w:tcW w:w="5070" w:type="dxa"/>
          </w:tcPr>
          <w:p w:rsidR="003B51A5" w:rsidRPr="00A619FF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/>
              </w:rPr>
            </w:pPr>
            <w:r w:rsidRPr="00FB4561">
              <w:rPr>
                <w:color w:val="000000"/>
                <w:sz w:val="20"/>
                <w:szCs w:val="20"/>
              </w:rPr>
              <w:t>DIV</w:t>
            </w:r>
          </w:p>
        </w:tc>
        <w:tc>
          <w:tcPr>
            <w:tcW w:w="1833" w:type="dxa"/>
          </w:tcPr>
          <w:p w:rsidR="003B51A5" w:rsidRPr="00A619FF" w:rsidRDefault="003B51A5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2 مرات</w:t>
            </w:r>
          </w:p>
        </w:tc>
        <w:tc>
          <w:tcPr>
            <w:tcW w:w="576" w:type="dxa"/>
          </w:tcPr>
          <w:p w:rsidR="003B51A5" w:rsidRPr="00A619FF" w:rsidRDefault="003B51A5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4</w:t>
            </w:r>
          </w:p>
        </w:tc>
        <w:tc>
          <w:tcPr>
            <w:tcW w:w="2715" w:type="dxa"/>
          </w:tcPr>
          <w:p w:rsidR="003B51A5" w:rsidRPr="00A619FF" w:rsidRDefault="003B51A5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100</w:t>
            </w:r>
          </w:p>
        </w:tc>
      </w:tr>
      <w:tr w:rsidR="000703E6" w:rsidRPr="00A619FF" w:rsidTr="003B51A5">
        <w:trPr>
          <w:jc w:val="right"/>
        </w:trPr>
        <w:tc>
          <w:tcPr>
            <w:tcW w:w="5070" w:type="dxa"/>
          </w:tcPr>
          <w:p w:rsidR="000703E6" w:rsidRPr="00A619FF" w:rsidRDefault="000703E6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sz w:val="22"/>
                <w:szCs w:val="22"/>
                <w:rtl/>
                <w:lang/>
              </w:rPr>
              <w:t>مجموع</w:t>
            </w:r>
          </w:p>
        </w:tc>
        <w:tc>
          <w:tcPr>
            <w:tcW w:w="1833" w:type="dxa"/>
          </w:tcPr>
          <w:p w:rsidR="000703E6" w:rsidRPr="00A619FF" w:rsidRDefault="000703E6" w:rsidP="003B51A5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50</w:t>
            </w:r>
          </w:p>
        </w:tc>
        <w:tc>
          <w:tcPr>
            <w:tcW w:w="576" w:type="dxa"/>
          </w:tcPr>
          <w:p w:rsidR="000703E6" w:rsidRPr="00A619FF" w:rsidRDefault="000703E6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  <w:r w:rsidRPr="00A619FF">
              <w:rPr>
                <w:rFonts w:cs="Times New Roman"/>
                <w:color w:val="000000"/>
                <w:sz w:val="22"/>
                <w:szCs w:val="22"/>
                <w:rtl/>
                <w:lang/>
              </w:rPr>
              <w:t>100</w:t>
            </w:r>
          </w:p>
        </w:tc>
        <w:tc>
          <w:tcPr>
            <w:tcW w:w="2715" w:type="dxa"/>
          </w:tcPr>
          <w:p w:rsidR="000703E6" w:rsidRPr="00A619FF" w:rsidRDefault="000703E6" w:rsidP="003B51A5">
            <w:pPr>
              <w:bidi/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  <w:rtl/>
                <w:lang/>
              </w:rPr>
            </w:pPr>
          </w:p>
        </w:tc>
      </w:tr>
    </w:tbl>
    <w:p w:rsidR="000703E6" w:rsidRPr="00A619FF" w:rsidRDefault="000703E6" w:rsidP="00A619FF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 w:val="22"/>
          <w:szCs w:val="22"/>
          <w:rtl/>
          <w:lang/>
        </w:rPr>
      </w:pPr>
    </w:p>
    <w:p w:rsidR="000703E6" w:rsidRDefault="000703E6" w:rsidP="00A619FF">
      <w:pPr>
        <w:autoSpaceDE w:val="0"/>
        <w:autoSpaceDN w:val="0"/>
        <w:bidi/>
        <w:adjustRightInd w:val="0"/>
        <w:spacing w:line="276" w:lineRule="auto"/>
        <w:rPr>
          <w:rFonts w:cs="Times New Roman"/>
          <w:b/>
          <w:bCs/>
          <w:color w:val="000000" w:themeColor="text1"/>
          <w:sz w:val="22"/>
          <w:szCs w:val="22"/>
          <w:rtl/>
          <w:lang/>
        </w:rPr>
      </w:pPr>
      <w:r w:rsidRPr="00A619FF">
        <w:rPr>
          <w:rFonts w:cs="Times New Roman"/>
          <w:b/>
          <w:bCs/>
          <w:color w:val="000000" w:themeColor="text1"/>
          <w:sz w:val="22"/>
          <w:szCs w:val="22"/>
          <w:rtl/>
          <w:lang/>
        </w:rPr>
        <w:t>الخطوة 3 مخطط باريتو</w:t>
      </w:r>
    </w:p>
    <w:p w:rsidR="00FB4561" w:rsidRDefault="00FB4561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 w:themeColor="text1"/>
          <w:sz w:val="22"/>
          <w:szCs w:val="22"/>
          <w:rtl/>
          <w:lang/>
        </w:rPr>
      </w:pPr>
      <w:r w:rsidRPr="00FB4561">
        <w:rPr>
          <w:b/>
          <w:bCs/>
          <w:noProof/>
          <w:color w:val="000000" w:themeColor="text1"/>
          <w:sz w:val="22"/>
          <w:szCs w:val="22"/>
          <w:lang w:val="fr-FR" w:eastAsia="fr-FR"/>
        </w:rPr>
        <w:drawing>
          <wp:inline distT="0" distB="0" distL="0" distR="0">
            <wp:extent cx="5972810" cy="2734945"/>
            <wp:effectExtent l="19050" t="0" r="27940" b="825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4561" w:rsidRDefault="00FB4561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 w:themeColor="text1"/>
          <w:sz w:val="22"/>
          <w:szCs w:val="22"/>
          <w:rtl/>
          <w:lang/>
        </w:rPr>
      </w:pPr>
    </w:p>
    <w:p w:rsidR="00FB4561" w:rsidRDefault="00FB4561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 w:themeColor="text1"/>
          <w:sz w:val="22"/>
          <w:szCs w:val="22"/>
          <w:rtl/>
          <w:lang/>
        </w:rPr>
      </w:pPr>
    </w:p>
    <w:p w:rsidR="00FB4561" w:rsidRDefault="00FB4561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 w:themeColor="text1"/>
          <w:sz w:val="22"/>
          <w:szCs w:val="22"/>
          <w:rtl/>
          <w:lang/>
        </w:rPr>
      </w:pPr>
    </w:p>
    <w:p w:rsidR="00FB4561" w:rsidRDefault="00FB4561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 w:themeColor="text1"/>
          <w:sz w:val="22"/>
          <w:szCs w:val="22"/>
          <w:rtl/>
          <w:lang/>
        </w:rPr>
      </w:pPr>
    </w:p>
    <w:p w:rsidR="00FB4561" w:rsidRPr="00A619FF" w:rsidRDefault="00FB4561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000000" w:themeColor="text1"/>
          <w:sz w:val="22"/>
          <w:szCs w:val="22"/>
          <w:rtl/>
          <w:lang/>
        </w:rPr>
      </w:pPr>
    </w:p>
    <w:p w:rsidR="000703E6" w:rsidRPr="00A619FF" w:rsidRDefault="000703E6" w:rsidP="00A619F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30066"/>
          <w:sz w:val="22"/>
          <w:szCs w:val="22"/>
          <w:rtl/>
          <w:lang/>
        </w:rPr>
      </w:pPr>
    </w:p>
    <w:p w:rsidR="000703E6" w:rsidRPr="00A619FF" w:rsidRDefault="000703E6" w:rsidP="00A619FF">
      <w:pPr>
        <w:autoSpaceDE w:val="0"/>
        <w:autoSpaceDN w:val="0"/>
        <w:bidi/>
        <w:adjustRightInd w:val="0"/>
        <w:spacing w:line="276" w:lineRule="auto"/>
        <w:rPr>
          <w:rFonts w:cs="Times New Roman"/>
          <w:b/>
          <w:bCs/>
          <w:color w:val="000000"/>
          <w:sz w:val="22"/>
          <w:szCs w:val="22"/>
          <w:rtl/>
          <w:lang/>
        </w:rPr>
      </w:pPr>
      <w:r w:rsidRPr="00A619FF">
        <w:rPr>
          <w:rFonts w:cs="Times New Roman"/>
          <w:b/>
          <w:bCs/>
          <w:color w:val="000000"/>
          <w:sz w:val="22"/>
          <w:szCs w:val="22"/>
          <w:rtl/>
          <w:lang/>
        </w:rPr>
        <w:t>خاتمة</w:t>
      </w:r>
    </w:p>
    <w:p w:rsidR="000703E6" w:rsidRPr="00A619FF" w:rsidRDefault="000703E6" w:rsidP="00A619FF">
      <w:pPr>
        <w:autoSpaceDE w:val="0"/>
        <w:autoSpaceDN w:val="0"/>
        <w:bidi/>
        <w:adjustRightInd w:val="0"/>
        <w:spacing w:line="276" w:lineRule="auto"/>
        <w:rPr>
          <w:rFonts w:cs="Times New Roman"/>
          <w:sz w:val="22"/>
          <w:szCs w:val="22"/>
          <w:rtl/>
          <w:lang/>
        </w:rPr>
      </w:pPr>
      <w:r w:rsidRPr="00A619FF">
        <w:rPr>
          <w:rFonts w:cs="Times New Roman"/>
          <w:color w:val="000000"/>
          <w:sz w:val="22"/>
          <w:szCs w:val="22"/>
          <w:rtl/>
          <w:lang/>
        </w:rPr>
        <w:t xml:space="preserve">ولذلك نلاحظ أن 82% من المشكلة تأتي من ضغط الهواء والتعبئة المفرطة للصناديق. كما يمكننا عمل </w:t>
      </w:r>
      <w:r w:rsidRPr="00A619FF">
        <w:rPr>
          <w:rFonts w:cs="Times New Roman"/>
          <w:b/>
          <w:bCs/>
          <w:color w:val="000000"/>
          <w:sz w:val="22"/>
          <w:szCs w:val="22"/>
          <w:rtl/>
          <w:lang/>
        </w:rPr>
        <w:t xml:space="preserve">مخططات باريتو أخرى </w:t>
      </w:r>
      <w:r w:rsidRPr="00A619FF">
        <w:rPr>
          <w:rFonts w:cs="Times New Roman"/>
          <w:color w:val="000000"/>
          <w:sz w:val="22"/>
          <w:szCs w:val="22"/>
          <w:rtl/>
          <w:lang/>
        </w:rPr>
        <w:t>لحل مشكلة ملئ الصناديق ونقص ضغط الهواء المضغوط.</w:t>
      </w:r>
    </w:p>
    <w:p w:rsidR="00FE1BA3" w:rsidRPr="00A619FF" w:rsidRDefault="00FE1BA3" w:rsidP="00A619FF">
      <w:pPr>
        <w:spacing w:line="276" w:lineRule="auto"/>
        <w:rPr>
          <w:rFonts w:cs="Times New Roman"/>
          <w:sz w:val="22"/>
          <w:szCs w:val="22"/>
          <w:rtl/>
          <w:lang/>
        </w:rPr>
      </w:pPr>
    </w:p>
    <w:sectPr w:rsidR="00FE1BA3" w:rsidRPr="00A619FF" w:rsidSect="00A619FF">
      <w:footerReference w:type="default" r:id="rId10"/>
      <w:pgSz w:w="11906" w:h="16838" w:code="9"/>
      <w:pgMar w:top="284" w:right="42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841" w:rsidRDefault="00DE3841" w:rsidP="00FF5533">
      <w:pPr>
        <w:rPr>
          <w:rFonts w:cs="Times New Roman"/>
          <w:rtl/>
          <w:lang/>
        </w:rPr>
      </w:pPr>
      <w:r>
        <w:separator/>
      </w:r>
    </w:p>
  </w:endnote>
  <w:endnote w:type="continuationSeparator" w:id="1">
    <w:p w:rsidR="00DE3841" w:rsidRDefault="00DE3841" w:rsidP="00FF5533">
      <w:pPr>
        <w:rPr>
          <w:rFonts w:cs="Times New Roman"/>
          <w:rtl/>
          <w:lang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040910"/>
      <w:docPartObj>
        <w:docPartGallery w:val="Page Numbers (Bottom of Page)"/>
        <w:docPartUnique/>
      </w:docPartObj>
    </w:sdtPr>
    <w:sdtContent>
      <w:p w:rsidR="00463FFE" w:rsidRDefault="00FF5533">
        <w:pPr>
          <w:pStyle w:val="Pieddepage"/>
          <w:bidi/>
          <w:jc w:val="right"/>
          <w:rPr>
            <w:rFonts w:cs="Times New Roman"/>
            <w:rtl/>
            <w:lang/>
          </w:rPr>
        </w:pPr>
        <w:r>
          <w:fldChar w:fldCharType="begin"/>
        </w:r>
        <w:r w:rsidR="00D16E4D">
          <w:rPr>
            <w:rFonts w:cs="Times New Roman"/>
            <w:rtl/>
            <w:lang/>
          </w:rPr>
          <w:instrText xml:space="preserve"> PAGE   \* MERGEFORMAT </w:instrText>
        </w:r>
        <w:r>
          <w:fldChar w:fldCharType="separate"/>
        </w:r>
        <w:r w:rsidR="00DE3841">
          <w:rPr>
            <w:rFonts w:cs="Times New Roman"/>
            <w:noProof/>
            <w:rtl/>
            <w:lang/>
          </w:rPr>
          <w:t>1</w:t>
        </w:r>
        <w:r>
          <w:fldChar w:fldCharType="end"/>
        </w:r>
      </w:p>
    </w:sdtContent>
  </w:sdt>
  <w:p w:rsidR="00463FFE" w:rsidRDefault="00DE3841">
    <w:pPr>
      <w:pStyle w:val="Pieddepage"/>
      <w:rPr>
        <w:rFonts w:cs="Times New Roman"/>
        <w:rtl/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841" w:rsidRDefault="00DE3841" w:rsidP="00FF5533">
      <w:pPr>
        <w:rPr>
          <w:rFonts w:cs="Times New Roman"/>
          <w:rtl/>
          <w:lang/>
        </w:rPr>
      </w:pPr>
      <w:r>
        <w:separator/>
      </w:r>
    </w:p>
  </w:footnote>
  <w:footnote w:type="continuationSeparator" w:id="1">
    <w:p w:rsidR="00DE3841" w:rsidRDefault="00DE3841" w:rsidP="00FF5533">
      <w:pPr>
        <w:rPr>
          <w:rFonts w:cs="Times New Roman"/>
          <w:rtl/>
          <w:lang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A68"/>
    <w:multiLevelType w:val="hybridMultilevel"/>
    <w:tmpl w:val="700CE416"/>
    <w:lvl w:ilvl="0" w:tplc="2AF20554">
      <w:start w:val="1"/>
      <w:numFmt w:val="decimal"/>
      <w:lvlText w:val="%1."/>
      <w:lvlJc w:val="center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A6E29"/>
    <w:multiLevelType w:val="hybridMultilevel"/>
    <w:tmpl w:val="B3E6057E"/>
    <w:lvl w:ilvl="0" w:tplc="E8103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D62EE1"/>
    <w:multiLevelType w:val="hybridMultilevel"/>
    <w:tmpl w:val="700CE416"/>
    <w:lvl w:ilvl="0" w:tplc="2AF20554">
      <w:start w:val="1"/>
      <w:numFmt w:val="decimal"/>
      <w:lvlText w:val="%1."/>
      <w:lvlJc w:val="center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03E6"/>
    <w:rsid w:val="000703E6"/>
    <w:rsid w:val="000B40A8"/>
    <w:rsid w:val="003B51A5"/>
    <w:rsid w:val="003D06A4"/>
    <w:rsid w:val="004A7B7F"/>
    <w:rsid w:val="006935A3"/>
    <w:rsid w:val="00A619FF"/>
    <w:rsid w:val="00D16E4D"/>
    <w:rsid w:val="00DA23FC"/>
    <w:rsid w:val="00DE3841"/>
    <w:rsid w:val="00EF0937"/>
    <w:rsid w:val="00FB4561"/>
    <w:rsid w:val="00FB52DD"/>
    <w:rsid w:val="00FE1BA3"/>
    <w:rsid w:val="00FF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E6"/>
    <w:rPr>
      <w:rFonts w:asciiTheme="majorBidi" w:hAnsiTheme="majorBidi" w:cstheme="majorBidi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03E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703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03E6"/>
    <w:rPr>
      <w:rFonts w:asciiTheme="majorBidi" w:hAnsiTheme="majorBidi" w:cstheme="majorBidi"/>
      <w:sz w:val="24"/>
      <w:szCs w:val="24"/>
    </w:rPr>
  </w:style>
  <w:style w:type="table" w:styleId="Grilledutableau">
    <w:name w:val="Table Grid"/>
    <w:basedOn w:val="TableauNormal"/>
    <w:uiPriority w:val="59"/>
    <w:rsid w:val="000703E6"/>
    <w:pPr>
      <w:jc w:val="lef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03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FICHIERS%20THESES\bureau%20avril%202018\article%20gem\Documents\0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Feuil2!$B$1</c:f>
              <c:strCache>
                <c:ptCount val="1"/>
                <c:pt idx="0">
                  <c:v>Fréquence des produits défectueux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showVal val="1"/>
          </c:dLbls>
          <c:cat>
            <c:strRef>
              <c:f>Feuil2!$A$2:$A$9</c:f>
              <c:strCache>
                <c:ptCount val="8"/>
                <c:pt idx="0">
                  <c:v>POU </c:v>
                </c:pt>
                <c:pt idx="1">
                  <c:v> TEMP</c:v>
                </c:pt>
                <c:pt idx="2">
                  <c:v>OPER</c:v>
                </c:pt>
                <c:pt idx="3">
                  <c:v>PRESS</c:v>
                </c:pt>
                <c:pt idx="4">
                  <c:v>MEL</c:v>
                </c:pt>
                <c:pt idx="5">
                  <c:v>MP</c:v>
                </c:pt>
                <c:pt idx="6">
                  <c:v>DIV</c:v>
                </c:pt>
                <c:pt idx="7">
                  <c:v>SURF</c:v>
                </c:pt>
              </c:strCache>
            </c:strRef>
          </c:cat>
          <c:val>
            <c:numRef>
              <c:f>Feuil2!$B$2:$B$9</c:f>
              <c:numCache>
                <c:formatCode>General</c:formatCode>
                <c:ptCount val="8"/>
                <c:pt idx="0">
                  <c:v>119</c:v>
                </c:pt>
                <c:pt idx="1">
                  <c:v>96</c:v>
                </c:pt>
                <c:pt idx="2">
                  <c:v>20</c:v>
                </c:pt>
                <c:pt idx="3">
                  <c:v>15</c:v>
                </c:pt>
                <c:pt idx="4">
                  <c:v>9</c:v>
                </c:pt>
                <c:pt idx="5">
                  <c:v>5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axId val="88390656"/>
        <c:axId val="89146880"/>
      </c:barChart>
      <c:lineChart>
        <c:grouping val="standard"/>
        <c:ser>
          <c:idx val="2"/>
          <c:order val="1"/>
          <c:tx>
            <c:strRef>
              <c:f>Feuil2!$D$1</c:f>
              <c:strCache>
                <c:ptCount val="1"/>
                <c:pt idx="0">
                  <c:v>Fréquences cumulées en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</c:spPr>
          </c:marke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dLblPos val="b"/>
            <c:showVal val="1"/>
          </c:dLbls>
          <c:cat>
            <c:strRef>
              <c:f>Feuil2!$A$2:$A$9</c:f>
              <c:strCache>
                <c:ptCount val="8"/>
                <c:pt idx="0">
                  <c:v>POU </c:v>
                </c:pt>
                <c:pt idx="1">
                  <c:v> TEMP</c:v>
                </c:pt>
                <c:pt idx="2">
                  <c:v>OPER</c:v>
                </c:pt>
                <c:pt idx="3">
                  <c:v>PRESS</c:v>
                </c:pt>
                <c:pt idx="4">
                  <c:v>MEL</c:v>
                </c:pt>
                <c:pt idx="5">
                  <c:v>MP</c:v>
                </c:pt>
                <c:pt idx="6">
                  <c:v>DIV</c:v>
                </c:pt>
                <c:pt idx="7">
                  <c:v>SURF</c:v>
                </c:pt>
              </c:strCache>
            </c:strRef>
          </c:cat>
          <c:val>
            <c:numRef>
              <c:f>Feuil2!$D$2:$D$9</c:f>
              <c:numCache>
                <c:formatCode>_-* #,##0.00\ _€_-;\-* #,##0.00\ _€_-;_-* "-"??\ _€_-;_-@_-</c:formatCode>
                <c:ptCount val="8"/>
                <c:pt idx="0">
                  <c:v>44.402985074626855</c:v>
                </c:pt>
                <c:pt idx="1">
                  <c:v>80.223880597014784</c:v>
                </c:pt>
                <c:pt idx="2">
                  <c:v>87.68656716417911</c:v>
                </c:pt>
                <c:pt idx="3">
                  <c:v>93.28358208955224</c:v>
                </c:pt>
                <c:pt idx="4">
                  <c:v>96.641791044776113</c:v>
                </c:pt>
                <c:pt idx="5">
                  <c:v>98.507462686567166</c:v>
                </c:pt>
                <c:pt idx="6">
                  <c:v>99.253731343283405</c:v>
                </c:pt>
                <c:pt idx="7">
                  <c:v>100.00000000000001</c:v>
                </c:pt>
              </c:numCache>
            </c:numRef>
          </c:val>
        </c:ser>
        <c:marker val="1"/>
        <c:axId val="100570240"/>
        <c:axId val="89148800"/>
      </c:lineChart>
      <c:catAx>
        <c:axId val="88390656"/>
        <c:scaling>
          <c:orientation val="minMax"/>
        </c:scaling>
        <c:axPos val="b"/>
        <c:tickLblPos val="nextTo"/>
        <c:crossAx val="89146880"/>
        <c:crosses val="autoZero"/>
        <c:auto val="1"/>
        <c:lblAlgn val="ctr"/>
        <c:lblOffset val="100"/>
      </c:catAx>
      <c:valAx>
        <c:axId val="89146880"/>
        <c:scaling>
          <c:orientation val="minMax"/>
        </c:scaling>
        <c:axPos val="l"/>
        <c:majorGridlines/>
        <c:numFmt formatCode="General" sourceLinked="1"/>
        <c:tickLblPos val="nextTo"/>
        <c:crossAx val="88390656"/>
        <c:crosses val="autoZero"/>
        <c:crossBetween val="between"/>
      </c:valAx>
      <c:valAx>
        <c:axId val="89148800"/>
        <c:scaling>
          <c:orientation val="minMax"/>
        </c:scaling>
        <c:axPos val="r"/>
        <c:numFmt formatCode="_-* #,##0.00\ _€_-;\-* #,##0.00\ _€_-;_-* &quot;-&quot;??\ _€_-;_-@_-" sourceLinked="1"/>
        <c:tickLblPos val="nextTo"/>
        <c:crossAx val="100570240"/>
        <c:crosses val="max"/>
        <c:crossBetween val="between"/>
      </c:valAx>
      <c:catAx>
        <c:axId val="100570240"/>
        <c:scaling>
          <c:orientation val="minMax"/>
        </c:scaling>
        <c:delete val="1"/>
        <c:axPos val="b"/>
        <c:tickLblPos val="nextTo"/>
        <c:crossAx val="89148800"/>
        <c:crosses val="autoZero"/>
        <c:auto val="1"/>
        <c:lblAlgn val="ctr"/>
        <c:lblOffset val="100"/>
      </c:cat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Nombre de fois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showVal val="1"/>
          </c:dLbls>
          <c:cat>
            <c:strRef>
              <c:f>Feuil1!$A$2:$A$6</c:f>
              <c:strCache>
                <c:ptCount val="5"/>
                <c:pt idx="0">
                  <c:v>Pression de l'air comprimé insuffisante</c:v>
                </c:pt>
                <c:pt idx="1">
                  <c:v>Remplissage excessif des boites</c:v>
                </c:pt>
                <c:pt idx="2">
                  <c:v>Fuite au niveau des   purgeurs</c:v>
                </c:pt>
                <c:pt idx="3">
                  <c:v>Compresseur en panne</c:v>
                </c:pt>
                <c:pt idx="4">
                  <c:v>Divers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22</c:v>
                </c:pt>
                <c:pt idx="1">
                  <c:v>19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axId val="101919360"/>
        <c:axId val="101917824"/>
      </c:barChart>
      <c:lineChart>
        <c:grouping val="standard"/>
        <c:ser>
          <c:idx val="1"/>
          <c:order val="1"/>
          <c:tx>
            <c:strRef>
              <c:f>Feuil1!$C$1</c:f>
              <c:strCache>
                <c:ptCount val="1"/>
                <c:pt idx="0">
                  <c:v>Fréquences cumulées en %</c:v>
                </c:pt>
              </c:strCache>
            </c:strRef>
          </c:tx>
          <c:spPr>
            <a:ln w="25400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</c:spPr>
          </c:marker>
          <c:dLbls>
            <c:dLblPos val="b"/>
            <c:showVal val="1"/>
          </c:dLbls>
          <c:cat>
            <c:strRef>
              <c:f>Feuil1!$A$2:$A$6</c:f>
              <c:strCache>
                <c:ptCount val="5"/>
                <c:pt idx="0">
                  <c:v>Pression de l'air comprimé insuffisante</c:v>
                </c:pt>
                <c:pt idx="1">
                  <c:v>Remplissage excessif des boites</c:v>
                </c:pt>
                <c:pt idx="2">
                  <c:v>Fuite au niveau des   purgeurs</c:v>
                </c:pt>
                <c:pt idx="3">
                  <c:v>Compresseur en panne</c:v>
                </c:pt>
                <c:pt idx="4">
                  <c:v>Divers</c:v>
                </c:pt>
              </c:strCache>
            </c:strRef>
          </c:cat>
          <c:val>
            <c:numRef>
              <c:f>Feuil1!$C$2:$C$6</c:f>
              <c:numCache>
                <c:formatCode>General</c:formatCode>
                <c:ptCount val="5"/>
                <c:pt idx="0">
                  <c:v>44</c:v>
                </c:pt>
                <c:pt idx="1">
                  <c:v>82</c:v>
                </c:pt>
                <c:pt idx="2">
                  <c:v>92</c:v>
                </c:pt>
                <c:pt idx="3">
                  <c:v>96</c:v>
                </c:pt>
                <c:pt idx="4">
                  <c:v>100</c:v>
                </c:pt>
              </c:numCache>
            </c:numRef>
          </c:val>
        </c:ser>
        <c:marker val="1"/>
        <c:axId val="101843328"/>
        <c:axId val="101845632"/>
      </c:lineChart>
      <c:catAx>
        <c:axId val="101843328"/>
        <c:scaling>
          <c:orientation val="minMax"/>
        </c:scaling>
        <c:axPos val="b"/>
        <c:tickLblPos val="nextTo"/>
        <c:crossAx val="101845632"/>
        <c:crosses val="autoZero"/>
        <c:auto val="1"/>
        <c:lblAlgn val="ctr"/>
        <c:lblOffset val="100"/>
      </c:catAx>
      <c:valAx>
        <c:axId val="101845632"/>
        <c:scaling>
          <c:orientation val="minMax"/>
        </c:scaling>
        <c:axPos val="l"/>
        <c:majorGridlines/>
        <c:numFmt formatCode="General" sourceLinked="1"/>
        <c:tickLblPos val="nextTo"/>
        <c:crossAx val="101843328"/>
        <c:crosses val="autoZero"/>
        <c:crossBetween val="between"/>
      </c:valAx>
      <c:valAx>
        <c:axId val="101917824"/>
        <c:scaling>
          <c:orientation val="minMax"/>
        </c:scaling>
        <c:axPos val="r"/>
        <c:numFmt formatCode="General" sourceLinked="1"/>
        <c:tickLblPos val="nextTo"/>
        <c:crossAx val="101919360"/>
        <c:crosses val="max"/>
        <c:crossBetween val="between"/>
      </c:valAx>
      <c:catAx>
        <c:axId val="101919360"/>
        <c:scaling>
          <c:orientation val="minMax"/>
        </c:scaling>
        <c:delete val="1"/>
        <c:axPos val="b"/>
        <c:tickLblPos val="nextTo"/>
        <c:crossAx val="101917824"/>
        <c:crosses val="autoZero"/>
        <c:auto val="1"/>
        <c:lblAlgn val="ctr"/>
        <c:lblOffset val="100"/>
      </c:catAx>
    </c:plotArea>
    <c:legend>
      <c:legendPos val="t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2024-04-21T13:53:00Z</dcterms:created>
  <dcterms:modified xsi:type="dcterms:W3CDTF">2024-04-21T14:16:00Z</dcterms:modified>
</cp:coreProperties>
</file>