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65" w:rsidRDefault="00A0718A" w:rsidP="00EC6E4E">
      <w:pPr>
        <w:ind w:left="708"/>
        <w:jc w:val="center"/>
        <w:rPr>
          <w:b/>
          <w:bCs/>
          <w:sz w:val="28"/>
          <w:szCs w:val="28"/>
          <w:lang w:eastAsia="fr-FR"/>
        </w:rPr>
      </w:pPr>
      <w:r>
        <w:rPr>
          <w:b/>
          <w:bCs/>
          <w:sz w:val="28"/>
          <w:szCs w:val="28"/>
          <w:lang w:eastAsia="fr-FR"/>
        </w:rPr>
        <w:t xml:space="preserve">TD N° </w:t>
      </w:r>
      <w:r w:rsidR="00EC6E4E">
        <w:rPr>
          <w:b/>
          <w:bCs/>
          <w:sz w:val="28"/>
          <w:szCs w:val="28"/>
          <w:lang w:eastAsia="fr-FR"/>
        </w:rPr>
        <w:t>2</w:t>
      </w:r>
      <w:r>
        <w:rPr>
          <w:b/>
          <w:bCs/>
          <w:sz w:val="28"/>
          <w:szCs w:val="28"/>
          <w:lang w:eastAsia="fr-FR"/>
        </w:rPr>
        <w:t xml:space="preserve">   </w:t>
      </w:r>
      <w:r w:rsidRPr="00A0718A">
        <w:rPr>
          <w:b/>
          <w:bCs/>
          <w:sz w:val="28"/>
          <w:szCs w:val="28"/>
          <w:lang w:eastAsia="fr-FR"/>
        </w:rPr>
        <w:t>Planification</w:t>
      </w:r>
      <w:r w:rsidR="00414865" w:rsidRPr="00A0718A">
        <w:rPr>
          <w:b/>
          <w:bCs/>
          <w:sz w:val="28"/>
          <w:szCs w:val="28"/>
          <w:lang w:eastAsia="fr-FR"/>
        </w:rPr>
        <w:t xml:space="preserve"> </w:t>
      </w:r>
      <w:r>
        <w:rPr>
          <w:b/>
          <w:bCs/>
          <w:sz w:val="28"/>
          <w:szCs w:val="28"/>
          <w:lang w:eastAsia="fr-FR"/>
        </w:rPr>
        <w:t>de la production</w:t>
      </w:r>
    </w:p>
    <w:p w:rsidR="00AF1CA3" w:rsidRPr="00A0718A" w:rsidRDefault="00AF1CA3" w:rsidP="00AF1CA3">
      <w:pPr>
        <w:ind w:left="708"/>
        <w:jc w:val="center"/>
        <w:rPr>
          <w:b/>
          <w:bCs/>
          <w:sz w:val="28"/>
          <w:szCs w:val="28"/>
          <w:lang w:eastAsia="fr-FR"/>
        </w:rPr>
      </w:pPr>
      <w:r>
        <w:rPr>
          <w:b/>
          <w:bCs/>
          <w:sz w:val="28"/>
          <w:szCs w:val="28"/>
          <w:lang w:eastAsia="fr-FR"/>
        </w:rPr>
        <w:t>La méthode MRP</w:t>
      </w:r>
    </w:p>
    <w:p w:rsidR="00414865" w:rsidRDefault="00414865" w:rsidP="00414865">
      <w:pPr>
        <w:pStyle w:val="Paragraphedeliste"/>
        <w:ind w:left="708"/>
        <w:rPr>
          <w:b/>
          <w:bCs/>
          <w:sz w:val="32"/>
          <w:szCs w:val="32"/>
          <w:lang w:eastAsia="fr-FR"/>
        </w:rPr>
      </w:pPr>
      <w:r w:rsidRPr="00414865">
        <w:rPr>
          <w:b/>
          <w:bCs/>
          <w:sz w:val="32"/>
          <w:szCs w:val="32"/>
          <w:lang w:eastAsia="fr-FR"/>
        </w:rPr>
        <w:t xml:space="preserve"> </w:t>
      </w:r>
      <w:r w:rsidR="00B13224" w:rsidRPr="00414865">
        <w:rPr>
          <w:b/>
          <w:bCs/>
          <w:sz w:val="32"/>
          <w:szCs w:val="32"/>
          <w:lang w:eastAsia="fr-FR"/>
        </w:rPr>
        <w:t xml:space="preserve">   </w:t>
      </w:r>
      <w:r w:rsidRPr="00414865">
        <w:rPr>
          <w:b/>
          <w:bCs/>
          <w:sz w:val="32"/>
          <w:szCs w:val="32"/>
          <w:lang w:eastAsia="fr-FR"/>
        </w:rPr>
        <w:t xml:space="preserve">             </w:t>
      </w:r>
    </w:p>
    <w:p w:rsidR="006979CF" w:rsidRDefault="00B13224" w:rsidP="006979CF">
      <w:pPr>
        <w:tabs>
          <w:tab w:val="left" w:pos="1013"/>
        </w:tabs>
        <w:spacing w:line="276" w:lineRule="auto"/>
      </w:pPr>
      <w:r w:rsidRPr="00A0718A">
        <w:rPr>
          <w:b/>
          <w:bCs/>
          <w:lang w:eastAsia="fr-FR"/>
        </w:rPr>
        <w:t xml:space="preserve"> </w:t>
      </w:r>
      <w:r w:rsidRPr="00A0718A">
        <w:rPr>
          <w:b/>
          <w:bCs/>
          <w:lang w:eastAsia="fr-FR"/>
        </w:rPr>
        <w:tab/>
      </w:r>
      <w:r w:rsidRPr="00A0718A">
        <w:t xml:space="preserve">La planification de la production consiste à définir le niveau global des unités à produire pour satisfaire au mieux </w:t>
      </w:r>
      <w:r w:rsidR="006979CF">
        <w:t>la demande</w:t>
      </w:r>
      <w:r w:rsidRPr="00A0718A">
        <w:t xml:space="preserve">, tout en respectant les </w:t>
      </w:r>
      <w:r w:rsidR="00A0718A" w:rsidRPr="00A0718A">
        <w:t>condition</w:t>
      </w:r>
      <w:r w:rsidR="006979CF">
        <w:t>s</w:t>
      </w:r>
      <w:r w:rsidR="00A0718A" w:rsidRPr="00A0718A">
        <w:t xml:space="preserve"> de 1) </w:t>
      </w:r>
      <w:r w:rsidRPr="00A0718A">
        <w:t xml:space="preserve"> </w:t>
      </w:r>
      <w:r w:rsidR="006979CF" w:rsidRPr="006979CF">
        <w:rPr>
          <w:b/>
          <w:bCs/>
          <w:u w:val="single"/>
        </w:rPr>
        <w:t>délais</w:t>
      </w:r>
      <w:r w:rsidR="006979CF">
        <w:t xml:space="preserve"> 2</w:t>
      </w:r>
      <w:r w:rsidR="00A0718A" w:rsidRPr="00A0718A">
        <w:t>)..</w:t>
      </w:r>
      <w:r w:rsidR="006979CF" w:rsidRPr="006979CF">
        <w:rPr>
          <w:b/>
          <w:bCs/>
          <w:u w:val="single"/>
        </w:rPr>
        <w:t>qualité</w:t>
      </w:r>
      <w:r w:rsidR="00A0718A" w:rsidRPr="00A0718A">
        <w:t>...............3)...</w:t>
      </w:r>
      <w:r w:rsidR="006979CF" w:rsidRPr="006979CF">
        <w:rPr>
          <w:b/>
          <w:bCs/>
          <w:u w:val="single"/>
        </w:rPr>
        <w:t>couts</w:t>
      </w:r>
      <w:r w:rsidR="00A0718A" w:rsidRPr="00A0718A">
        <w:t xml:space="preserve">..... et en prenant en considération   </w:t>
      </w:r>
      <w:r w:rsidRPr="00A0718A">
        <w:t xml:space="preserve">, les objectifs </w:t>
      </w:r>
      <w:r w:rsidR="00A0718A" w:rsidRPr="00A0718A">
        <w:t xml:space="preserve"> </w:t>
      </w:r>
      <w:r w:rsidRPr="00A0718A">
        <w:t xml:space="preserve"> de rentabilité, de</w:t>
      </w:r>
      <w:r w:rsidR="00A0718A" w:rsidRPr="00A0718A">
        <w:t xml:space="preserve"> productivité c'est-à-dire de ....</w:t>
      </w:r>
      <w:r w:rsidR="006979CF" w:rsidRPr="006979CF">
        <w:rPr>
          <w:b/>
          <w:bCs/>
          <w:u w:val="single"/>
        </w:rPr>
        <w:t>rationalisation des ressources</w:t>
      </w:r>
      <w:r w:rsidR="00A0718A" w:rsidRPr="00A0718A">
        <w:t xml:space="preserve">......... </w:t>
      </w:r>
      <w:r w:rsidRPr="00A0718A">
        <w:t xml:space="preserve"> </w:t>
      </w:r>
      <w:r w:rsidR="00A0718A" w:rsidRPr="00A0718A">
        <w:t xml:space="preserve"> </w:t>
      </w:r>
      <w:r w:rsidRPr="00A0718A">
        <w:t xml:space="preserve"> </w:t>
      </w:r>
    </w:p>
    <w:p w:rsidR="00B13224" w:rsidRPr="00A0718A" w:rsidRDefault="006979CF" w:rsidP="006979CF">
      <w:pPr>
        <w:tabs>
          <w:tab w:val="left" w:pos="1013"/>
        </w:tabs>
        <w:spacing w:line="276" w:lineRule="auto"/>
      </w:pPr>
      <w:r>
        <w:tab/>
      </w:r>
      <w:r w:rsidR="00414865" w:rsidRPr="00A0718A">
        <w:rPr>
          <w:rFonts w:eastAsia="Times New Roman"/>
          <w:lang w:eastAsia="fr-FR"/>
        </w:rPr>
        <w:t>Les ressources sont  multiples</w:t>
      </w:r>
      <w:r>
        <w:rPr>
          <w:rFonts w:eastAsia="Times New Roman"/>
          <w:lang w:eastAsia="fr-FR"/>
        </w:rPr>
        <w:t xml:space="preserve"> : </w:t>
      </w:r>
      <w:r w:rsidR="00414865" w:rsidRPr="00A0718A">
        <w:rPr>
          <w:rFonts w:eastAsia="Times New Roman"/>
          <w:lang w:eastAsia="fr-FR"/>
        </w:rPr>
        <w:t>main d’œuvre,</w:t>
      </w:r>
      <w:r w:rsidR="00A0718A" w:rsidRPr="00A0718A">
        <w:rPr>
          <w:rFonts w:eastAsia="Times New Roman"/>
          <w:lang w:eastAsia="fr-FR"/>
        </w:rPr>
        <w:t xml:space="preserve"> matière première, produit semi fini,  </w:t>
      </w:r>
      <w:r w:rsidR="00414865" w:rsidRPr="00A0718A">
        <w:rPr>
          <w:rFonts w:eastAsia="Times New Roman"/>
          <w:lang w:eastAsia="fr-FR"/>
        </w:rPr>
        <w:t xml:space="preserve"> machines énergie</w:t>
      </w:r>
      <w:r>
        <w:rPr>
          <w:rFonts w:eastAsia="Times New Roman"/>
          <w:lang w:eastAsia="fr-FR"/>
        </w:rPr>
        <w:t>.</w:t>
      </w:r>
      <w:r w:rsidR="00414865" w:rsidRPr="00A0718A">
        <w:rPr>
          <w:rFonts w:eastAsia="Times New Roman"/>
          <w:lang w:eastAsia="fr-FR"/>
        </w:rPr>
        <w:t xml:space="preserve"> .Ce qui nous intéresse </w:t>
      </w:r>
      <w:r w:rsidR="00A0718A" w:rsidRPr="00A0718A">
        <w:rPr>
          <w:rFonts w:eastAsia="Times New Roman"/>
          <w:lang w:eastAsia="fr-FR"/>
        </w:rPr>
        <w:t xml:space="preserve">dans ce TD </w:t>
      </w:r>
      <w:r w:rsidR="00414865" w:rsidRPr="00A0718A">
        <w:rPr>
          <w:rFonts w:eastAsia="Times New Roman"/>
          <w:lang w:eastAsia="fr-FR"/>
        </w:rPr>
        <w:t xml:space="preserve"> </w:t>
      </w:r>
      <w:r>
        <w:rPr>
          <w:rFonts w:eastAsia="Times New Roman"/>
          <w:lang w:eastAsia="fr-FR"/>
        </w:rPr>
        <w:t>se sont</w:t>
      </w:r>
      <w:r w:rsidR="00414865" w:rsidRPr="00A0718A">
        <w:rPr>
          <w:rFonts w:eastAsia="Times New Roman"/>
          <w:lang w:eastAsia="fr-FR"/>
        </w:rPr>
        <w:t xml:space="preserve"> </w:t>
      </w:r>
      <w:r w:rsidR="00A0718A" w:rsidRPr="00A0718A">
        <w:rPr>
          <w:rFonts w:eastAsia="Times New Roman"/>
          <w:lang w:eastAsia="fr-FR"/>
        </w:rPr>
        <w:t xml:space="preserve"> </w:t>
      </w:r>
      <w:r w:rsidR="00414865" w:rsidRPr="00A0718A">
        <w:rPr>
          <w:rFonts w:eastAsia="Times New Roman"/>
          <w:lang w:eastAsia="fr-FR"/>
        </w:rPr>
        <w:t xml:space="preserve"> les matières premières et les différentes composants du produit.</w:t>
      </w:r>
    </w:p>
    <w:p w:rsidR="00A0718A" w:rsidRPr="00A0718A" w:rsidRDefault="00414865" w:rsidP="00A0718A">
      <w:pPr>
        <w:pStyle w:val="Paragraphedeliste"/>
        <w:spacing w:line="276" w:lineRule="auto"/>
        <w:ind w:left="0"/>
      </w:pPr>
      <w:r w:rsidRPr="00A0718A">
        <w:tab/>
      </w:r>
    </w:p>
    <w:p w:rsidR="00A0718A" w:rsidRPr="00A0718A" w:rsidRDefault="00A0718A" w:rsidP="00A0718A">
      <w:pPr>
        <w:pStyle w:val="Paragraphedeliste"/>
        <w:numPr>
          <w:ilvl w:val="0"/>
          <w:numId w:val="11"/>
        </w:numPr>
        <w:tabs>
          <w:tab w:val="left" w:pos="1013"/>
        </w:tabs>
        <w:spacing w:line="276" w:lineRule="auto"/>
        <w:rPr>
          <w:rFonts w:eastAsia="Times New Roman"/>
          <w:b/>
          <w:bCs/>
          <w:lang w:eastAsia="fr-FR"/>
        </w:rPr>
      </w:pPr>
      <w:r w:rsidRPr="00A0718A">
        <w:rPr>
          <w:rFonts w:eastAsia="Times New Roman"/>
          <w:b/>
          <w:bCs/>
          <w:lang w:eastAsia="fr-FR"/>
        </w:rPr>
        <w:t xml:space="preserve">La méthode MRP </w:t>
      </w:r>
    </w:p>
    <w:p w:rsidR="00B13224" w:rsidRPr="00A0718A" w:rsidRDefault="00B13224" w:rsidP="00A0718A">
      <w:pPr>
        <w:pStyle w:val="Paragraphedeliste"/>
        <w:spacing w:line="276" w:lineRule="auto"/>
        <w:ind w:left="0"/>
      </w:pPr>
      <w:r w:rsidRPr="00A0718A">
        <w:t xml:space="preserve">Il n'existe pas </w:t>
      </w:r>
      <w:r w:rsidR="00414865" w:rsidRPr="00A0718A">
        <w:t xml:space="preserve">d’une seule </w:t>
      </w:r>
      <w:r w:rsidRPr="00A0718A">
        <w:t xml:space="preserve"> </w:t>
      </w:r>
      <w:r w:rsidR="00414865" w:rsidRPr="00A0718A">
        <w:t xml:space="preserve">méthode </w:t>
      </w:r>
      <w:r w:rsidRPr="00A0718A">
        <w:t xml:space="preserve"> </w:t>
      </w:r>
      <w:r w:rsidR="00B81FF3" w:rsidRPr="00A0718A">
        <w:t>pour atteindre cette</w:t>
      </w:r>
      <w:r w:rsidRPr="00A0718A">
        <w:t xml:space="preserve"> optimisation</w:t>
      </w:r>
      <w:r w:rsidR="006A2E97" w:rsidRPr="00A0718A">
        <w:t>.</w:t>
      </w:r>
      <w:r w:rsidRPr="00A0718A">
        <w:t xml:space="preserve"> Le modèle de planification </w:t>
      </w:r>
      <w:r w:rsidR="00414865" w:rsidRPr="00A0718A">
        <w:t xml:space="preserve"> </w:t>
      </w:r>
      <w:r w:rsidRPr="00A0718A">
        <w:t xml:space="preserve"> le plus </w:t>
      </w:r>
      <w:r w:rsidR="00B81FF3" w:rsidRPr="00A0718A">
        <w:t xml:space="preserve">utilisé </w:t>
      </w:r>
      <w:r w:rsidRPr="00A0718A">
        <w:t xml:space="preserve"> est le MRP </w:t>
      </w:r>
      <w:r w:rsidR="00B81FF3" w:rsidRPr="00A0718A">
        <w:t>qui   s</w:t>
      </w:r>
      <w:r w:rsidRPr="00A0718A">
        <w:t xml:space="preserve">ignifie </w:t>
      </w:r>
      <w:r w:rsidR="00414865" w:rsidRPr="00A0718A">
        <w:t>la planification des besoins en composants</w:t>
      </w:r>
      <w:r w:rsidR="006979CF">
        <w:t xml:space="preserve"> (</w:t>
      </w:r>
      <w:r w:rsidR="006979CF" w:rsidRPr="00A0718A">
        <w:t>Material Requirement Planning</w:t>
      </w:r>
      <w:r w:rsidR="006979CF">
        <w:t>)</w:t>
      </w:r>
      <w:r w:rsidR="00414865" w:rsidRPr="00A0718A">
        <w:t xml:space="preserve">.   </w:t>
      </w:r>
    </w:p>
    <w:p w:rsidR="00B13224" w:rsidRPr="00A0718A" w:rsidRDefault="00B13224" w:rsidP="00A0718A">
      <w:pPr>
        <w:pStyle w:val="Paragraphedeliste"/>
        <w:spacing w:line="276" w:lineRule="auto"/>
        <w:ind w:left="0" w:firstLine="708"/>
        <w:rPr>
          <w:lang w:eastAsia="fr-FR"/>
        </w:rPr>
      </w:pPr>
      <w:r w:rsidRPr="00A0718A">
        <w:t xml:space="preserve"> </w:t>
      </w:r>
    </w:p>
    <w:p w:rsidR="00B13224" w:rsidRPr="00A0718A" w:rsidRDefault="00414865" w:rsidP="00A0718A">
      <w:pPr>
        <w:pStyle w:val="Paragraphedeliste"/>
        <w:numPr>
          <w:ilvl w:val="0"/>
          <w:numId w:val="11"/>
        </w:numPr>
        <w:tabs>
          <w:tab w:val="left" w:pos="1013"/>
        </w:tabs>
        <w:spacing w:line="276" w:lineRule="auto"/>
        <w:rPr>
          <w:rFonts w:eastAsia="Times New Roman"/>
          <w:b/>
          <w:bCs/>
          <w:lang w:eastAsia="fr-FR"/>
        </w:rPr>
      </w:pPr>
      <w:r w:rsidRPr="00A0718A">
        <w:t xml:space="preserve"> </w:t>
      </w:r>
      <w:r w:rsidR="00B13224" w:rsidRPr="00A0718A">
        <w:rPr>
          <w:rFonts w:eastAsia="Times New Roman"/>
          <w:b/>
          <w:bCs/>
          <w:lang w:eastAsia="fr-FR"/>
        </w:rPr>
        <w:t>Objectif du MRP</w:t>
      </w:r>
    </w:p>
    <w:p w:rsidR="006979CF" w:rsidRDefault="00B13224" w:rsidP="006979CF">
      <w:pPr>
        <w:tabs>
          <w:tab w:val="left" w:pos="1013"/>
        </w:tabs>
        <w:spacing w:line="276" w:lineRule="auto"/>
      </w:pPr>
      <w:r w:rsidRPr="00A0718A">
        <w:t xml:space="preserve"> L'objectif de la planification MRP </w:t>
      </w:r>
      <w:r w:rsidR="006979CF">
        <w:t xml:space="preserve"> </w:t>
      </w:r>
      <w:r w:rsidRPr="00A0718A">
        <w:t xml:space="preserve"> est de</w:t>
      </w:r>
      <w:r w:rsidR="006979CF">
        <w:t xml:space="preserve"> : </w:t>
      </w:r>
    </w:p>
    <w:p w:rsidR="006979CF" w:rsidRDefault="006979CF" w:rsidP="006979CF">
      <w:pPr>
        <w:tabs>
          <w:tab w:val="left" w:pos="1013"/>
        </w:tabs>
        <w:spacing w:line="276" w:lineRule="auto"/>
      </w:pPr>
      <w:r>
        <w:t xml:space="preserve">1. </w:t>
      </w:r>
      <w:r w:rsidR="00B13224" w:rsidRPr="00A0718A">
        <w:t xml:space="preserve">commander les articles ou matière première  </w:t>
      </w:r>
    </w:p>
    <w:p w:rsidR="006979CF" w:rsidRDefault="006979CF" w:rsidP="006979CF">
      <w:pPr>
        <w:tabs>
          <w:tab w:val="left" w:pos="1013"/>
        </w:tabs>
        <w:spacing w:line="276" w:lineRule="auto"/>
      </w:pPr>
      <w:r>
        <w:t xml:space="preserve">2. </w:t>
      </w:r>
      <w:r w:rsidR="00B13224" w:rsidRPr="00A0718A">
        <w:t xml:space="preserve"> de fabriquer les composants </w:t>
      </w:r>
      <w:r w:rsidR="00414865" w:rsidRPr="00A0718A">
        <w:t>qu’on n’achète</w:t>
      </w:r>
      <w:r w:rsidR="00B13224" w:rsidRPr="00A0718A">
        <w:t xml:space="preserve"> pas, </w:t>
      </w:r>
    </w:p>
    <w:p w:rsidR="006979CF" w:rsidRDefault="006979CF" w:rsidP="006979CF">
      <w:pPr>
        <w:tabs>
          <w:tab w:val="left" w:pos="1013"/>
        </w:tabs>
        <w:spacing w:line="276" w:lineRule="auto"/>
      </w:pPr>
    </w:p>
    <w:p w:rsidR="00B81FF3" w:rsidRPr="00A0718A" w:rsidRDefault="006979CF" w:rsidP="006979CF">
      <w:pPr>
        <w:tabs>
          <w:tab w:val="left" w:pos="1013"/>
        </w:tabs>
        <w:spacing w:line="276" w:lineRule="auto"/>
      </w:pPr>
      <w:r>
        <w:t>E</w:t>
      </w:r>
      <w:r w:rsidR="00B13224" w:rsidRPr="00A0718A">
        <w:t xml:space="preserve">n limitant au maximum </w:t>
      </w:r>
      <w:r w:rsidR="00B13224" w:rsidRPr="006979CF">
        <w:rPr>
          <w:b/>
          <w:bCs/>
          <w:u w:val="single"/>
        </w:rPr>
        <w:t>les surplus</w:t>
      </w:r>
      <w:r w:rsidR="00B13224" w:rsidRPr="00A0718A">
        <w:t xml:space="preserve"> et </w:t>
      </w:r>
      <w:r w:rsidR="00B13224" w:rsidRPr="006979CF">
        <w:rPr>
          <w:b/>
          <w:bCs/>
          <w:u w:val="single"/>
        </w:rPr>
        <w:t>ruptures</w:t>
      </w:r>
      <w:r w:rsidR="00B13224" w:rsidRPr="00A0718A">
        <w:t xml:space="preserve"> de stocks.</w:t>
      </w:r>
      <w:r w:rsidR="00B81FF3" w:rsidRPr="00A0718A">
        <w:t xml:space="preserve"> La planification des besoins en composants consiste à déterminer les quantités de composants nécessaires à la réalisation du programme de production, à partir des nomenclatures et des états de stock. </w:t>
      </w:r>
      <w:r>
        <w:t xml:space="preserve"> </w:t>
      </w:r>
    </w:p>
    <w:p w:rsidR="00B13224" w:rsidRPr="00A0718A" w:rsidRDefault="00B13224" w:rsidP="00A0718A">
      <w:pPr>
        <w:tabs>
          <w:tab w:val="left" w:pos="1013"/>
        </w:tabs>
        <w:spacing w:line="276" w:lineRule="auto"/>
        <w:rPr>
          <w:rFonts w:eastAsia="Times New Roman"/>
          <w:lang w:eastAsia="fr-FR"/>
        </w:rPr>
      </w:pPr>
    </w:p>
    <w:p w:rsidR="00B13224" w:rsidRPr="00A0718A" w:rsidRDefault="00B13224" w:rsidP="00A0718A">
      <w:pPr>
        <w:pStyle w:val="Paragraphedeliste"/>
        <w:numPr>
          <w:ilvl w:val="0"/>
          <w:numId w:val="11"/>
        </w:numPr>
        <w:tabs>
          <w:tab w:val="left" w:pos="1013"/>
        </w:tabs>
        <w:spacing w:line="276" w:lineRule="auto"/>
        <w:rPr>
          <w:rFonts w:eastAsia="Times New Roman"/>
          <w:b/>
          <w:bCs/>
          <w:lang w:eastAsia="fr-FR"/>
        </w:rPr>
      </w:pPr>
      <w:r w:rsidRPr="00A0718A">
        <w:rPr>
          <w:rFonts w:eastAsia="Times New Roman"/>
          <w:b/>
          <w:bCs/>
          <w:lang w:eastAsia="fr-FR"/>
        </w:rPr>
        <w:t xml:space="preserve">Principes de  base </w:t>
      </w:r>
    </w:p>
    <w:p w:rsidR="00B13224" w:rsidRPr="00A0718A" w:rsidRDefault="00B13224" w:rsidP="006979CF">
      <w:pPr>
        <w:tabs>
          <w:tab w:val="left" w:pos="1013"/>
        </w:tabs>
        <w:spacing w:line="276" w:lineRule="auto"/>
        <w:rPr>
          <w:rFonts w:eastAsia="Times New Roman"/>
          <w:lang w:eastAsia="fr-FR"/>
        </w:rPr>
      </w:pPr>
      <w:r w:rsidRPr="00A0718A">
        <w:rPr>
          <w:rFonts w:eastAsia="Times New Roman"/>
          <w:lang w:eastAsia="fr-FR"/>
        </w:rPr>
        <w:t xml:space="preserve"> En utilisant cette méthode, les besoins de la production sont de  deux types : des besoins indépendants et des besoins dépendants </w:t>
      </w:r>
    </w:p>
    <w:p w:rsidR="00B13224" w:rsidRPr="00A0718A" w:rsidRDefault="00B13224" w:rsidP="006979CF">
      <w:pPr>
        <w:pStyle w:val="Paragraphedeliste"/>
        <w:numPr>
          <w:ilvl w:val="0"/>
          <w:numId w:val="7"/>
        </w:numPr>
        <w:tabs>
          <w:tab w:val="left" w:pos="1013"/>
        </w:tabs>
        <w:spacing w:line="276" w:lineRule="auto"/>
        <w:rPr>
          <w:rFonts w:eastAsia="Times New Roman"/>
          <w:lang w:eastAsia="fr-FR"/>
        </w:rPr>
      </w:pPr>
      <w:r w:rsidRPr="00A0718A">
        <w:rPr>
          <w:rFonts w:eastAsia="Times New Roman"/>
          <w:b/>
          <w:bCs/>
          <w:lang w:eastAsia="fr-FR"/>
        </w:rPr>
        <w:t>Les besoins indépendants</w:t>
      </w:r>
      <w:r w:rsidRPr="00A0718A">
        <w:rPr>
          <w:rFonts w:eastAsia="Times New Roman"/>
          <w:lang w:eastAsia="fr-FR"/>
        </w:rPr>
        <w:t xml:space="preserve"> ce sont les quantités du produits finis à produire et à livrer. Leur volume dépend des prévisions des ventes et </w:t>
      </w:r>
      <w:r w:rsidR="006979CF" w:rsidRPr="00A0718A">
        <w:rPr>
          <w:rFonts w:eastAsia="Times New Roman"/>
          <w:lang w:eastAsia="fr-FR"/>
        </w:rPr>
        <w:t>des commandes fermes</w:t>
      </w:r>
      <w:r w:rsidRPr="00A0718A">
        <w:rPr>
          <w:rFonts w:eastAsia="Times New Roman"/>
          <w:lang w:eastAsia="fr-FR"/>
        </w:rPr>
        <w:t xml:space="preserve"> que l’entreprise a reçu</w:t>
      </w:r>
      <w:r w:rsidR="006979CF">
        <w:rPr>
          <w:rFonts w:eastAsia="Times New Roman"/>
          <w:lang w:eastAsia="fr-FR"/>
        </w:rPr>
        <w:t xml:space="preserve">. </w:t>
      </w:r>
    </w:p>
    <w:p w:rsidR="00B13224" w:rsidRPr="00A0718A" w:rsidRDefault="00B13224" w:rsidP="006979CF">
      <w:pPr>
        <w:pStyle w:val="Paragraphedeliste"/>
        <w:numPr>
          <w:ilvl w:val="0"/>
          <w:numId w:val="7"/>
        </w:numPr>
        <w:tabs>
          <w:tab w:val="left" w:pos="1013"/>
        </w:tabs>
        <w:spacing w:line="276" w:lineRule="auto"/>
        <w:rPr>
          <w:rFonts w:eastAsia="Times New Roman"/>
          <w:lang w:eastAsia="fr-FR"/>
        </w:rPr>
      </w:pPr>
      <w:r w:rsidRPr="00A0718A">
        <w:rPr>
          <w:rFonts w:eastAsia="Times New Roman"/>
          <w:b/>
          <w:bCs/>
          <w:lang w:eastAsia="fr-FR"/>
        </w:rPr>
        <w:t>Les besoins dépendants</w:t>
      </w:r>
      <w:r w:rsidRPr="00A0718A">
        <w:rPr>
          <w:rFonts w:eastAsia="Times New Roman"/>
          <w:lang w:eastAsia="fr-FR"/>
        </w:rPr>
        <w:t xml:space="preserve">, ce sont les matières et les  composants  dont la quantité et les délais de leur disponibilité dépendent des besoins indépendants (du produit fini) </w:t>
      </w:r>
    </w:p>
    <w:p w:rsidR="00B13224" w:rsidRPr="00A0718A" w:rsidRDefault="00B13224" w:rsidP="00A0718A">
      <w:pPr>
        <w:tabs>
          <w:tab w:val="left" w:pos="1013"/>
        </w:tabs>
        <w:spacing w:line="276" w:lineRule="auto"/>
        <w:rPr>
          <w:rFonts w:eastAsia="Times New Roman"/>
          <w:lang w:eastAsia="fr-FR"/>
        </w:rPr>
      </w:pPr>
    </w:p>
    <w:p w:rsidR="00B13224" w:rsidRPr="00A0718A" w:rsidRDefault="00B13224" w:rsidP="00A0718A">
      <w:pPr>
        <w:tabs>
          <w:tab w:val="left" w:pos="1013"/>
        </w:tabs>
        <w:spacing w:line="276" w:lineRule="auto"/>
        <w:rPr>
          <w:rFonts w:eastAsia="Times New Roman"/>
          <w:b/>
          <w:bCs/>
          <w:lang w:eastAsia="fr-FR"/>
        </w:rPr>
      </w:pPr>
      <w:r w:rsidRPr="00A0718A">
        <w:rPr>
          <w:rFonts w:eastAsia="Times New Roman"/>
          <w:b/>
          <w:bCs/>
          <w:lang w:eastAsia="fr-FR"/>
        </w:rPr>
        <w:t xml:space="preserve">Exemple </w:t>
      </w:r>
    </w:p>
    <w:p w:rsidR="00B13224" w:rsidRPr="00A0718A" w:rsidRDefault="00B13224" w:rsidP="006979CF">
      <w:pPr>
        <w:tabs>
          <w:tab w:val="left" w:pos="1013"/>
        </w:tabs>
        <w:spacing w:line="276" w:lineRule="auto"/>
        <w:rPr>
          <w:rFonts w:eastAsia="Times New Roman"/>
          <w:lang w:eastAsia="fr-FR"/>
        </w:rPr>
      </w:pPr>
      <w:r w:rsidRPr="00A0718A">
        <w:rPr>
          <w:rFonts w:eastAsia="Times New Roman"/>
          <w:lang w:eastAsia="fr-FR"/>
        </w:rPr>
        <w:t>L’entreprise ALPHA  a estimé  ses ventes de lunettes de soleil pour l’année 20</w:t>
      </w:r>
      <w:r w:rsidR="006979CF">
        <w:rPr>
          <w:rFonts w:eastAsia="Times New Roman"/>
          <w:lang w:eastAsia="fr-FR"/>
        </w:rPr>
        <w:t>24</w:t>
      </w:r>
      <w:r w:rsidRPr="00A0718A">
        <w:rPr>
          <w:rFonts w:eastAsia="Times New Roman"/>
          <w:lang w:eastAsia="fr-FR"/>
        </w:rPr>
        <w:t xml:space="preserve"> à 2000 </w:t>
      </w:r>
      <w:r w:rsidR="006A2E97" w:rsidRPr="00A0718A">
        <w:rPr>
          <w:rFonts w:eastAsia="Times New Roman"/>
          <w:lang w:eastAsia="fr-FR"/>
        </w:rPr>
        <w:t>unités</w:t>
      </w:r>
      <w:r w:rsidRPr="00A0718A">
        <w:rPr>
          <w:rFonts w:eastAsia="Times New Roman"/>
          <w:lang w:eastAsia="fr-FR"/>
        </w:rPr>
        <w:t>. Ces prévisions reposent principalement sur une  analyse des ventes du passé. Mais pour l’année 20</w:t>
      </w:r>
      <w:r w:rsidR="006979CF">
        <w:rPr>
          <w:rFonts w:eastAsia="Times New Roman"/>
          <w:lang w:eastAsia="fr-FR"/>
        </w:rPr>
        <w:t>24</w:t>
      </w:r>
      <w:r w:rsidRPr="00A0718A">
        <w:rPr>
          <w:rFonts w:eastAsia="Times New Roman"/>
          <w:lang w:eastAsia="fr-FR"/>
        </w:rPr>
        <w:t xml:space="preserve">, cette entreprise a reçu une commande ferme de 250 de la part d’une clinique spécialisée. De ce fait le volume global des ventes ou des besoins </w:t>
      </w:r>
      <w:r w:rsidRPr="006979CF">
        <w:rPr>
          <w:rFonts w:eastAsia="Times New Roman"/>
          <w:b/>
          <w:bCs/>
          <w:u w:val="single"/>
          <w:lang w:eastAsia="fr-FR"/>
        </w:rPr>
        <w:t>indépendants</w:t>
      </w:r>
      <w:r w:rsidRPr="00A0718A">
        <w:rPr>
          <w:rFonts w:eastAsia="Times New Roman"/>
          <w:lang w:eastAsia="fr-FR"/>
        </w:rPr>
        <w:t xml:space="preserve"> sera de </w:t>
      </w:r>
      <w:r w:rsidR="006979CF" w:rsidRPr="00A0718A">
        <w:rPr>
          <w:rFonts w:eastAsia="Times New Roman"/>
          <w:lang w:eastAsia="fr-FR"/>
        </w:rPr>
        <w:t>250+</w:t>
      </w:r>
      <w:r w:rsidR="006979CF">
        <w:rPr>
          <w:rFonts w:eastAsia="Times New Roman"/>
          <w:lang w:eastAsia="fr-FR"/>
        </w:rPr>
        <w:t>2000</w:t>
      </w:r>
      <w:r w:rsidR="006979CF" w:rsidRPr="00A0718A">
        <w:rPr>
          <w:rFonts w:eastAsia="Times New Roman"/>
          <w:lang w:eastAsia="fr-FR"/>
        </w:rPr>
        <w:t>= 2</w:t>
      </w:r>
      <w:r w:rsidR="006979CF">
        <w:rPr>
          <w:rFonts w:eastAsia="Times New Roman"/>
          <w:lang w:eastAsia="fr-FR"/>
        </w:rPr>
        <w:t>250</w:t>
      </w:r>
      <w:r w:rsidRPr="00A0718A">
        <w:rPr>
          <w:rFonts w:eastAsia="Times New Roman"/>
          <w:lang w:eastAsia="fr-FR"/>
        </w:rPr>
        <w:t xml:space="preserve"> unité. </w:t>
      </w:r>
    </w:p>
    <w:p w:rsidR="00B13224" w:rsidRPr="00A0718A" w:rsidRDefault="00B13224" w:rsidP="00A0718A">
      <w:pPr>
        <w:spacing w:line="276" w:lineRule="auto"/>
        <w:rPr>
          <w:rFonts w:eastAsia="Times New Roman"/>
          <w:lang w:eastAsia="fr-FR"/>
        </w:rPr>
      </w:pPr>
      <w:r w:rsidRPr="00A0718A">
        <w:rPr>
          <w:rFonts w:eastAsia="Times New Roman"/>
          <w:noProof/>
          <w:lang w:eastAsia="fr-FR"/>
        </w:rPr>
        <w:drawing>
          <wp:inline distT="0" distB="0" distL="0" distR="0">
            <wp:extent cx="4451350" cy="1393371"/>
            <wp:effectExtent l="19050" t="0" r="635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3687" cy="1400363"/>
                    </a:xfrm>
                    <a:prstGeom prst="rect">
                      <a:avLst/>
                    </a:prstGeom>
                    <a:noFill/>
                    <a:ln w="9525">
                      <a:noFill/>
                      <a:miter lim="800000"/>
                      <a:headEnd/>
                      <a:tailEnd/>
                    </a:ln>
                  </pic:spPr>
                </pic:pic>
              </a:graphicData>
            </a:graphic>
          </wp:inline>
        </w:drawing>
      </w:r>
    </w:p>
    <w:p w:rsidR="00B13224" w:rsidRPr="00A0718A" w:rsidRDefault="00B13224" w:rsidP="00AF1CA3">
      <w:pPr>
        <w:tabs>
          <w:tab w:val="left" w:pos="1013"/>
        </w:tabs>
        <w:spacing w:line="276" w:lineRule="auto"/>
        <w:rPr>
          <w:rFonts w:eastAsia="Times New Roman"/>
          <w:lang w:eastAsia="fr-FR"/>
        </w:rPr>
      </w:pPr>
      <w:r w:rsidRPr="00A0718A">
        <w:rPr>
          <w:rFonts w:eastAsia="Times New Roman"/>
          <w:b/>
          <w:bCs/>
          <w:lang w:eastAsia="fr-FR"/>
        </w:rPr>
        <w:t>Les besoins indépendants</w:t>
      </w:r>
      <w:r w:rsidRPr="00A0718A">
        <w:rPr>
          <w:rFonts w:eastAsia="Times New Roman"/>
          <w:lang w:eastAsia="fr-FR"/>
        </w:rPr>
        <w:t xml:space="preserve"> sont les quantités </w:t>
      </w:r>
      <w:r w:rsidR="00AF1CA3" w:rsidRPr="00A0718A">
        <w:rPr>
          <w:rFonts w:eastAsia="Times New Roman"/>
          <w:lang w:eastAsia="fr-FR"/>
        </w:rPr>
        <w:t>des ventes possibles</w:t>
      </w:r>
      <w:r w:rsidRPr="00A0718A">
        <w:rPr>
          <w:rFonts w:eastAsia="Times New Roman"/>
          <w:lang w:eastAsia="fr-FR"/>
        </w:rPr>
        <w:t xml:space="preserve"> en 20</w:t>
      </w:r>
      <w:r w:rsidR="00AF1CA3">
        <w:rPr>
          <w:rFonts w:eastAsia="Times New Roman"/>
          <w:lang w:eastAsia="fr-FR"/>
        </w:rPr>
        <w:t xml:space="preserve">24 </w:t>
      </w:r>
      <w:r w:rsidRPr="00A0718A">
        <w:rPr>
          <w:rFonts w:eastAsia="Times New Roman"/>
          <w:lang w:eastAsia="fr-FR"/>
        </w:rPr>
        <w:t xml:space="preserve">à savoir </w:t>
      </w:r>
    </w:p>
    <w:p w:rsidR="00B13224" w:rsidRPr="00A0718A" w:rsidRDefault="00B13224" w:rsidP="00A0718A">
      <w:pPr>
        <w:tabs>
          <w:tab w:val="left" w:pos="1013"/>
        </w:tabs>
        <w:spacing w:line="276" w:lineRule="auto"/>
        <w:rPr>
          <w:rFonts w:eastAsia="Times New Roman"/>
          <w:lang w:eastAsia="fr-FR"/>
        </w:rPr>
      </w:pPr>
    </w:p>
    <w:p w:rsidR="00B13224" w:rsidRPr="00A0718A" w:rsidRDefault="00B13224" w:rsidP="00AF1CA3">
      <w:pPr>
        <w:tabs>
          <w:tab w:val="left" w:pos="1013"/>
        </w:tabs>
        <w:spacing w:line="276" w:lineRule="auto"/>
        <w:rPr>
          <w:rFonts w:eastAsia="Times New Roman"/>
          <w:lang w:eastAsia="fr-FR"/>
        </w:rPr>
      </w:pPr>
      <w:r w:rsidRPr="00A0718A">
        <w:rPr>
          <w:rFonts w:eastAsia="Times New Roman"/>
          <w:b/>
          <w:bCs/>
          <w:lang w:eastAsia="fr-FR"/>
        </w:rPr>
        <w:t>Les besoins dépendants</w:t>
      </w:r>
      <w:r w:rsidRPr="00A0718A">
        <w:rPr>
          <w:rFonts w:eastAsia="Times New Roman"/>
          <w:lang w:eastAsia="fr-FR"/>
        </w:rPr>
        <w:t xml:space="preserve"> Lorsqu’on connait </w:t>
      </w:r>
      <w:r w:rsidR="00AF1CA3" w:rsidRPr="00A0718A">
        <w:rPr>
          <w:rFonts w:eastAsia="Times New Roman"/>
          <w:lang w:eastAsia="fr-FR"/>
        </w:rPr>
        <w:t>les composants</w:t>
      </w:r>
      <w:r w:rsidRPr="00A0718A">
        <w:rPr>
          <w:rFonts w:eastAsia="Times New Roman"/>
          <w:lang w:eastAsia="fr-FR"/>
        </w:rPr>
        <w:t xml:space="preserve"> d’une paire de lunette on peut déterminer le nombre de chaque composant</w:t>
      </w:r>
      <w:r w:rsidR="00AF1CA3">
        <w:rPr>
          <w:rFonts w:eastAsia="Times New Roman"/>
          <w:lang w:eastAsia="fr-FR"/>
        </w:rPr>
        <w:t>.</w:t>
      </w:r>
      <w:r w:rsidRPr="00A0718A">
        <w:rPr>
          <w:rFonts w:eastAsia="Times New Roman"/>
          <w:lang w:eastAsia="fr-FR"/>
        </w:rPr>
        <w:t xml:space="preserve">  Par   exemple le nombre de vis dont aura besoin  sachant que chaque paire a deux vis  est de </w:t>
      </w:r>
      <w:r w:rsidRPr="00A0718A">
        <w:rPr>
          <w:rFonts w:eastAsia="Times New Roman"/>
          <w:lang w:eastAsia="fr-FR"/>
        </w:rPr>
        <w:lastRenderedPageBreak/>
        <w:t>…2 x 2</w:t>
      </w:r>
      <w:r w:rsidR="00AF1CA3">
        <w:rPr>
          <w:rFonts w:eastAsia="Times New Roman"/>
          <w:lang w:eastAsia="fr-FR"/>
        </w:rPr>
        <w:t>250</w:t>
      </w:r>
      <w:r w:rsidRPr="00A0718A">
        <w:rPr>
          <w:rFonts w:eastAsia="Times New Roman"/>
          <w:lang w:eastAsia="fr-FR"/>
        </w:rPr>
        <w:t>= 5</w:t>
      </w:r>
      <w:r w:rsidR="00AF1CA3">
        <w:rPr>
          <w:rFonts w:eastAsia="Times New Roman"/>
          <w:lang w:eastAsia="fr-FR"/>
        </w:rPr>
        <w:t>5</w:t>
      </w:r>
      <w:r w:rsidRPr="00A0718A">
        <w:rPr>
          <w:rFonts w:eastAsia="Times New Roman"/>
          <w:lang w:eastAsia="fr-FR"/>
        </w:rPr>
        <w:t>00 vis</w:t>
      </w:r>
      <w:r w:rsidR="00A0718A">
        <w:rPr>
          <w:rFonts w:eastAsia="Times New Roman"/>
          <w:lang w:eastAsia="fr-FR"/>
        </w:rPr>
        <w:t>.</w:t>
      </w:r>
      <w:r w:rsidRPr="00A0718A">
        <w:rPr>
          <w:rFonts w:eastAsia="Times New Roman"/>
          <w:lang w:eastAsia="fr-FR"/>
        </w:rPr>
        <w:t xml:space="preserve"> Ces vis sont </w:t>
      </w:r>
      <w:r w:rsidR="00791F9F" w:rsidRPr="00A0718A">
        <w:rPr>
          <w:rFonts w:eastAsia="Times New Roman"/>
          <w:lang w:eastAsia="fr-FR"/>
        </w:rPr>
        <w:t>appelées</w:t>
      </w:r>
      <w:r w:rsidRPr="00A0718A">
        <w:rPr>
          <w:rFonts w:eastAsia="Times New Roman"/>
          <w:lang w:eastAsia="fr-FR"/>
        </w:rPr>
        <w:t xml:space="preserve"> des besoins dépendants parce que leur nombre dépend des quantités de produit finis.  La détermination  des besoins dépendants nécessite que soit connue la composition du produit. Cette composition est obtenue par ce qu’on a appelé </w:t>
      </w:r>
      <w:r w:rsidR="00AF1CA3">
        <w:rPr>
          <w:rFonts w:eastAsia="Times New Roman"/>
          <w:lang w:eastAsia="fr-FR"/>
        </w:rPr>
        <w:t xml:space="preserve"> </w:t>
      </w:r>
      <w:r w:rsidRPr="00A0718A">
        <w:rPr>
          <w:rFonts w:eastAsia="Times New Roman"/>
          <w:lang w:eastAsia="fr-FR"/>
        </w:rPr>
        <w:t xml:space="preserve"> </w:t>
      </w:r>
      <w:r w:rsidRPr="00AF1CA3">
        <w:rPr>
          <w:rFonts w:eastAsia="Times New Roman"/>
          <w:b/>
          <w:bCs/>
          <w:u w:val="single"/>
          <w:lang w:eastAsia="fr-FR"/>
        </w:rPr>
        <w:t>la nomenclature.</w:t>
      </w:r>
      <w:r w:rsidRPr="00A0718A">
        <w:rPr>
          <w:rFonts w:eastAsia="Times New Roman"/>
          <w:lang w:eastAsia="fr-FR"/>
        </w:rPr>
        <w:t xml:space="preserve">  </w:t>
      </w:r>
      <w:r w:rsidR="00B81FF3" w:rsidRPr="00A0718A">
        <w:rPr>
          <w:rFonts w:eastAsia="Times New Roman"/>
          <w:lang w:eastAsia="fr-FR"/>
        </w:rPr>
        <w:t xml:space="preserve"> </w:t>
      </w:r>
    </w:p>
    <w:p w:rsidR="00B81FF3" w:rsidRPr="00AF1CA3" w:rsidRDefault="00AF1CA3" w:rsidP="00AF1CA3">
      <w:pPr>
        <w:rPr>
          <w:rFonts w:eastAsia="Times New Roman"/>
          <w:b/>
          <w:bCs/>
          <w:sz w:val="22"/>
          <w:szCs w:val="22"/>
          <w:u w:val="single"/>
          <w:lang w:eastAsia="fr-FR"/>
        </w:rPr>
      </w:pPr>
      <w:r w:rsidRPr="00AF1CA3">
        <w:rPr>
          <w:rFonts w:eastAsia="Times New Roman"/>
          <w:b/>
          <w:bCs/>
          <w:sz w:val="22"/>
          <w:szCs w:val="22"/>
          <w:u w:val="single"/>
          <w:lang w:eastAsia="fr-FR"/>
        </w:rPr>
        <w:t xml:space="preserve">LES ETAPES DE LA METHODES MRP </w:t>
      </w:r>
    </w:p>
    <w:p w:rsidR="00B13224" w:rsidRDefault="00B13224" w:rsidP="00B13224">
      <w:pPr>
        <w:rPr>
          <w:rFonts w:eastAsia="Times New Roman"/>
          <w:sz w:val="22"/>
          <w:szCs w:val="22"/>
          <w:lang w:eastAsia="fr-FR"/>
        </w:rPr>
      </w:pPr>
    </w:p>
    <w:p w:rsidR="00A0718A" w:rsidRPr="00A0718A" w:rsidRDefault="00A0718A" w:rsidP="00A0718A">
      <w:pPr>
        <w:tabs>
          <w:tab w:val="left" w:pos="1013"/>
        </w:tabs>
        <w:spacing w:line="276" w:lineRule="auto"/>
        <w:rPr>
          <w:rFonts w:eastAsia="Times New Roman"/>
          <w:b/>
          <w:bCs/>
          <w:lang w:eastAsia="fr-FR"/>
        </w:rPr>
      </w:pPr>
      <w:r w:rsidRPr="00A0718A">
        <w:rPr>
          <w:rFonts w:eastAsia="Times New Roman"/>
          <w:b/>
          <w:bCs/>
          <w:lang w:eastAsia="fr-FR"/>
        </w:rPr>
        <w:t>Le PIC (plan industriel et commercial)</w:t>
      </w:r>
    </w:p>
    <w:p w:rsidR="00A0718A" w:rsidRPr="00A0718A" w:rsidRDefault="00A0718A" w:rsidP="0058044F">
      <w:pPr>
        <w:tabs>
          <w:tab w:val="left" w:pos="1013"/>
        </w:tabs>
        <w:spacing w:line="276" w:lineRule="auto"/>
        <w:rPr>
          <w:rFonts w:eastAsia="Times New Roman"/>
          <w:lang w:eastAsia="fr-FR"/>
        </w:rPr>
      </w:pPr>
      <w:r w:rsidRPr="00A0718A">
        <w:rPr>
          <w:rFonts w:eastAsia="Times New Roman"/>
          <w:lang w:eastAsia="fr-FR"/>
        </w:rPr>
        <w:t xml:space="preserve">Il spécifie, les prévisions de vente (en </w:t>
      </w:r>
      <w:r w:rsidR="0058044F">
        <w:rPr>
          <w:rFonts w:eastAsia="Times New Roman"/>
          <w:lang w:eastAsia="fr-FR"/>
        </w:rPr>
        <w:t>quantité)</w:t>
      </w:r>
      <w:r w:rsidRPr="00A0718A">
        <w:rPr>
          <w:rFonts w:eastAsia="Times New Roman"/>
          <w:lang w:eastAsia="fr-FR"/>
        </w:rPr>
        <w:t xml:space="preserve"> et le niveau des stocks attendu par</w:t>
      </w:r>
      <w:r>
        <w:rPr>
          <w:rFonts w:eastAsia="Times New Roman"/>
          <w:lang w:eastAsia="fr-FR"/>
        </w:rPr>
        <w:t xml:space="preserve"> </w:t>
      </w:r>
      <w:r w:rsidRPr="00A0718A">
        <w:rPr>
          <w:rFonts w:eastAsia="Times New Roman"/>
          <w:lang w:eastAsia="fr-FR"/>
        </w:rPr>
        <w:t>famille de produits. Suivant le cycle de production de l’entreprise, ces prévisions sont établies par semaine, mois ou trimestre</w:t>
      </w:r>
      <w:r>
        <w:rPr>
          <w:rFonts w:eastAsia="Times New Roman"/>
          <w:lang w:eastAsia="fr-FR"/>
        </w:rPr>
        <w:t xml:space="preserve">. </w:t>
      </w:r>
      <w:r w:rsidRPr="00A0718A">
        <w:rPr>
          <w:rFonts w:eastAsia="Times New Roman"/>
          <w:lang w:eastAsia="fr-FR"/>
        </w:rPr>
        <w:t xml:space="preserve"> </w:t>
      </w:r>
      <w:r>
        <w:rPr>
          <w:rFonts w:eastAsia="Times New Roman"/>
          <w:lang w:eastAsia="fr-FR"/>
        </w:rPr>
        <w:t xml:space="preserve"> </w:t>
      </w:r>
    </w:p>
    <w:p w:rsidR="00A0718A" w:rsidRPr="00A0718A" w:rsidRDefault="00A0718A" w:rsidP="00A0718A">
      <w:pPr>
        <w:tabs>
          <w:tab w:val="left" w:pos="1013"/>
        </w:tabs>
        <w:spacing w:line="276" w:lineRule="auto"/>
        <w:rPr>
          <w:rFonts w:eastAsia="Times New Roman"/>
          <w:lang w:eastAsia="fr-FR"/>
        </w:rPr>
      </w:pPr>
    </w:p>
    <w:p w:rsidR="00B13224" w:rsidRDefault="00B13224" w:rsidP="00B81FF3">
      <w:pPr>
        <w:pStyle w:val="Default"/>
        <w:numPr>
          <w:ilvl w:val="0"/>
          <w:numId w:val="11"/>
        </w:numPr>
        <w:rPr>
          <w:sz w:val="28"/>
          <w:szCs w:val="28"/>
        </w:rPr>
      </w:pPr>
      <w:r>
        <w:rPr>
          <w:b/>
          <w:bCs/>
          <w:i/>
          <w:iCs/>
          <w:sz w:val="28"/>
          <w:szCs w:val="28"/>
        </w:rPr>
        <w:t xml:space="preserve">Le programme directeur de production </w:t>
      </w:r>
      <w:r w:rsidR="00B81FF3">
        <w:rPr>
          <w:b/>
          <w:bCs/>
          <w:i/>
          <w:iCs/>
          <w:sz w:val="28"/>
          <w:szCs w:val="28"/>
        </w:rPr>
        <w:t xml:space="preserve"> </w:t>
      </w:r>
    </w:p>
    <w:p w:rsidR="00B13224" w:rsidRDefault="00B13224" w:rsidP="00A0718A">
      <w:pPr>
        <w:pStyle w:val="Default"/>
        <w:rPr>
          <w:sz w:val="23"/>
          <w:szCs w:val="23"/>
        </w:rPr>
      </w:pPr>
      <w:r>
        <w:rPr>
          <w:sz w:val="23"/>
          <w:szCs w:val="23"/>
        </w:rPr>
        <w:t xml:space="preserve">Le plan directeur de production concerne le produit fini. Il s’agit </w:t>
      </w:r>
      <w:r w:rsidR="00A0718A">
        <w:rPr>
          <w:sz w:val="23"/>
          <w:szCs w:val="23"/>
        </w:rPr>
        <w:t xml:space="preserve"> </w:t>
      </w:r>
      <w:r>
        <w:rPr>
          <w:sz w:val="23"/>
          <w:szCs w:val="23"/>
        </w:rPr>
        <w:t xml:space="preserve"> </w:t>
      </w:r>
      <w:r w:rsidR="00A0718A">
        <w:rPr>
          <w:sz w:val="23"/>
          <w:szCs w:val="23"/>
        </w:rPr>
        <w:t xml:space="preserve"> </w:t>
      </w:r>
      <w:r>
        <w:rPr>
          <w:sz w:val="23"/>
          <w:szCs w:val="23"/>
        </w:rPr>
        <w:t xml:space="preserve"> de déterminer pour chaque période </w:t>
      </w:r>
      <w:r w:rsidR="006A2E97">
        <w:rPr>
          <w:sz w:val="23"/>
          <w:szCs w:val="23"/>
        </w:rPr>
        <w:t>(par</w:t>
      </w:r>
      <w:r>
        <w:rPr>
          <w:sz w:val="23"/>
          <w:szCs w:val="23"/>
        </w:rPr>
        <w:t xml:space="preserve"> exemple une </w:t>
      </w:r>
      <w:r w:rsidR="006A2E97">
        <w:rPr>
          <w:sz w:val="23"/>
          <w:szCs w:val="23"/>
        </w:rPr>
        <w:t>semaine)</w:t>
      </w:r>
      <w:r>
        <w:rPr>
          <w:sz w:val="23"/>
          <w:szCs w:val="23"/>
        </w:rPr>
        <w:t xml:space="preserve"> les quantités que l’on devrait produire. </w:t>
      </w:r>
      <w:r w:rsidR="006A2E97">
        <w:rPr>
          <w:sz w:val="23"/>
          <w:szCs w:val="23"/>
        </w:rPr>
        <w:t xml:space="preserve">On ne s’arrête pas là, il faudrait aussi déterminer  la date de début de  leur fabrication. </w:t>
      </w:r>
    </w:p>
    <w:p w:rsidR="00B13224" w:rsidRDefault="00B13224" w:rsidP="00B13224">
      <w:pPr>
        <w:pStyle w:val="Default"/>
        <w:rPr>
          <w:sz w:val="23"/>
          <w:szCs w:val="23"/>
        </w:rPr>
      </w:pPr>
      <w:r>
        <w:rPr>
          <w:sz w:val="23"/>
          <w:szCs w:val="23"/>
        </w:rPr>
        <w:t>Pour élaborer ce plan on a besoin des informations suivantes :</w:t>
      </w:r>
    </w:p>
    <w:p w:rsidR="00B13224" w:rsidRPr="00B848F1" w:rsidRDefault="00B13224" w:rsidP="00B13224">
      <w:pPr>
        <w:pStyle w:val="Default"/>
        <w:numPr>
          <w:ilvl w:val="0"/>
          <w:numId w:val="4"/>
        </w:numPr>
        <w:rPr>
          <w:rFonts w:ascii="Cambria" w:hAnsi="Cambria" w:cstheme="majorBidi"/>
          <w:color w:val="auto"/>
        </w:rPr>
      </w:pPr>
      <w:r>
        <w:rPr>
          <w:sz w:val="23"/>
          <w:szCs w:val="23"/>
        </w:rPr>
        <w:t xml:space="preserve">Prévision des ventes </w:t>
      </w:r>
    </w:p>
    <w:p w:rsidR="00B13224" w:rsidRPr="00B848F1" w:rsidRDefault="00B13224" w:rsidP="00B13224">
      <w:pPr>
        <w:pStyle w:val="Default"/>
        <w:numPr>
          <w:ilvl w:val="0"/>
          <w:numId w:val="4"/>
        </w:numPr>
        <w:rPr>
          <w:rFonts w:ascii="Cambria" w:hAnsi="Cambria" w:cstheme="majorBidi"/>
          <w:color w:val="auto"/>
        </w:rPr>
      </w:pPr>
      <w:r>
        <w:rPr>
          <w:sz w:val="23"/>
          <w:szCs w:val="23"/>
        </w:rPr>
        <w:t xml:space="preserve">Le niveau de stock disponible avant la période </w:t>
      </w:r>
    </w:p>
    <w:p w:rsidR="00B13224" w:rsidRDefault="00B13224" w:rsidP="00B13224">
      <w:pPr>
        <w:pStyle w:val="Default"/>
        <w:numPr>
          <w:ilvl w:val="0"/>
          <w:numId w:val="4"/>
        </w:numPr>
        <w:rPr>
          <w:rFonts w:cstheme="majorBidi"/>
          <w:color w:val="auto"/>
        </w:rPr>
      </w:pPr>
      <w:r>
        <w:rPr>
          <w:sz w:val="23"/>
          <w:szCs w:val="23"/>
        </w:rPr>
        <w:t xml:space="preserve">Les délais de fabrication.  </w:t>
      </w:r>
      <w:r w:rsidR="00414865">
        <w:rPr>
          <w:sz w:val="23"/>
          <w:szCs w:val="23"/>
        </w:rPr>
        <w:t xml:space="preserve">Dans cette </w:t>
      </w:r>
      <w:r w:rsidR="00820CCD">
        <w:rPr>
          <w:sz w:val="23"/>
          <w:szCs w:val="23"/>
        </w:rPr>
        <w:t>entreprise,</w:t>
      </w:r>
      <w:r w:rsidR="00414865">
        <w:rPr>
          <w:sz w:val="23"/>
          <w:szCs w:val="23"/>
        </w:rPr>
        <w:t xml:space="preserve"> il est </w:t>
      </w:r>
      <w:r w:rsidR="00820CCD">
        <w:rPr>
          <w:sz w:val="23"/>
          <w:szCs w:val="23"/>
        </w:rPr>
        <w:t>d’une</w:t>
      </w:r>
      <w:r w:rsidR="00414865">
        <w:rPr>
          <w:sz w:val="23"/>
          <w:szCs w:val="23"/>
        </w:rPr>
        <w:t xml:space="preserve"> semaine (1) </w:t>
      </w:r>
    </w:p>
    <w:p w:rsidR="00B13224" w:rsidRDefault="00B13224" w:rsidP="00B13224">
      <w:pPr>
        <w:rPr>
          <w:rFonts w:ascii="Times New Roman" w:hAnsi="Times New Roman" w:cs="Times New Roman"/>
          <w:sz w:val="23"/>
          <w:szCs w:val="23"/>
        </w:rPr>
      </w:pPr>
      <w:r>
        <w:rPr>
          <w:rFonts w:ascii="Times New Roman" w:hAnsi="Times New Roman" w:cs="Times New Roman"/>
          <w:sz w:val="23"/>
          <w:szCs w:val="23"/>
        </w:rPr>
        <w:t xml:space="preserve"> .</w:t>
      </w:r>
    </w:p>
    <w:p w:rsidR="00B13224" w:rsidRPr="00A0718A" w:rsidRDefault="00B13224" w:rsidP="00B13224">
      <w:pPr>
        <w:rPr>
          <w:b/>
          <w:bCs/>
        </w:rPr>
      </w:pPr>
      <w:r w:rsidRPr="00A0718A">
        <w:rPr>
          <w:rFonts w:ascii="Times New Roman" w:hAnsi="Times New Roman" w:cs="Times New Roman"/>
          <w:b/>
          <w:bCs/>
          <w:sz w:val="23"/>
          <w:szCs w:val="23"/>
        </w:rPr>
        <w:t xml:space="preserve">Exemple </w:t>
      </w:r>
    </w:p>
    <w:p w:rsidR="00B13224" w:rsidRDefault="00B13224" w:rsidP="00791F9F">
      <w:r>
        <w:t xml:space="preserve">L’entreprise ALPHA   nous fournis ses ventes prévisionnelles des </w:t>
      </w:r>
      <w:r w:rsidR="00791F9F">
        <w:t>7 prochaines</w:t>
      </w:r>
      <w:r>
        <w:t xml:space="preserve"> </w:t>
      </w:r>
      <w:r w:rsidR="00791F9F">
        <w:t xml:space="preserve">semaines </w:t>
      </w:r>
    </w:p>
    <w:p w:rsidR="00B13224" w:rsidRDefault="00B13224" w:rsidP="00B13224"/>
    <w:tbl>
      <w:tblPr>
        <w:tblStyle w:val="Grilledutableau"/>
        <w:tblW w:w="10769" w:type="dxa"/>
        <w:tblLook w:val="04A0"/>
      </w:tblPr>
      <w:tblGrid>
        <w:gridCol w:w="2093"/>
        <w:gridCol w:w="1189"/>
        <w:gridCol w:w="1114"/>
        <w:gridCol w:w="1039"/>
        <w:gridCol w:w="1103"/>
        <w:gridCol w:w="1039"/>
        <w:gridCol w:w="1039"/>
        <w:gridCol w:w="1114"/>
        <w:gridCol w:w="1039"/>
      </w:tblGrid>
      <w:tr w:rsidR="00B13224" w:rsidRPr="00B848F1" w:rsidTr="00414865">
        <w:tc>
          <w:tcPr>
            <w:tcW w:w="2093" w:type="dxa"/>
          </w:tcPr>
          <w:p w:rsidR="00B13224" w:rsidRPr="00D053FB" w:rsidRDefault="00B13224" w:rsidP="00414865">
            <w:pPr>
              <w:rPr>
                <w:b/>
                <w:bCs/>
                <w:sz w:val="20"/>
                <w:szCs w:val="20"/>
              </w:rPr>
            </w:pPr>
            <w:r w:rsidRPr="00D053FB">
              <w:rPr>
                <w:b/>
                <w:bCs/>
                <w:sz w:val="20"/>
                <w:szCs w:val="20"/>
              </w:rPr>
              <w:t xml:space="preserve">Semaine </w:t>
            </w:r>
          </w:p>
        </w:tc>
        <w:tc>
          <w:tcPr>
            <w:tcW w:w="1189" w:type="dxa"/>
          </w:tcPr>
          <w:p w:rsidR="00B13224" w:rsidRPr="00D053FB" w:rsidRDefault="00B13224" w:rsidP="00414865">
            <w:pPr>
              <w:rPr>
                <w:b/>
                <w:bCs/>
                <w:sz w:val="20"/>
                <w:szCs w:val="20"/>
              </w:rPr>
            </w:pPr>
            <w:r w:rsidRPr="00D053FB">
              <w:rPr>
                <w:b/>
                <w:bCs/>
                <w:sz w:val="20"/>
                <w:szCs w:val="20"/>
              </w:rPr>
              <w:t xml:space="preserve">Semaine1 </w:t>
            </w:r>
          </w:p>
        </w:tc>
        <w:tc>
          <w:tcPr>
            <w:tcW w:w="1114" w:type="dxa"/>
          </w:tcPr>
          <w:p w:rsidR="00B13224" w:rsidRPr="00D053FB" w:rsidRDefault="00B13224" w:rsidP="00414865">
            <w:pPr>
              <w:rPr>
                <w:b/>
                <w:bCs/>
                <w:sz w:val="20"/>
                <w:szCs w:val="20"/>
              </w:rPr>
            </w:pPr>
            <w:r w:rsidRPr="00D053FB">
              <w:rPr>
                <w:b/>
                <w:bCs/>
                <w:sz w:val="20"/>
                <w:szCs w:val="20"/>
              </w:rPr>
              <w:t>Semaine2</w:t>
            </w:r>
          </w:p>
        </w:tc>
        <w:tc>
          <w:tcPr>
            <w:tcW w:w="1039" w:type="dxa"/>
          </w:tcPr>
          <w:p w:rsidR="00B13224" w:rsidRPr="00D053FB" w:rsidRDefault="00B13224" w:rsidP="00414865">
            <w:pPr>
              <w:rPr>
                <w:b/>
                <w:bCs/>
                <w:sz w:val="20"/>
                <w:szCs w:val="20"/>
              </w:rPr>
            </w:pPr>
            <w:r w:rsidRPr="00D053FB">
              <w:rPr>
                <w:b/>
                <w:bCs/>
                <w:sz w:val="20"/>
                <w:szCs w:val="20"/>
              </w:rPr>
              <w:t>Semaine3</w:t>
            </w:r>
          </w:p>
        </w:tc>
        <w:tc>
          <w:tcPr>
            <w:tcW w:w="1103" w:type="dxa"/>
          </w:tcPr>
          <w:p w:rsidR="00B13224" w:rsidRPr="00D053FB" w:rsidRDefault="00B13224" w:rsidP="00414865">
            <w:pPr>
              <w:rPr>
                <w:b/>
                <w:bCs/>
                <w:sz w:val="20"/>
                <w:szCs w:val="20"/>
              </w:rPr>
            </w:pPr>
            <w:r w:rsidRPr="00D053FB">
              <w:rPr>
                <w:b/>
                <w:bCs/>
                <w:sz w:val="20"/>
                <w:szCs w:val="20"/>
              </w:rPr>
              <w:t>Semaine4</w:t>
            </w:r>
          </w:p>
        </w:tc>
        <w:tc>
          <w:tcPr>
            <w:tcW w:w="1039" w:type="dxa"/>
          </w:tcPr>
          <w:p w:rsidR="00B13224" w:rsidRPr="00D053FB" w:rsidRDefault="00B13224" w:rsidP="00414865">
            <w:pPr>
              <w:rPr>
                <w:b/>
                <w:bCs/>
                <w:sz w:val="20"/>
                <w:szCs w:val="20"/>
              </w:rPr>
            </w:pPr>
            <w:r w:rsidRPr="00D053FB">
              <w:rPr>
                <w:b/>
                <w:bCs/>
                <w:sz w:val="20"/>
                <w:szCs w:val="20"/>
              </w:rPr>
              <w:t>Seamine5</w:t>
            </w:r>
          </w:p>
        </w:tc>
        <w:tc>
          <w:tcPr>
            <w:tcW w:w="1039" w:type="dxa"/>
          </w:tcPr>
          <w:p w:rsidR="00B13224" w:rsidRPr="00D053FB" w:rsidRDefault="00B13224" w:rsidP="00414865">
            <w:pPr>
              <w:rPr>
                <w:b/>
                <w:bCs/>
                <w:sz w:val="20"/>
                <w:szCs w:val="20"/>
              </w:rPr>
            </w:pPr>
            <w:r w:rsidRPr="00D053FB">
              <w:rPr>
                <w:b/>
                <w:bCs/>
                <w:sz w:val="20"/>
                <w:szCs w:val="20"/>
              </w:rPr>
              <w:t>Semaine6</w:t>
            </w:r>
          </w:p>
        </w:tc>
        <w:tc>
          <w:tcPr>
            <w:tcW w:w="1114" w:type="dxa"/>
          </w:tcPr>
          <w:p w:rsidR="00B13224" w:rsidRPr="00D053FB" w:rsidRDefault="00B13224" w:rsidP="00414865">
            <w:pPr>
              <w:rPr>
                <w:b/>
                <w:bCs/>
                <w:sz w:val="20"/>
                <w:szCs w:val="20"/>
              </w:rPr>
            </w:pPr>
            <w:r w:rsidRPr="00D053FB">
              <w:rPr>
                <w:b/>
                <w:bCs/>
                <w:sz w:val="20"/>
                <w:szCs w:val="20"/>
              </w:rPr>
              <w:t>Semaine7</w:t>
            </w:r>
          </w:p>
        </w:tc>
        <w:tc>
          <w:tcPr>
            <w:tcW w:w="1039" w:type="dxa"/>
          </w:tcPr>
          <w:p w:rsidR="00B13224" w:rsidRPr="00D053FB" w:rsidRDefault="00B13224" w:rsidP="00414865">
            <w:pPr>
              <w:rPr>
                <w:b/>
                <w:bCs/>
                <w:sz w:val="20"/>
                <w:szCs w:val="20"/>
              </w:rPr>
            </w:pPr>
            <w:r w:rsidRPr="00D053FB">
              <w:rPr>
                <w:b/>
                <w:bCs/>
                <w:sz w:val="20"/>
                <w:szCs w:val="20"/>
              </w:rPr>
              <w:t>Semaine8</w:t>
            </w:r>
          </w:p>
        </w:tc>
      </w:tr>
      <w:tr w:rsidR="00B13224" w:rsidRPr="00B848F1" w:rsidTr="00414865">
        <w:tc>
          <w:tcPr>
            <w:tcW w:w="2093" w:type="dxa"/>
          </w:tcPr>
          <w:p w:rsidR="00B13224" w:rsidRDefault="00B13224" w:rsidP="00414865">
            <w:pPr>
              <w:rPr>
                <w:sz w:val="20"/>
                <w:szCs w:val="20"/>
              </w:rPr>
            </w:pPr>
            <w:r>
              <w:rPr>
                <w:sz w:val="20"/>
                <w:szCs w:val="20"/>
              </w:rPr>
              <w:t>Les ventes prévues</w:t>
            </w:r>
          </w:p>
          <w:p w:rsidR="00B13224" w:rsidRDefault="00B13224" w:rsidP="00414865">
            <w:pPr>
              <w:rPr>
                <w:sz w:val="20"/>
                <w:szCs w:val="20"/>
              </w:rPr>
            </w:pPr>
          </w:p>
          <w:p w:rsidR="00B13224" w:rsidRPr="00D053FB" w:rsidRDefault="00B13224" w:rsidP="00B13224">
            <w:pPr>
              <w:pStyle w:val="Paragraphedeliste"/>
              <w:numPr>
                <w:ilvl w:val="0"/>
                <w:numId w:val="5"/>
              </w:numPr>
              <w:tabs>
                <w:tab w:val="left" w:pos="142"/>
              </w:tabs>
              <w:ind w:left="0" w:firstLine="0"/>
              <w:jc w:val="left"/>
              <w:rPr>
                <w:sz w:val="20"/>
                <w:szCs w:val="20"/>
              </w:rPr>
            </w:pPr>
            <w:r w:rsidRPr="00D053FB">
              <w:rPr>
                <w:sz w:val="20"/>
                <w:szCs w:val="20"/>
              </w:rPr>
              <w:t>Prévisions</w:t>
            </w:r>
          </w:p>
          <w:p w:rsidR="00B13224" w:rsidRPr="00D053FB" w:rsidRDefault="00B13224" w:rsidP="00B13224">
            <w:pPr>
              <w:pStyle w:val="Paragraphedeliste"/>
              <w:numPr>
                <w:ilvl w:val="0"/>
                <w:numId w:val="5"/>
              </w:numPr>
              <w:tabs>
                <w:tab w:val="left" w:pos="142"/>
              </w:tabs>
              <w:ind w:left="0" w:firstLine="0"/>
              <w:jc w:val="left"/>
              <w:rPr>
                <w:sz w:val="20"/>
                <w:szCs w:val="20"/>
              </w:rPr>
            </w:pPr>
            <w:r w:rsidRPr="00D053FB">
              <w:rPr>
                <w:sz w:val="20"/>
                <w:szCs w:val="20"/>
              </w:rPr>
              <w:t xml:space="preserve">Commandes fermes  </w:t>
            </w:r>
          </w:p>
        </w:tc>
        <w:tc>
          <w:tcPr>
            <w:tcW w:w="1189" w:type="dxa"/>
          </w:tcPr>
          <w:p w:rsidR="00B13224" w:rsidRPr="00B848F1" w:rsidRDefault="00B13224" w:rsidP="00414865">
            <w:pPr>
              <w:rPr>
                <w:sz w:val="20"/>
                <w:szCs w:val="20"/>
              </w:rPr>
            </w:pPr>
          </w:p>
        </w:tc>
        <w:tc>
          <w:tcPr>
            <w:tcW w:w="1114"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200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250</w:t>
            </w:r>
          </w:p>
          <w:p w:rsidR="00B13224" w:rsidRPr="00B848F1" w:rsidRDefault="00B13224" w:rsidP="00414865">
            <w:pPr>
              <w:rPr>
                <w:sz w:val="20"/>
                <w:szCs w:val="20"/>
              </w:rPr>
            </w:pPr>
            <w:r>
              <w:rPr>
                <w:sz w:val="20"/>
                <w:szCs w:val="20"/>
              </w:rPr>
              <w:t>120</w:t>
            </w:r>
          </w:p>
        </w:tc>
        <w:tc>
          <w:tcPr>
            <w:tcW w:w="1103"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290</w:t>
            </w:r>
          </w:p>
          <w:p w:rsidR="00B13224" w:rsidRPr="00B848F1" w:rsidRDefault="00B13224" w:rsidP="00414865">
            <w:pPr>
              <w:rPr>
                <w:sz w:val="20"/>
                <w:szCs w:val="20"/>
              </w:rPr>
            </w:pPr>
            <w:r>
              <w:rPr>
                <w:sz w:val="20"/>
                <w:szCs w:val="20"/>
              </w:rPr>
              <w:t>130</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320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295</w:t>
            </w:r>
          </w:p>
          <w:p w:rsidR="00B13224" w:rsidRPr="00B848F1" w:rsidRDefault="00B13224" w:rsidP="00414865">
            <w:pPr>
              <w:rPr>
                <w:sz w:val="20"/>
                <w:szCs w:val="20"/>
              </w:rPr>
            </w:pPr>
            <w:r>
              <w:rPr>
                <w:sz w:val="20"/>
                <w:szCs w:val="20"/>
              </w:rPr>
              <w:t>-</w:t>
            </w:r>
          </w:p>
        </w:tc>
        <w:tc>
          <w:tcPr>
            <w:tcW w:w="1114"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360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285</w:t>
            </w:r>
          </w:p>
          <w:p w:rsidR="00B13224" w:rsidRPr="00B848F1" w:rsidRDefault="00B13224" w:rsidP="00414865">
            <w:pPr>
              <w:rPr>
                <w:sz w:val="20"/>
                <w:szCs w:val="20"/>
              </w:rPr>
            </w:pPr>
            <w:r>
              <w:rPr>
                <w:sz w:val="20"/>
                <w:szCs w:val="20"/>
              </w:rPr>
              <w:t>-</w:t>
            </w:r>
          </w:p>
        </w:tc>
      </w:tr>
      <w:tr w:rsidR="00B13224" w:rsidRPr="00B848F1" w:rsidTr="00414865">
        <w:tc>
          <w:tcPr>
            <w:tcW w:w="2093" w:type="dxa"/>
          </w:tcPr>
          <w:p w:rsidR="00B13224" w:rsidRPr="00D053FB" w:rsidRDefault="00B13224" w:rsidP="00414865">
            <w:pPr>
              <w:rPr>
                <w:b/>
                <w:bCs/>
                <w:sz w:val="20"/>
                <w:szCs w:val="20"/>
              </w:rPr>
            </w:pPr>
            <w:r w:rsidRPr="00D053FB">
              <w:rPr>
                <w:b/>
                <w:bCs/>
                <w:sz w:val="20"/>
                <w:szCs w:val="20"/>
              </w:rPr>
              <w:t xml:space="preserve">Besoins brut </w:t>
            </w:r>
          </w:p>
        </w:tc>
        <w:tc>
          <w:tcPr>
            <w:tcW w:w="1189" w:type="dxa"/>
          </w:tcPr>
          <w:p w:rsidR="00B13224" w:rsidRPr="00D053FB" w:rsidRDefault="00B13224" w:rsidP="00414865">
            <w:pPr>
              <w:rPr>
                <w:b/>
                <w:bCs/>
                <w:sz w:val="20"/>
                <w:szCs w:val="20"/>
              </w:rPr>
            </w:pPr>
          </w:p>
        </w:tc>
        <w:tc>
          <w:tcPr>
            <w:tcW w:w="1114" w:type="dxa"/>
          </w:tcPr>
          <w:p w:rsidR="00B13224" w:rsidRPr="00D053FB" w:rsidRDefault="00B13224" w:rsidP="00414865">
            <w:pPr>
              <w:rPr>
                <w:b/>
                <w:bCs/>
                <w:sz w:val="20"/>
                <w:szCs w:val="20"/>
              </w:rPr>
            </w:pPr>
            <w:r w:rsidRPr="00D053FB">
              <w:rPr>
                <w:b/>
                <w:bCs/>
                <w:sz w:val="20"/>
                <w:szCs w:val="20"/>
              </w:rPr>
              <w:t>200</w:t>
            </w:r>
          </w:p>
        </w:tc>
        <w:tc>
          <w:tcPr>
            <w:tcW w:w="1039" w:type="dxa"/>
          </w:tcPr>
          <w:p w:rsidR="00B13224" w:rsidRPr="00D053FB" w:rsidRDefault="00B13224" w:rsidP="00414865">
            <w:pPr>
              <w:rPr>
                <w:b/>
                <w:bCs/>
                <w:sz w:val="20"/>
                <w:szCs w:val="20"/>
              </w:rPr>
            </w:pPr>
            <w:r w:rsidRPr="00D053FB">
              <w:rPr>
                <w:b/>
                <w:bCs/>
                <w:sz w:val="20"/>
                <w:szCs w:val="20"/>
              </w:rPr>
              <w:t>370</w:t>
            </w:r>
          </w:p>
        </w:tc>
        <w:tc>
          <w:tcPr>
            <w:tcW w:w="1103" w:type="dxa"/>
          </w:tcPr>
          <w:p w:rsidR="00B13224" w:rsidRPr="00D053FB" w:rsidRDefault="00B13224" w:rsidP="00414865">
            <w:pPr>
              <w:rPr>
                <w:b/>
                <w:bCs/>
                <w:sz w:val="20"/>
                <w:szCs w:val="20"/>
              </w:rPr>
            </w:pPr>
            <w:r w:rsidRPr="00D053FB">
              <w:rPr>
                <w:b/>
                <w:bCs/>
                <w:sz w:val="20"/>
                <w:szCs w:val="20"/>
              </w:rPr>
              <w:t>420</w:t>
            </w:r>
          </w:p>
        </w:tc>
        <w:tc>
          <w:tcPr>
            <w:tcW w:w="1039" w:type="dxa"/>
          </w:tcPr>
          <w:p w:rsidR="00B13224" w:rsidRPr="00D053FB" w:rsidRDefault="00B13224" w:rsidP="00414865">
            <w:pPr>
              <w:rPr>
                <w:b/>
                <w:bCs/>
                <w:sz w:val="20"/>
                <w:szCs w:val="20"/>
              </w:rPr>
            </w:pPr>
            <w:r w:rsidRPr="00D053FB">
              <w:rPr>
                <w:b/>
                <w:bCs/>
                <w:sz w:val="20"/>
                <w:szCs w:val="20"/>
              </w:rPr>
              <w:t>320</w:t>
            </w:r>
          </w:p>
        </w:tc>
        <w:tc>
          <w:tcPr>
            <w:tcW w:w="1039" w:type="dxa"/>
          </w:tcPr>
          <w:p w:rsidR="00B13224" w:rsidRPr="00D053FB" w:rsidRDefault="00B13224" w:rsidP="00414865">
            <w:pPr>
              <w:rPr>
                <w:b/>
                <w:bCs/>
                <w:sz w:val="20"/>
                <w:szCs w:val="20"/>
              </w:rPr>
            </w:pPr>
            <w:r w:rsidRPr="00D053FB">
              <w:rPr>
                <w:b/>
                <w:bCs/>
                <w:sz w:val="20"/>
                <w:szCs w:val="20"/>
              </w:rPr>
              <w:t>295</w:t>
            </w:r>
          </w:p>
        </w:tc>
        <w:tc>
          <w:tcPr>
            <w:tcW w:w="1114" w:type="dxa"/>
          </w:tcPr>
          <w:p w:rsidR="00B13224" w:rsidRPr="00D053FB" w:rsidRDefault="00B13224" w:rsidP="00414865">
            <w:pPr>
              <w:rPr>
                <w:b/>
                <w:bCs/>
                <w:sz w:val="20"/>
                <w:szCs w:val="20"/>
              </w:rPr>
            </w:pPr>
            <w:r w:rsidRPr="00D053FB">
              <w:rPr>
                <w:b/>
                <w:bCs/>
                <w:sz w:val="20"/>
                <w:szCs w:val="20"/>
              </w:rPr>
              <w:t>360</w:t>
            </w:r>
          </w:p>
        </w:tc>
        <w:tc>
          <w:tcPr>
            <w:tcW w:w="1039" w:type="dxa"/>
          </w:tcPr>
          <w:p w:rsidR="00B13224" w:rsidRPr="00D053FB" w:rsidRDefault="00B13224" w:rsidP="00414865">
            <w:pPr>
              <w:rPr>
                <w:b/>
                <w:bCs/>
                <w:sz w:val="20"/>
                <w:szCs w:val="20"/>
              </w:rPr>
            </w:pPr>
            <w:r w:rsidRPr="00D053FB">
              <w:rPr>
                <w:b/>
                <w:bCs/>
                <w:sz w:val="20"/>
                <w:szCs w:val="20"/>
              </w:rPr>
              <w:t>285</w:t>
            </w:r>
          </w:p>
        </w:tc>
      </w:tr>
    </w:tbl>
    <w:p w:rsidR="00B13224" w:rsidRPr="00B848F1" w:rsidRDefault="00B13224" w:rsidP="00B13224">
      <w:r>
        <w:t xml:space="preserve"> </w:t>
      </w:r>
    </w:p>
    <w:p w:rsidR="00B13224" w:rsidRDefault="00B13224" w:rsidP="00513038">
      <w:r>
        <w:t xml:space="preserve">Cependant cette entreprise dispose  au début de la semaine 2 </w:t>
      </w:r>
      <w:r w:rsidR="00791F9F">
        <w:t>d’</w:t>
      </w:r>
      <w:r>
        <w:t xml:space="preserve">un stock de lunettes qui s’élève à </w:t>
      </w:r>
      <w:r w:rsidR="00791F9F">
        <w:t>21</w:t>
      </w:r>
      <w:r>
        <w:t>0 unités. On devra donc corriger nos estimations pour prendre en considération la présence de ce stock</w:t>
      </w:r>
      <w:r w:rsidR="00513038">
        <w:t xml:space="preserve">. </w:t>
      </w:r>
      <w:r w:rsidR="006A2E97">
        <w:t xml:space="preserve">Après l’introduction du stock de initial de la semaine 2, les besoins changent, par exemple, au cours de la semaine 2 le besoins réel de production et de 0. </w:t>
      </w:r>
      <w:r>
        <w:t xml:space="preserve">On appellera ces besoins «  besoins nets ». </w:t>
      </w:r>
    </w:p>
    <w:tbl>
      <w:tblPr>
        <w:tblStyle w:val="Grilledutableau"/>
        <w:tblW w:w="10769" w:type="dxa"/>
        <w:tblLook w:val="04A0"/>
      </w:tblPr>
      <w:tblGrid>
        <w:gridCol w:w="2093"/>
        <w:gridCol w:w="1189"/>
        <w:gridCol w:w="1114"/>
        <w:gridCol w:w="1039"/>
        <w:gridCol w:w="1103"/>
        <w:gridCol w:w="1039"/>
        <w:gridCol w:w="1039"/>
        <w:gridCol w:w="1114"/>
        <w:gridCol w:w="1039"/>
      </w:tblGrid>
      <w:tr w:rsidR="00B13224" w:rsidRPr="00B848F1" w:rsidTr="00414865">
        <w:tc>
          <w:tcPr>
            <w:tcW w:w="2093" w:type="dxa"/>
          </w:tcPr>
          <w:p w:rsidR="00B13224" w:rsidRPr="00D053FB" w:rsidRDefault="00B13224" w:rsidP="00414865">
            <w:pPr>
              <w:rPr>
                <w:b/>
                <w:bCs/>
                <w:sz w:val="20"/>
                <w:szCs w:val="20"/>
              </w:rPr>
            </w:pPr>
            <w:r w:rsidRPr="00D053FB">
              <w:rPr>
                <w:b/>
                <w:bCs/>
                <w:sz w:val="20"/>
                <w:szCs w:val="20"/>
              </w:rPr>
              <w:t xml:space="preserve">Semaine </w:t>
            </w:r>
          </w:p>
        </w:tc>
        <w:tc>
          <w:tcPr>
            <w:tcW w:w="1189" w:type="dxa"/>
          </w:tcPr>
          <w:p w:rsidR="00B13224" w:rsidRPr="00D053FB" w:rsidRDefault="00B13224" w:rsidP="00414865">
            <w:pPr>
              <w:rPr>
                <w:b/>
                <w:bCs/>
                <w:sz w:val="20"/>
                <w:szCs w:val="20"/>
              </w:rPr>
            </w:pPr>
            <w:r w:rsidRPr="00D053FB">
              <w:rPr>
                <w:b/>
                <w:bCs/>
                <w:sz w:val="20"/>
                <w:szCs w:val="20"/>
              </w:rPr>
              <w:t xml:space="preserve">Semaine1 </w:t>
            </w:r>
          </w:p>
        </w:tc>
        <w:tc>
          <w:tcPr>
            <w:tcW w:w="1114" w:type="dxa"/>
          </w:tcPr>
          <w:p w:rsidR="00B13224" w:rsidRPr="00D053FB" w:rsidRDefault="00B13224" w:rsidP="00414865">
            <w:pPr>
              <w:rPr>
                <w:b/>
                <w:bCs/>
                <w:sz w:val="20"/>
                <w:szCs w:val="20"/>
              </w:rPr>
            </w:pPr>
            <w:r w:rsidRPr="00D053FB">
              <w:rPr>
                <w:b/>
                <w:bCs/>
                <w:sz w:val="20"/>
                <w:szCs w:val="20"/>
              </w:rPr>
              <w:t>Semaine2</w:t>
            </w:r>
          </w:p>
        </w:tc>
        <w:tc>
          <w:tcPr>
            <w:tcW w:w="1039" w:type="dxa"/>
          </w:tcPr>
          <w:p w:rsidR="00B13224" w:rsidRPr="00D053FB" w:rsidRDefault="00B13224" w:rsidP="00414865">
            <w:pPr>
              <w:rPr>
                <w:b/>
                <w:bCs/>
                <w:sz w:val="20"/>
                <w:szCs w:val="20"/>
              </w:rPr>
            </w:pPr>
            <w:r w:rsidRPr="00D053FB">
              <w:rPr>
                <w:b/>
                <w:bCs/>
                <w:sz w:val="20"/>
                <w:szCs w:val="20"/>
              </w:rPr>
              <w:t>Semaine3</w:t>
            </w:r>
          </w:p>
        </w:tc>
        <w:tc>
          <w:tcPr>
            <w:tcW w:w="1103" w:type="dxa"/>
          </w:tcPr>
          <w:p w:rsidR="00B13224" w:rsidRPr="00D053FB" w:rsidRDefault="00B13224" w:rsidP="00414865">
            <w:pPr>
              <w:rPr>
                <w:b/>
                <w:bCs/>
                <w:sz w:val="20"/>
                <w:szCs w:val="20"/>
              </w:rPr>
            </w:pPr>
            <w:r w:rsidRPr="00D053FB">
              <w:rPr>
                <w:b/>
                <w:bCs/>
                <w:sz w:val="20"/>
                <w:szCs w:val="20"/>
              </w:rPr>
              <w:t>Semaine4</w:t>
            </w:r>
          </w:p>
        </w:tc>
        <w:tc>
          <w:tcPr>
            <w:tcW w:w="1039" w:type="dxa"/>
          </w:tcPr>
          <w:p w:rsidR="00B13224" w:rsidRPr="00D053FB" w:rsidRDefault="00B13224" w:rsidP="00414865">
            <w:pPr>
              <w:rPr>
                <w:b/>
                <w:bCs/>
                <w:sz w:val="20"/>
                <w:szCs w:val="20"/>
              </w:rPr>
            </w:pPr>
            <w:r w:rsidRPr="00D053FB">
              <w:rPr>
                <w:b/>
                <w:bCs/>
                <w:sz w:val="20"/>
                <w:szCs w:val="20"/>
              </w:rPr>
              <w:t>Seamine5</w:t>
            </w:r>
          </w:p>
        </w:tc>
        <w:tc>
          <w:tcPr>
            <w:tcW w:w="1039" w:type="dxa"/>
          </w:tcPr>
          <w:p w:rsidR="00B13224" w:rsidRPr="00D053FB" w:rsidRDefault="00B13224" w:rsidP="00414865">
            <w:pPr>
              <w:rPr>
                <w:b/>
                <w:bCs/>
                <w:sz w:val="20"/>
                <w:szCs w:val="20"/>
              </w:rPr>
            </w:pPr>
            <w:r w:rsidRPr="00D053FB">
              <w:rPr>
                <w:b/>
                <w:bCs/>
                <w:sz w:val="20"/>
                <w:szCs w:val="20"/>
              </w:rPr>
              <w:t>Semaine6</w:t>
            </w:r>
          </w:p>
        </w:tc>
        <w:tc>
          <w:tcPr>
            <w:tcW w:w="1114" w:type="dxa"/>
          </w:tcPr>
          <w:p w:rsidR="00B13224" w:rsidRPr="00D053FB" w:rsidRDefault="00B13224" w:rsidP="00414865">
            <w:pPr>
              <w:rPr>
                <w:b/>
                <w:bCs/>
                <w:sz w:val="20"/>
                <w:szCs w:val="20"/>
              </w:rPr>
            </w:pPr>
            <w:r w:rsidRPr="00D053FB">
              <w:rPr>
                <w:b/>
                <w:bCs/>
                <w:sz w:val="20"/>
                <w:szCs w:val="20"/>
              </w:rPr>
              <w:t>Semaine7</w:t>
            </w:r>
          </w:p>
        </w:tc>
        <w:tc>
          <w:tcPr>
            <w:tcW w:w="1039" w:type="dxa"/>
          </w:tcPr>
          <w:p w:rsidR="00B13224" w:rsidRPr="00D053FB" w:rsidRDefault="00B13224" w:rsidP="00414865">
            <w:pPr>
              <w:rPr>
                <w:b/>
                <w:bCs/>
                <w:sz w:val="20"/>
                <w:szCs w:val="20"/>
              </w:rPr>
            </w:pPr>
            <w:r w:rsidRPr="00D053FB">
              <w:rPr>
                <w:b/>
                <w:bCs/>
                <w:sz w:val="20"/>
                <w:szCs w:val="20"/>
              </w:rPr>
              <w:t>Semaine8</w:t>
            </w:r>
          </w:p>
        </w:tc>
      </w:tr>
      <w:tr w:rsidR="00B13224" w:rsidRPr="00B848F1" w:rsidTr="00414865">
        <w:tc>
          <w:tcPr>
            <w:tcW w:w="2093" w:type="dxa"/>
          </w:tcPr>
          <w:p w:rsidR="00B13224" w:rsidRDefault="00B13224" w:rsidP="00414865">
            <w:pPr>
              <w:rPr>
                <w:sz w:val="20"/>
                <w:szCs w:val="20"/>
              </w:rPr>
            </w:pPr>
            <w:r>
              <w:rPr>
                <w:sz w:val="20"/>
                <w:szCs w:val="20"/>
              </w:rPr>
              <w:t>Les ventes prévues</w:t>
            </w:r>
          </w:p>
          <w:p w:rsidR="00B13224" w:rsidRDefault="00B13224" w:rsidP="00414865">
            <w:pPr>
              <w:rPr>
                <w:sz w:val="20"/>
                <w:szCs w:val="20"/>
              </w:rPr>
            </w:pPr>
          </w:p>
          <w:p w:rsidR="00B13224" w:rsidRPr="00D053FB" w:rsidRDefault="00B13224" w:rsidP="00B13224">
            <w:pPr>
              <w:pStyle w:val="Paragraphedeliste"/>
              <w:numPr>
                <w:ilvl w:val="0"/>
                <w:numId w:val="5"/>
              </w:numPr>
              <w:tabs>
                <w:tab w:val="left" w:pos="142"/>
              </w:tabs>
              <w:ind w:left="0" w:firstLine="0"/>
              <w:jc w:val="left"/>
              <w:rPr>
                <w:sz w:val="20"/>
                <w:szCs w:val="20"/>
              </w:rPr>
            </w:pPr>
            <w:r w:rsidRPr="00D053FB">
              <w:rPr>
                <w:sz w:val="20"/>
                <w:szCs w:val="20"/>
              </w:rPr>
              <w:t>Prévisions</w:t>
            </w:r>
          </w:p>
          <w:p w:rsidR="00B13224" w:rsidRPr="00D053FB" w:rsidRDefault="00B13224" w:rsidP="00B13224">
            <w:pPr>
              <w:pStyle w:val="Paragraphedeliste"/>
              <w:numPr>
                <w:ilvl w:val="0"/>
                <w:numId w:val="5"/>
              </w:numPr>
              <w:tabs>
                <w:tab w:val="left" w:pos="142"/>
              </w:tabs>
              <w:ind w:left="0" w:firstLine="0"/>
              <w:jc w:val="left"/>
              <w:rPr>
                <w:sz w:val="20"/>
                <w:szCs w:val="20"/>
              </w:rPr>
            </w:pPr>
            <w:r w:rsidRPr="00D053FB">
              <w:rPr>
                <w:sz w:val="20"/>
                <w:szCs w:val="20"/>
              </w:rPr>
              <w:t xml:space="preserve">Commandes fermes  </w:t>
            </w:r>
          </w:p>
        </w:tc>
        <w:tc>
          <w:tcPr>
            <w:tcW w:w="1189" w:type="dxa"/>
          </w:tcPr>
          <w:p w:rsidR="00B13224" w:rsidRPr="00B848F1" w:rsidRDefault="00B13224" w:rsidP="00414865">
            <w:pPr>
              <w:rPr>
                <w:sz w:val="20"/>
                <w:szCs w:val="20"/>
              </w:rPr>
            </w:pPr>
          </w:p>
        </w:tc>
        <w:tc>
          <w:tcPr>
            <w:tcW w:w="1114"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200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250</w:t>
            </w:r>
          </w:p>
          <w:p w:rsidR="00B13224" w:rsidRPr="00B848F1" w:rsidRDefault="00B13224" w:rsidP="00414865">
            <w:pPr>
              <w:rPr>
                <w:sz w:val="20"/>
                <w:szCs w:val="20"/>
              </w:rPr>
            </w:pPr>
            <w:r>
              <w:rPr>
                <w:sz w:val="20"/>
                <w:szCs w:val="20"/>
              </w:rPr>
              <w:t>120</w:t>
            </w:r>
          </w:p>
        </w:tc>
        <w:tc>
          <w:tcPr>
            <w:tcW w:w="1103"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290</w:t>
            </w:r>
          </w:p>
          <w:p w:rsidR="00B13224" w:rsidRPr="00B848F1" w:rsidRDefault="00B13224" w:rsidP="00414865">
            <w:pPr>
              <w:rPr>
                <w:sz w:val="20"/>
                <w:szCs w:val="20"/>
              </w:rPr>
            </w:pPr>
            <w:r>
              <w:rPr>
                <w:sz w:val="20"/>
                <w:szCs w:val="20"/>
              </w:rPr>
              <w:t>130</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320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295</w:t>
            </w:r>
          </w:p>
          <w:p w:rsidR="00B13224" w:rsidRPr="00B848F1" w:rsidRDefault="00B13224" w:rsidP="00414865">
            <w:pPr>
              <w:rPr>
                <w:sz w:val="20"/>
                <w:szCs w:val="20"/>
              </w:rPr>
            </w:pPr>
            <w:r>
              <w:rPr>
                <w:sz w:val="20"/>
                <w:szCs w:val="20"/>
              </w:rPr>
              <w:t>-</w:t>
            </w:r>
          </w:p>
        </w:tc>
        <w:tc>
          <w:tcPr>
            <w:tcW w:w="1114"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360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285</w:t>
            </w:r>
          </w:p>
          <w:p w:rsidR="00B13224" w:rsidRPr="00B848F1" w:rsidRDefault="00B13224" w:rsidP="00414865">
            <w:pPr>
              <w:rPr>
                <w:sz w:val="20"/>
                <w:szCs w:val="20"/>
              </w:rPr>
            </w:pPr>
            <w:r>
              <w:rPr>
                <w:sz w:val="20"/>
                <w:szCs w:val="20"/>
              </w:rPr>
              <w:t>-</w:t>
            </w:r>
          </w:p>
        </w:tc>
      </w:tr>
      <w:tr w:rsidR="00B13224" w:rsidRPr="00B848F1" w:rsidTr="00414865">
        <w:tc>
          <w:tcPr>
            <w:tcW w:w="2093" w:type="dxa"/>
          </w:tcPr>
          <w:p w:rsidR="00B13224" w:rsidRPr="00D053FB" w:rsidRDefault="00B13224" w:rsidP="00414865">
            <w:pPr>
              <w:rPr>
                <w:b/>
                <w:bCs/>
                <w:sz w:val="20"/>
                <w:szCs w:val="20"/>
              </w:rPr>
            </w:pPr>
            <w:r w:rsidRPr="00D053FB">
              <w:rPr>
                <w:b/>
                <w:bCs/>
                <w:sz w:val="20"/>
                <w:szCs w:val="20"/>
              </w:rPr>
              <w:t xml:space="preserve">Besoins brut </w:t>
            </w:r>
          </w:p>
        </w:tc>
        <w:tc>
          <w:tcPr>
            <w:tcW w:w="1189" w:type="dxa"/>
          </w:tcPr>
          <w:p w:rsidR="00B13224" w:rsidRPr="00D053FB" w:rsidRDefault="00B13224" w:rsidP="00414865">
            <w:pPr>
              <w:rPr>
                <w:b/>
                <w:bCs/>
                <w:sz w:val="20"/>
                <w:szCs w:val="20"/>
              </w:rPr>
            </w:pPr>
          </w:p>
        </w:tc>
        <w:tc>
          <w:tcPr>
            <w:tcW w:w="1114" w:type="dxa"/>
          </w:tcPr>
          <w:p w:rsidR="00B13224" w:rsidRPr="00D053FB" w:rsidRDefault="00B13224" w:rsidP="00414865">
            <w:pPr>
              <w:rPr>
                <w:b/>
                <w:bCs/>
                <w:sz w:val="20"/>
                <w:szCs w:val="20"/>
              </w:rPr>
            </w:pPr>
            <w:r w:rsidRPr="00D053FB">
              <w:rPr>
                <w:b/>
                <w:bCs/>
                <w:sz w:val="20"/>
                <w:szCs w:val="20"/>
              </w:rPr>
              <w:t>200</w:t>
            </w:r>
          </w:p>
        </w:tc>
        <w:tc>
          <w:tcPr>
            <w:tcW w:w="1039" w:type="dxa"/>
          </w:tcPr>
          <w:p w:rsidR="00B13224" w:rsidRPr="00D053FB" w:rsidRDefault="00B13224" w:rsidP="00414865">
            <w:pPr>
              <w:rPr>
                <w:b/>
                <w:bCs/>
                <w:sz w:val="20"/>
                <w:szCs w:val="20"/>
              </w:rPr>
            </w:pPr>
            <w:r w:rsidRPr="00D053FB">
              <w:rPr>
                <w:b/>
                <w:bCs/>
                <w:sz w:val="20"/>
                <w:szCs w:val="20"/>
              </w:rPr>
              <w:t>370</w:t>
            </w:r>
          </w:p>
        </w:tc>
        <w:tc>
          <w:tcPr>
            <w:tcW w:w="1103" w:type="dxa"/>
          </w:tcPr>
          <w:p w:rsidR="00B13224" w:rsidRPr="00D053FB" w:rsidRDefault="00B13224" w:rsidP="00414865">
            <w:pPr>
              <w:rPr>
                <w:b/>
                <w:bCs/>
                <w:sz w:val="20"/>
                <w:szCs w:val="20"/>
              </w:rPr>
            </w:pPr>
            <w:r w:rsidRPr="00D053FB">
              <w:rPr>
                <w:b/>
                <w:bCs/>
                <w:sz w:val="20"/>
                <w:szCs w:val="20"/>
              </w:rPr>
              <w:t>420</w:t>
            </w:r>
          </w:p>
        </w:tc>
        <w:tc>
          <w:tcPr>
            <w:tcW w:w="1039" w:type="dxa"/>
          </w:tcPr>
          <w:p w:rsidR="00B13224" w:rsidRPr="00D053FB" w:rsidRDefault="00B13224" w:rsidP="00414865">
            <w:pPr>
              <w:rPr>
                <w:b/>
                <w:bCs/>
                <w:sz w:val="20"/>
                <w:szCs w:val="20"/>
              </w:rPr>
            </w:pPr>
            <w:r w:rsidRPr="00D053FB">
              <w:rPr>
                <w:b/>
                <w:bCs/>
                <w:sz w:val="20"/>
                <w:szCs w:val="20"/>
              </w:rPr>
              <w:t>320</w:t>
            </w:r>
          </w:p>
        </w:tc>
        <w:tc>
          <w:tcPr>
            <w:tcW w:w="1039" w:type="dxa"/>
          </w:tcPr>
          <w:p w:rsidR="00B13224" w:rsidRPr="00D053FB" w:rsidRDefault="00B13224" w:rsidP="00414865">
            <w:pPr>
              <w:rPr>
                <w:b/>
                <w:bCs/>
                <w:sz w:val="20"/>
                <w:szCs w:val="20"/>
              </w:rPr>
            </w:pPr>
            <w:r w:rsidRPr="00D053FB">
              <w:rPr>
                <w:b/>
                <w:bCs/>
                <w:sz w:val="20"/>
                <w:szCs w:val="20"/>
              </w:rPr>
              <w:t>295</w:t>
            </w:r>
          </w:p>
        </w:tc>
        <w:tc>
          <w:tcPr>
            <w:tcW w:w="1114" w:type="dxa"/>
          </w:tcPr>
          <w:p w:rsidR="00B13224" w:rsidRPr="00D053FB" w:rsidRDefault="00B13224" w:rsidP="00414865">
            <w:pPr>
              <w:rPr>
                <w:b/>
                <w:bCs/>
                <w:sz w:val="20"/>
                <w:szCs w:val="20"/>
              </w:rPr>
            </w:pPr>
            <w:r w:rsidRPr="00D053FB">
              <w:rPr>
                <w:b/>
                <w:bCs/>
                <w:sz w:val="20"/>
                <w:szCs w:val="20"/>
              </w:rPr>
              <w:t>360</w:t>
            </w:r>
          </w:p>
        </w:tc>
        <w:tc>
          <w:tcPr>
            <w:tcW w:w="1039" w:type="dxa"/>
          </w:tcPr>
          <w:p w:rsidR="00B13224" w:rsidRPr="00D053FB" w:rsidRDefault="00B13224" w:rsidP="00414865">
            <w:pPr>
              <w:rPr>
                <w:b/>
                <w:bCs/>
                <w:sz w:val="20"/>
                <w:szCs w:val="20"/>
              </w:rPr>
            </w:pPr>
            <w:r w:rsidRPr="00D053FB">
              <w:rPr>
                <w:b/>
                <w:bCs/>
                <w:sz w:val="20"/>
                <w:szCs w:val="20"/>
              </w:rPr>
              <w:t>285</w:t>
            </w:r>
          </w:p>
        </w:tc>
      </w:tr>
      <w:tr w:rsidR="00B13224" w:rsidRPr="00B848F1" w:rsidTr="00414865">
        <w:tc>
          <w:tcPr>
            <w:tcW w:w="2093" w:type="dxa"/>
          </w:tcPr>
          <w:p w:rsidR="00B13224" w:rsidRPr="00D053FB" w:rsidRDefault="00B13224" w:rsidP="00414865">
            <w:pPr>
              <w:rPr>
                <w:b/>
                <w:bCs/>
                <w:sz w:val="20"/>
                <w:szCs w:val="20"/>
              </w:rPr>
            </w:pPr>
            <w:r>
              <w:rPr>
                <w:b/>
                <w:bCs/>
                <w:sz w:val="20"/>
                <w:szCs w:val="20"/>
              </w:rPr>
              <w:t>stock</w:t>
            </w:r>
          </w:p>
        </w:tc>
        <w:tc>
          <w:tcPr>
            <w:tcW w:w="1189" w:type="dxa"/>
          </w:tcPr>
          <w:p w:rsidR="00B13224" w:rsidRPr="00D053FB" w:rsidRDefault="003F5B9E" w:rsidP="00414865">
            <w:pPr>
              <w:rPr>
                <w:b/>
                <w:bCs/>
                <w:sz w:val="20"/>
                <w:szCs w:val="20"/>
              </w:rPr>
            </w:pPr>
            <w:r>
              <w:rPr>
                <w:b/>
                <w:bCs/>
                <w:sz w:val="20"/>
                <w:szCs w:val="20"/>
              </w:rPr>
              <w:t>210</w:t>
            </w:r>
          </w:p>
        </w:tc>
        <w:tc>
          <w:tcPr>
            <w:tcW w:w="1114" w:type="dxa"/>
          </w:tcPr>
          <w:p w:rsidR="00B13224" w:rsidRPr="00D053FB" w:rsidRDefault="003F5B9E" w:rsidP="00414865">
            <w:pPr>
              <w:rPr>
                <w:b/>
                <w:bCs/>
                <w:sz w:val="20"/>
                <w:szCs w:val="20"/>
              </w:rPr>
            </w:pPr>
            <w:r>
              <w:rPr>
                <w:b/>
                <w:bCs/>
                <w:sz w:val="20"/>
                <w:szCs w:val="20"/>
              </w:rPr>
              <w:t>10</w:t>
            </w:r>
          </w:p>
        </w:tc>
        <w:tc>
          <w:tcPr>
            <w:tcW w:w="1039" w:type="dxa"/>
          </w:tcPr>
          <w:p w:rsidR="00B13224" w:rsidRPr="00D053FB" w:rsidRDefault="00B13224" w:rsidP="00414865">
            <w:pPr>
              <w:rPr>
                <w:b/>
                <w:bCs/>
                <w:sz w:val="20"/>
                <w:szCs w:val="20"/>
              </w:rPr>
            </w:pPr>
          </w:p>
        </w:tc>
        <w:tc>
          <w:tcPr>
            <w:tcW w:w="1103" w:type="dxa"/>
          </w:tcPr>
          <w:p w:rsidR="00B13224" w:rsidRPr="00D053FB" w:rsidRDefault="00B13224" w:rsidP="00414865">
            <w:pPr>
              <w:rPr>
                <w:b/>
                <w:bCs/>
                <w:sz w:val="20"/>
                <w:szCs w:val="20"/>
              </w:rPr>
            </w:pPr>
          </w:p>
        </w:tc>
        <w:tc>
          <w:tcPr>
            <w:tcW w:w="1039" w:type="dxa"/>
          </w:tcPr>
          <w:p w:rsidR="00B13224" w:rsidRPr="00D053FB" w:rsidRDefault="00B13224" w:rsidP="00414865">
            <w:pPr>
              <w:rPr>
                <w:b/>
                <w:bCs/>
                <w:sz w:val="20"/>
                <w:szCs w:val="20"/>
              </w:rPr>
            </w:pPr>
          </w:p>
        </w:tc>
        <w:tc>
          <w:tcPr>
            <w:tcW w:w="1039" w:type="dxa"/>
          </w:tcPr>
          <w:p w:rsidR="00B13224" w:rsidRPr="00D053FB" w:rsidRDefault="00B13224" w:rsidP="00414865">
            <w:pPr>
              <w:rPr>
                <w:b/>
                <w:bCs/>
                <w:sz w:val="20"/>
                <w:szCs w:val="20"/>
              </w:rPr>
            </w:pPr>
          </w:p>
        </w:tc>
        <w:tc>
          <w:tcPr>
            <w:tcW w:w="1114" w:type="dxa"/>
          </w:tcPr>
          <w:p w:rsidR="00B13224" w:rsidRPr="00D053FB" w:rsidRDefault="00B13224" w:rsidP="00414865">
            <w:pPr>
              <w:rPr>
                <w:b/>
                <w:bCs/>
                <w:sz w:val="20"/>
                <w:szCs w:val="20"/>
              </w:rPr>
            </w:pPr>
          </w:p>
        </w:tc>
        <w:tc>
          <w:tcPr>
            <w:tcW w:w="1039" w:type="dxa"/>
          </w:tcPr>
          <w:p w:rsidR="00B13224" w:rsidRPr="00D053FB" w:rsidRDefault="00B13224" w:rsidP="00414865">
            <w:pPr>
              <w:rPr>
                <w:b/>
                <w:bCs/>
                <w:sz w:val="20"/>
                <w:szCs w:val="20"/>
              </w:rPr>
            </w:pPr>
          </w:p>
        </w:tc>
      </w:tr>
      <w:tr w:rsidR="003F5B9E" w:rsidRPr="00B848F1" w:rsidTr="00414865">
        <w:tc>
          <w:tcPr>
            <w:tcW w:w="2093" w:type="dxa"/>
          </w:tcPr>
          <w:p w:rsidR="003F5B9E" w:rsidRDefault="003F5B9E" w:rsidP="00414865">
            <w:pPr>
              <w:rPr>
                <w:b/>
                <w:bCs/>
                <w:sz w:val="20"/>
                <w:szCs w:val="20"/>
              </w:rPr>
            </w:pPr>
            <w:r>
              <w:rPr>
                <w:b/>
                <w:bCs/>
                <w:sz w:val="20"/>
                <w:szCs w:val="20"/>
              </w:rPr>
              <w:t xml:space="preserve">Besoins net </w:t>
            </w:r>
          </w:p>
        </w:tc>
        <w:tc>
          <w:tcPr>
            <w:tcW w:w="1189" w:type="dxa"/>
          </w:tcPr>
          <w:p w:rsidR="003F5B9E" w:rsidRDefault="003F5B9E" w:rsidP="00414865">
            <w:pPr>
              <w:rPr>
                <w:b/>
                <w:bCs/>
                <w:sz w:val="20"/>
                <w:szCs w:val="20"/>
              </w:rPr>
            </w:pPr>
          </w:p>
        </w:tc>
        <w:tc>
          <w:tcPr>
            <w:tcW w:w="1114" w:type="dxa"/>
          </w:tcPr>
          <w:p w:rsidR="003F5B9E" w:rsidRDefault="003F5B9E" w:rsidP="00414865">
            <w:pPr>
              <w:rPr>
                <w:b/>
                <w:bCs/>
                <w:sz w:val="20"/>
                <w:szCs w:val="20"/>
              </w:rPr>
            </w:pPr>
            <w:r>
              <w:rPr>
                <w:b/>
                <w:bCs/>
                <w:sz w:val="20"/>
                <w:szCs w:val="20"/>
              </w:rPr>
              <w:t>0</w:t>
            </w:r>
          </w:p>
        </w:tc>
        <w:tc>
          <w:tcPr>
            <w:tcW w:w="1039" w:type="dxa"/>
          </w:tcPr>
          <w:p w:rsidR="003F5B9E" w:rsidRDefault="003F5B9E" w:rsidP="00414865">
            <w:pPr>
              <w:rPr>
                <w:b/>
                <w:bCs/>
                <w:sz w:val="20"/>
                <w:szCs w:val="20"/>
              </w:rPr>
            </w:pPr>
            <w:r>
              <w:rPr>
                <w:b/>
                <w:bCs/>
                <w:sz w:val="20"/>
                <w:szCs w:val="20"/>
              </w:rPr>
              <w:t>360</w:t>
            </w:r>
          </w:p>
        </w:tc>
        <w:tc>
          <w:tcPr>
            <w:tcW w:w="1103" w:type="dxa"/>
          </w:tcPr>
          <w:p w:rsidR="003F5B9E" w:rsidRPr="00D053FB" w:rsidRDefault="003F5B9E" w:rsidP="00D831CE">
            <w:pPr>
              <w:rPr>
                <w:b/>
                <w:bCs/>
                <w:sz w:val="20"/>
                <w:szCs w:val="20"/>
              </w:rPr>
            </w:pPr>
            <w:r w:rsidRPr="00D053FB">
              <w:rPr>
                <w:b/>
                <w:bCs/>
                <w:sz w:val="20"/>
                <w:szCs w:val="20"/>
              </w:rPr>
              <w:t>420</w:t>
            </w:r>
          </w:p>
        </w:tc>
        <w:tc>
          <w:tcPr>
            <w:tcW w:w="1039" w:type="dxa"/>
          </w:tcPr>
          <w:p w:rsidR="003F5B9E" w:rsidRPr="00D053FB" w:rsidRDefault="003F5B9E" w:rsidP="00D831CE">
            <w:pPr>
              <w:rPr>
                <w:b/>
                <w:bCs/>
                <w:sz w:val="20"/>
                <w:szCs w:val="20"/>
              </w:rPr>
            </w:pPr>
            <w:r w:rsidRPr="00D053FB">
              <w:rPr>
                <w:b/>
                <w:bCs/>
                <w:sz w:val="20"/>
                <w:szCs w:val="20"/>
              </w:rPr>
              <w:t>320</w:t>
            </w:r>
          </w:p>
        </w:tc>
        <w:tc>
          <w:tcPr>
            <w:tcW w:w="1039" w:type="dxa"/>
          </w:tcPr>
          <w:p w:rsidR="003F5B9E" w:rsidRPr="00D053FB" w:rsidRDefault="003F5B9E" w:rsidP="00D831CE">
            <w:pPr>
              <w:rPr>
                <w:b/>
                <w:bCs/>
                <w:sz w:val="20"/>
                <w:szCs w:val="20"/>
              </w:rPr>
            </w:pPr>
            <w:r w:rsidRPr="00D053FB">
              <w:rPr>
                <w:b/>
                <w:bCs/>
                <w:sz w:val="20"/>
                <w:szCs w:val="20"/>
              </w:rPr>
              <w:t>295</w:t>
            </w:r>
          </w:p>
        </w:tc>
        <w:tc>
          <w:tcPr>
            <w:tcW w:w="1114" w:type="dxa"/>
          </w:tcPr>
          <w:p w:rsidR="003F5B9E" w:rsidRPr="00D053FB" w:rsidRDefault="003F5B9E" w:rsidP="00D831CE">
            <w:pPr>
              <w:rPr>
                <w:b/>
                <w:bCs/>
                <w:sz w:val="20"/>
                <w:szCs w:val="20"/>
              </w:rPr>
            </w:pPr>
            <w:r w:rsidRPr="00D053FB">
              <w:rPr>
                <w:b/>
                <w:bCs/>
                <w:sz w:val="20"/>
                <w:szCs w:val="20"/>
              </w:rPr>
              <w:t>360</w:t>
            </w:r>
          </w:p>
        </w:tc>
        <w:tc>
          <w:tcPr>
            <w:tcW w:w="1039" w:type="dxa"/>
          </w:tcPr>
          <w:p w:rsidR="003F5B9E" w:rsidRPr="00D053FB" w:rsidRDefault="003F5B9E" w:rsidP="00D831CE">
            <w:pPr>
              <w:rPr>
                <w:b/>
                <w:bCs/>
                <w:sz w:val="20"/>
                <w:szCs w:val="20"/>
              </w:rPr>
            </w:pPr>
            <w:r w:rsidRPr="00D053FB">
              <w:rPr>
                <w:b/>
                <w:bCs/>
                <w:sz w:val="20"/>
                <w:szCs w:val="20"/>
              </w:rPr>
              <w:t>285</w:t>
            </w:r>
          </w:p>
        </w:tc>
      </w:tr>
    </w:tbl>
    <w:p w:rsidR="00B13224" w:rsidRDefault="00B13224" w:rsidP="00B13224"/>
    <w:p w:rsidR="00B13224" w:rsidRDefault="00B13224" w:rsidP="00B13224">
      <w:r>
        <w:t xml:space="preserve">Donc la semaine 3 le besoin réel est de 360 unités. Maintenant,   la fabrication en moyenne dure une semaine. Cela a pour conséquence la nécessité de déterminer la date exacte du début de fabrication qu’on appellera les </w:t>
      </w:r>
      <w:r w:rsidRPr="005E3C0B">
        <w:rPr>
          <w:b/>
          <w:bCs/>
        </w:rPr>
        <w:t>ordres de fabrication</w:t>
      </w:r>
      <w:r>
        <w:t xml:space="preserve"> </w:t>
      </w:r>
    </w:p>
    <w:p w:rsidR="00150729" w:rsidRDefault="00150729" w:rsidP="00B13224"/>
    <w:tbl>
      <w:tblPr>
        <w:tblStyle w:val="Grilledutableau"/>
        <w:tblW w:w="10769" w:type="dxa"/>
        <w:tblLook w:val="04A0"/>
      </w:tblPr>
      <w:tblGrid>
        <w:gridCol w:w="2093"/>
        <w:gridCol w:w="1189"/>
        <w:gridCol w:w="1114"/>
        <w:gridCol w:w="1039"/>
        <w:gridCol w:w="1103"/>
        <w:gridCol w:w="1039"/>
        <w:gridCol w:w="1039"/>
        <w:gridCol w:w="1114"/>
        <w:gridCol w:w="1039"/>
      </w:tblGrid>
      <w:tr w:rsidR="00B13224" w:rsidRPr="00B848F1" w:rsidTr="00414865">
        <w:tc>
          <w:tcPr>
            <w:tcW w:w="2093" w:type="dxa"/>
          </w:tcPr>
          <w:p w:rsidR="00B13224" w:rsidRPr="00D053FB" w:rsidRDefault="00A0718A" w:rsidP="00414865">
            <w:pPr>
              <w:rPr>
                <w:b/>
                <w:bCs/>
                <w:sz w:val="20"/>
                <w:szCs w:val="20"/>
              </w:rPr>
            </w:pPr>
            <w:r>
              <w:rPr>
                <w:rFonts w:ascii="LucidaSans-Italic" w:hAnsi="LucidaSans-Italic" w:cs="LucidaSans-Italic"/>
                <w:i/>
                <w:iCs/>
                <w:sz w:val="21"/>
                <w:szCs w:val="21"/>
              </w:rPr>
              <w:t xml:space="preserve"> </w:t>
            </w:r>
            <w:r w:rsidR="00B13224" w:rsidRPr="00D053FB">
              <w:rPr>
                <w:b/>
                <w:bCs/>
                <w:sz w:val="20"/>
                <w:szCs w:val="20"/>
              </w:rPr>
              <w:t xml:space="preserve">Semaine </w:t>
            </w:r>
          </w:p>
        </w:tc>
        <w:tc>
          <w:tcPr>
            <w:tcW w:w="1189" w:type="dxa"/>
          </w:tcPr>
          <w:p w:rsidR="00B13224" w:rsidRPr="00D053FB" w:rsidRDefault="00B13224" w:rsidP="00414865">
            <w:pPr>
              <w:rPr>
                <w:b/>
                <w:bCs/>
                <w:sz w:val="20"/>
                <w:szCs w:val="20"/>
              </w:rPr>
            </w:pPr>
            <w:r w:rsidRPr="00D053FB">
              <w:rPr>
                <w:b/>
                <w:bCs/>
                <w:sz w:val="20"/>
                <w:szCs w:val="20"/>
              </w:rPr>
              <w:t xml:space="preserve">Semaine1 </w:t>
            </w:r>
          </w:p>
        </w:tc>
        <w:tc>
          <w:tcPr>
            <w:tcW w:w="1114" w:type="dxa"/>
          </w:tcPr>
          <w:p w:rsidR="00B13224" w:rsidRPr="00D053FB" w:rsidRDefault="00B13224" w:rsidP="00414865">
            <w:pPr>
              <w:rPr>
                <w:b/>
                <w:bCs/>
                <w:sz w:val="20"/>
                <w:szCs w:val="20"/>
              </w:rPr>
            </w:pPr>
            <w:r w:rsidRPr="00D053FB">
              <w:rPr>
                <w:b/>
                <w:bCs/>
                <w:sz w:val="20"/>
                <w:szCs w:val="20"/>
              </w:rPr>
              <w:t>Semaine2</w:t>
            </w:r>
          </w:p>
        </w:tc>
        <w:tc>
          <w:tcPr>
            <w:tcW w:w="1039" w:type="dxa"/>
          </w:tcPr>
          <w:p w:rsidR="00B13224" w:rsidRPr="00D053FB" w:rsidRDefault="00B13224" w:rsidP="00414865">
            <w:pPr>
              <w:rPr>
                <w:b/>
                <w:bCs/>
                <w:sz w:val="20"/>
                <w:szCs w:val="20"/>
              </w:rPr>
            </w:pPr>
            <w:r w:rsidRPr="00D053FB">
              <w:rPr>
                <w:b/>
                <w:bCs/>
                <w:sz w:val="20"/>
                <w:szCs w:val="20"/>
              </w:rPr>
              <w:t>Semaine3</w:t>
            </w:r>
          </w:p>
        </w:tc>
        <w:tc>
          <w:tcPr>
            <w:tcW w:w="1103" w:type="dxa"/>
          </w:tcPr>
          <w:p w:rsidR="00B13224" w:rsidRPr="00D053FB" w:rsidRDefault="00B13224" w:rsidP="00414865">
            <w:pPr>
              <w:rPr>
                <w:b/>
                <w:bCs/>
                <w:sz w:val="20"/>
                <w:szCs w:val="20"/>
              </w:rPr>
            </w:pPr>
            <w:r w:rsidRPr="00D053FB">
              <w:rPr>
                <w:b/>
                <w:bCs/>
                <w:sz w:val="20"/>
                <w:szCs w:val="20"/>
              </w:rPr>
              <w:t>Semaine4</w:t>
            </w:r>
          </w:p>
        </w:tc>
        <w:tc>
          <w:tcPr>
            <w:tcW w:w="1039" w:type="dxa"/>
          </w:tcPr>
          <w:p w:rsidR="00B13224" w:rsidRPr="00D053FB" w:rsidRDefault="00B13224" w:rsidP="00414865">
            <w:pPr>
              <w:rPr>
                <w:b/>
                <w:bCs/>
                <w:sz w:val="20"/>
                <w:szCs w:val="20"/>
              </w:rPr>
            </w:pPr>
            <w:r w:rsidRPr="00D053FB">
              <w:rPr>
                <w:b/>
                <w:bCs/>
                <w:sz w:val="20"/>
                <w:szCs w:val="20"/>
              </w:rPr>
              <w:t>Seamine5</w:t>
            </w:r>
          </w:p>
        </w:tc>
        <w:tc>
          <w:tcPr>
            <w:tcW w:w="1039" w:type="dxa"/>
          </w:tcPr>
          <w:p w:rsidR="00B13224" w:rsidRPr="00D053FB" w:rsidRDefault="00B13224" w:rsidP="00414865">
            <w:pPr>
              <w:rPr>
                <w:b/>
                <w:bCs/>
                <w:sz w:val="20"/>
                <w:szCs w:val="20"/>
              </w:rPr>
            </w:pPr>
            <w:r w:rsidRPr="00D053FB">
              <w:rPr>
                <w:b/>
                <w:bCs/>
                <w:sz w:val="20"/>
                <w:szCs w:val="20"/>
              </w:rPr>
              <w:t>Semaine6</w:t>
            </w:r>
          </w:p>
        </w:tc>
        <w:tc>
          <w:tcPr>
            <w:tcW w:w="1114" w:type="dxa"/>
          </w:tcPr>
          <w:p w:rsidR="00B13224" w:rsidRPr="00D053FB" w:rsidRDefault="00B13224" w:rsidP="00414865">
            <w:pPr>
              <w:rPr>
                <w:b/>
                <w:bCs/>
                <w:sz w:val="20"/>
                <w:szCs w:val="20"/>
              </w:rPr>
            </w:pPr>
            <w:r w:rsidRPr="00D053FB">
              <w:rPr>
                <w:b/>
                <w:bCs/>
                <w:sz w:val="20"/>
                <w:szCs w:val="20"/>
              </w:rPr>
              <w:t>Semaine7</w:t>
            </w:r>
          </w:p>
        </w:tc>
        <w:tc>
          <w:tcPr>
            <w:tcW w:w="1039" w:type="dxa"/>
          </w:tcPr>
          <w:p w:rsidR="00B13224" w:rsidRPr="00D053FB" w:rsidRDefault="00B13224" w:rsidP="00414865">
            <w:pPr>
              <w:rPr>
                <w:b/>
                <w:bCs/>
                <w:sz w:val="20"/>
                <w:szCs w:val="20"/>
              </w:rPr>
            </w:pPr>
            <w:r w:rsidRPr="00D053FB">
              <w:rPr>
                <w:b/>
                <w:bCs/>
                <w:sz w:val="20"/>
                <w:szCs w:val="20"/>
              </w:rPr>
              <w:t>Semaine8</w:t>
            </w:r>
          </w:p>
        </w:tc>
      </w:tr>
      <w:tr w:rsidR="00B13224" w:rsidRPr="00B848F1" w:rsidTr="00414865">
        <w:tc>
          <w:tcPr>
            <w:tcW w:w="2093" w:type="dxa"/>
          </w:tcPr>
          <w:p w:rsidR="00B13224" w:rsidRDefault="00B13224" w:rsidP="00414865">
            <w:pPr>
              <w:rPr>
                <w:sz w:val="20"/>
                <w:szCs w:val="20"/>
              </w:rPr>
            </w:pPr>
            <w:r>
              <w:rPr>
                <w:sz w:val="20"/>
                <w:szCs w:val="20"/>
              </w:rPr>
              <w:t>Les ventes prévues</w:t>
            </w:r>
          </w:p>
          <w:p w:rsidR="00B13224" w:rsidRDefault="00B13224" w:rsidP="00414865">
            <w:pPr>
              <w:rPr>
                <w:sz w:val="20"/>
                <w:szCs w:val="20"/>
              </w:rPr>
            </w:pPr>
          </w:p>
          <w:p w:rsidR="00B13224" w:rsidRPr="00D053FB" w:rsidRDefault="00B13224" w:rsidP="00B13224">
            <w:pPr>
              <w:pStyle w:val="Paragraphedeliste"/>
              <w:numPr>
                <w:ilvl w:val="0"/>
                <w:numId w:val="5"/>
              </w:numPr>
              <w:tabs>
                <w:tab w:val="left" w:pos="142"/>
              </w:tabs>
              <w:ind w:left="0" w:firstLine="0"/>
              <w:jc w:val="left"/>
              <w:rPr>
                <w:sz w:val="20"/>
                <w:szCs w:val="20"/>
              </w:rPr>
            </w:pPr>
            <w:r w:rsidRPr="00D053FB">
              <w:rPr>
                <w:sz w:val="20"/>
                <w:szCs w:val="20"/>
              </w:rPr>
              <w:t>Prévisions</w:t>
            </w:r>
          </w:p>
          <w:p w:rsidR="00B13224" w:rsidRPr="00D053FB" w:rsidRDefault="00B13224" w:rsidP="00B13224">
            <w:pPr>
              <w:pStyle w:val="Paragraphedeliste"/>
              <w:numPr>
                <w:ilvl w:val="0"/>
                <w:numId w:val="5"/>
              </w:numPr>
              <w:tabs>
                <w:tab w:val="left" w:pos="142"/>
              </w:tabs>
              <w:ind w:left="0" w:firstLine="0"/>
              <w:jc w:val="left"/>
              <w:rPr>
                <w:sz w:val="20"/>
                <w:szCs w:val="20"/>
              </w:rPr>
            </w:pPr>
            <w:r w:rsidRPr="00D053FB">
              <w:rPr>
                <w:sz w:val="20"/>
                <w:szCs w:val="20"/>
              </w:rPr>
              <w:t xml:space="preserve">Commandes fermes  </w:t>
            </w:r>
          </w:p>
        </w:tc>
        <w:tc>
          <w:tcPr>
            <w:tcW w:w="1189" w:type="dxa"/>
          </w:tcPr>
          <w:p w:rsidR="00B13224" w:rsidRPr="00B848F1" w:rsidRDefault="00B13224" w:rsidP="00414865">
            <w:pPr>
              <w:rPr>
                <w:sz w:val="20"/>
                <w:szCs w:val="20"/>
              </w:rPr>
            </w:pPr>
          </w:p>
        </w:tc>
        <w:tc>
          <w:tcPr>
            <w:tcW w:w="1114"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200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250</w:t>
            </w:r>
          </w:p>
          <w:p w:rsidR="00B13224" w:rsidRPr="00B848F1" w:rsidRDefault="00B13224" w:rsidP="00414865">
            <w:pPr>
              <w:rPr>
                <w:sz w:val="20"/>
                <w:szCs w:val="20"/>
              </w:rPr>
            </w:pPr>
            <w:r>
              <w:rPr>
                <w:sz w:val="20"/>
                <w:szCs w:val="20"/>
              </w:rPr>
              <w:t>120</w:t>
            </w:r>
          </w:p>
        </w:tc>
        <w:tc>
          <w:tcPr>
            <w:tcW w:w="1103"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290</w:t>
            </w:r>
          </w:p>
          <w:p w:rsidR="00B13224" w:rsidRPr="00B848F1" w:rsidRDefault="00B13224" w:rsidP="00414865">
            <w:pPr>
              <w:rPr>
                <w:sz w:val="20"/>
                <w:szCs w:val="20"/>
              </w:rPr>
            </w:pPr>
            <w:r>
              <w:rPr>
                <w:sz w:val="20"/>
                <w:szCs w:val="20"/>
              </w:rPr>
              <w:t>130</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320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295</w:t>
            </w:r>
          </w:p>
          <w:p w:rsidR="00B13224" w:rsidRPr="00B848F1" w:rsidRDefault="00B13224" w:rsidP="00414865">
            <w:pPr>
              <w:rPr>
                <w:sz w:val="20"/>
                <w:szCs w:val="20"/>
              </w:rPr>
            </w:pPr>
            <w:r>
              <w:rPr>
                <w:sz w:val="20"/>
                <w:szCs w:val="20"/>
              </w:rPr>
              <w:t>-</w:t>
            </w:r>
          </w:p>
        </w:tc>
        <w:tc>
          <w:tcPr>
            <w:tcW w:w="1114"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360</w:t>
            </w:r>
          </w:p>
          <w:p w:rsidR="00B13224" w:rsidRPr="00B848F1" w:rsidRDefault="00B13224" w:rsidP="00414865">
            <w:pPr>
              <w:rPr>
                <w:sz w:val="20"/>
                <w:szCs w:val="20"/>
              </w:rPr>
            </w:pPr>
            <w:r>
              <w:rPr>
                <w:sz w:val="20"/>
                <w:szCs w:val="20"/>
              </w:rPr>
              <w:t>-</w:t>
            </w:r>
          </w:p>
        </w:tc>
        <w:tc>
          <w:tcPr>
            <w:tcW w:w="1039" w:type="dxa"/>
          </w:tcPr>
          <w:p w:rsidR="00B13224" w:rsidRDefault="00B13224" w:rsidP="00414865">
            <w:pPr>
              <w:rPr>
                <w:sz w:val="20"/>
                <w:szCs w:val="20"/>
              </w:rPr>
            </w:pPr>
          </w:p>
          <w:p w:rsidR="00B13224" w:rsidRDefault="00B13224" w:rsidP="00414865">
            <w:pPr>
              <w:rPr>
                <w:sz w:val="20"/>
                <w:szCs w:val="20"/>
              </w:rPr>
            </w:pPr>
          </w:p>
          <w:p w:rsidR="00B13224" w:rsidRDefault="00B13224" w:rsidP="00414865">
            <w:pPr>
              <w:rPr>
                <w:sz w:val="20"/>
                <w:szCs w:val="20"/>
              </w:rPr>
            </w:pPr>
            <w:r>
              <w:rPr>
                <w:sz w:val="20"/>
                <w:szCs w:val="20"/>
              </w:rPr>
              <w:t>285</w:t>
            </w:r>
          </w:p>
          <w:p w:rsidR="00B13224" w:rsidRPr="00B848F1" w:rsidRDefault="00B13224" w:rsidP="00414865">
            <w:pPr>
              <w:rPr>
                <w:sz w:val="20"/>
                <w:szCs w:val="20"/>
              </w:rPr>
            </w:pPr>
            <w:r>
              <w:rPr>
                <w:sz w:val="20"/>
                <w:szCs w:val="20"/>
              </w:rPr>
              <w:t>-</w:t>
            </w:r>
          </w:p>
        </w:tc>
      </w:tr>
      <w:tr w:rsidR="00B13224" w:rsidRPr="00B848F1" w:rsidTr="00414865">
        <w:tc>
          <w:tcPr>
            <w:tcW w:w="2093" w:type="dxa"/>
          </w:tcPr>
          <w:p w:rsidR="00B13224" w:rsidRPr="00D053FB" w:rsidRDefault="00B13224" w:rsidP="00414865">
            <w:pPr>
              <w:rPr>
                <w:b/>
                <w:bCs/>
                <w:sz w:val="20"/>
                <w:szCs w:val="20"/>
              </w:rPr>
            </w:pPr>
            <w:r w:rsidRPr="00D053FB">
              <w:rPr>
                <w:b/>
                <w:bCs/>
                <w:sz w:val="20"/>
                <w:szCs w:val="20"/>
              </w:rPr>
              <w:t xml:space="preserve">Besoins brut </w:t>
            </w:r>
          </w:p>
        </w:tc>
        <w:tc>
          <w:tcPr>
            <w:tcW w:w="1189" w:type="dxa"/>
          </w:tcPr>
          <w:p w:rsidR="00B13224" w:rsidRPr="00D053FB" w:rsidRDefault="00B13224" w:rsidP="00414865">
            <w:pPr>
              <w:rPr>
                <w:b/>
                <w:bCs/>
                <w:sz w:val="20"/>
                <w:szCs w:val="20"/>
              </w:rPr>
            </w:pPr>
          </w:p>
        </w:tc>
        <w:tc>
          <w:tcPr>
            <w:tcW w:w="1114" w:type="dxa"/>
          </w:tcPr>
          <w:p w:rsidR="00B13224" w:rsidRPr="00D053FB" w:rsidRDefault="00B13224" w:rsidP="00414865">
            <w:pPr>
              <w:rPr>
                <w:b/>
                <w:bCs/>
                <w:sz w:val="20"/>
                <w:szCs w:val="20"/>
              </w:rPr>
            </w:pPr>
            <w:r w:rsidRPr="00D053FB">
              <w:rPr>
                <w:b/>
                <w:bCs/>
                <w:sz w:val="20"/>
                <w:szCs w:val="20"/>
              </w:rPr>
              <w:t>200</w:t>
            </w:r>
          </w:p>
        </w:tc>
        <w:tc>
          <w:tcPr>
            <w:tcW w:w="1039" w:type="dxa"/>
          </w:tcPr>
          <w:p w:rsidR="00B13224" w:rsidRPr="00D053FB" w:rsidRDefault="00B13224" w:rsidP="00414865">
            <w:pPr>
              <w:rPr>
                <w:b/>
                <w:bCs/>
                <w:sz w:val="20"/>
                <w:szCs w:val="20"/>
              </w:rPr>
            </w:pPr>
            <w:r w:rsidRPr="00D053FB">
              <w:rPr>
                <w:b/>
                <w:bCs/>
                <w:sz w:val="20"/>
                <w:szCs w:val="20"/>
              </w:rPr>
              <w:t>370</w:t>
            </w:r>
          </w:p>
        </w:tc>
        <w:tc>
          <w:tcPr>
            <w:tcW w:w="1103" w:type="dxa"/>
          </w:tcPr>
          <w:p w:rsidR="00B13224" w:rsidRPr="00D053FB" w:rsidRDefault="00B13224" w:rsidP="00414865">
            <w:pPr>
              <w:rPr>
                <w:b/>
                <w:bCs/>
                <w:sz w:val="20"/>
                <w:szCs w:val="20"/>
              </w:rPr>
            </w:pPr>
            <w:r w:rsidRPr="00D053FB">
              <w:rPr>
                <w:b/>
                <w:bCs/>
                <w:sz w:val="20"/>
                <w:szCs w:val="20"/>
              </w:rPr>
              <w:t>420</w:t>
            </w:r>
          </w:p>
        </w:tc>
        <w:tc>
          <w:tcPr>
            <w:tcW w:w="1039" w:type="dxa"/>
          </w:tcPr>
          <w:p w:rsidR="00B13224" w:rsidRPr="00D053FB" w:rsidRDefault="00B13224" w:rsidP="00414865">
            <w:pPr>
              <w:rPr>
                <w:b/>
                <w:bCs/>
                <w:sz w:val="20"/>
                <w:szCs w:val="20"/>
              </w:rPr>
            </w:pPr>
            <w:r w:rsidRPr="00D053FB">
              <w:rPr>
                <w:b/>
                <w:bCs/>
                <w:sz w:val="20"/>
                <w:szCs w:val="20"/>
              </w:rPr>
              <w:t>320</w:t>
            </w:r>
          </w:p>
        </w:tc>
        <w:tc>
          <w:tcPr>
            <w:tcW w:w="1039" w:type="dxa"/>
          </w:tcPr>
          <w:p w:rsidR="00B13224" w:rsidRPr="00D053FB" w:rsidRDefault="00B13224" w:rsidP="00414865">
            <w:pPr>
              <w:rPr>
                <w:b/>
                <w:bCs/>
                <w:sz w:val="20"/>
                <w:szCs w:val="20"/>
              </w:rPr>
            </w:pPr>
            <w:r w:rsidRPr="00D053FB">
              <w:rPr>
                <w:b/>
                <w:bCs/>
                <w:sz w:val="20"/>
                <w:szCs w:val="20"/>
              </w:rPr>
              <w:t>295</w:t>
            </w:r>
          </w:p>
        </w:tc>
        <w:tc>
          <w:tcPr>
            <w:tcW w:w="1114" w:type="dxa"/>
          </w:tcPr>
          <w:p w:rsidR="00B13224" w:rsidRPr="00D053FB" w:rsidRDefault="00B13224" w:rsidP="00414865">
            <w:pPr>
              <w:rPr>
                <w:b/>
                <w:bCs/>
                <w:sz w:val="20"/>
                <w:szCs w:val="20"/>
              </w:rPr>
            </w:pPr>
            <w:r w:rsidRPr="00D053FB">
              <w:rPr>
                <w:b/>
                <w:bCs/>
                <w:sz w:val="20"/>
                <w:szCs w:val="20"/>
              </w:rPr>
              <w:t>360</w:t>
            </w:r>
          </w:p>
        </w:tc>
        <w:tc>
          <w:tcPr>
            <w:tcW w:w="1039" w:type="dxa"/>
          </w:tcPr>
          <w:p w:rsidR="00B13224" w:rsidRPr="00D053FB" w:rsidRDefault="00B13224" w:rsidP="00414865">
            <w:pPr>
              <w:rPr>
                <w:b/>
                <w:bCs/>
                <w:sz w:val="20"/>
                <w:szCs w:val="20"/>
              </w:rPr>
            </w:pPr>
            <w:r w:rsidRPr="00D053FB">
              <w:rPr>
                <w:b/>
                <w:bCs/>
                <w:sz w:val="20"/>
                <w:szCs w:val="20"/>
              </w:rPr>
              <w:t>285</w:t>
            </w:r>
          </w:p>
        </w:tc>
      </w:tr>
      <w:tr w:rsidR="003F5B9E" w:rsidRPr="00B848F1" w:rsidTr="00414865">
        <w:tc>
          <w:tcPr>
            <w:tcW w:w="2093" w:type="dxa"/>
          </w:tcPr>
          <w:p w:rsidR="003F5B9E" w:rsidRPr="00D053FB" w:rsidRDefault="003F5B9E" w:rsidP="00414865">
            <w:pPr>
              <w:rPr>
                <w:b/>
                <w:bCs/>
                <w:sz w:val="20"/>
                <w:szCs w:val="20"/>
              </w:rPr>
            </w:pPr>
            <w:r>
              <w:rPr>
                <w:b/>
                <w:bCs/>
                <w:sz w:val="20"/>
                <w:szCs w:val="20"/>
              </w:rPr>
              <w:t>stock</w:t>
            </w:r>
          </w:p>
        </w:tc>
        <w:tc>
          <w:tcPr>
            <w:tcW w:w="1189" w:type="dxa"/>
          </w:tcPr>
          <w:p w:rsidR="003F5B9E" w:rsidRPr="00D053FB" w:rsidRDefault="003F5B9E" w:rsidP="00D831CE">
            <w:pPr>
              <w:rPr>
                <w:b/>
                <w:bCs/>
                <w:sz w:val="20"/>
                <w:szCs w:val="20"/>
              </w:rPr>
            </w:pPr>
            <w:r>
              <w:rPr>
                <w:b/>
                <w:bCs/>
                <w:sz w:val="20"/>
                <w:szCs w:val="20"/>
              </w:rPr>
              <w:t>210</w:t>
            </w:r>
          </w:p>
        </w:tc>
        <w:tc>
          <w:tcPr>
            <w:tcW w:w="1114" w:type="dxa"/>
          </w:tcPr>
          <w:p w:rsidR="003F5B9E" w:rsidRPr="00D053FB" w:rsidRDefault="003F5B9E" w:rsidP="00D831CE">
            <w:pPr>
              <w:rPr>
                <w:b/>
                <w:bCs/>
                <w:sz w:val="20"/>
                <w:szCs w:val="20"/>
              </w:rPr>
            </w:pPr>
            <w:r>
              <w:rPr>
                <w:b/>
                <w:bCs/>
                <w:sz w:val="20"/>
                <w:szCs w:val="20"/>
              </w:rPr>
              <w:t>10</w:t>
            </w:r>
          </w:p>
        </w:tc>
        <w:tc>
          <w:tcPr>
            <w:tcW w:w="1039" w:type="dxa"/>
          </w:tcPr>
          <w:p w:rsidR="003F5B9E" w:rsidRPr="00D053FB" w:rsidRDefault="003F5B9E" w:rsidP="00D831CE">
            <w:pPr>
              <w:rPr>
                <w:b/>
                <w:bCs/>
                <w:sz w:val="20"/>
                <w:szCs w:val="20"/>
              </w:rPr>
            </w:pPr>
          </w:p>
        </w:tc>
        <w:tc>
          <w:tcPr>
            <w:tcW w:w="1103" w:type="dxa"/>
          </w:tcPr>
          <w:p w:rsidR="003F5B9E" w:rsidRPr="00D053FB" w:rsidRDefault="003F5B9E" w:rsidP="00D831CE">
            <w:pPr>
              <w:rPr>
                <w:b/>
                <w:bCs/>
                <w:sz w:val="20"/>
                <w:szCs w:val="20"/>
              </w:rPr>
            </w:pPr>
          </w:p>
        </w:tc>
        <w:tc>
          <w:tcPr>
            <w:tcW w:w="1039" w:type="dxa"/>
          </w:tcPr>
          <w:p w:rsidR="003F5B9E" w:rsidRPr="00D053FB" w:rsidRDefault="003F5B9E" w:rsidP="00D831CE">
            <w:pPr>
              <w:rPr>
                <w:b/>
                <w:bCs/>
                <w:sz w:val="20"/>
                <w:szCs w:val="20"/>
              </w:rPr>
            </w:pPr>
          </w:p>
        </w:tc>
        <w:tc>
          <w:tcPr>
            <w:tcW w:w="1039" w:type="dxa"/>
          </w:tcPr>
          <w:p w:rsidR="003F5B9E" w:rsidRPr="00D053FB" w:rsidRDefault="003F5B9E" w:rsidP="00D831CE">
            <w:pPr>
              <w:rPr>
                <w:b/>
                <w:bCs/>
                <w:sz w:val="20"/>
                <w:szCs w:val="20"/>
              </w:rPr>
            </w:pPr>
          </w:p>
        </w:tc>
        <w:tc>
          <w:tcPr>
            <w:tcW w:w="1114" w:type="dxa"/>
          </w:tcPr>
          <w:p w:rsidR="003F5B9E" w:rsidRPr="00D053FB" w:rsidRDefault="003F5B9E" w:rsidP="00D831CE">
            <w:pPr>
              <w:rPr>
                <w:b/>
                <w:bCs/>
                <w:sz w:val="20"/>
                <w:szCs w:val="20"/>
              </w:rPr>
            </w:pPr>
          </w:p>
        </w:tc>
        <w:tc>
          <w:tcPr>
            <w:tcW w:w="1039" w:type="dxa"/>
          </w:tcPr>
          <w:p w:rsidR="003F5B9E" w:rsidRPr="00D053FB" w:rsidRDefault="003F5B9E" w:rsidP="00D831CE">
            <w:pPr>
              <w:rPr>
                <w:b/>
                <w:bCs/>
                <w:sz w:val="20"/>
                <w:szCs w:val="20"/>
              </w:rPr>
            </w:pPr>
          </w:p>
        </w:tc>
      </w:tr>
      <w:tr w:rsidR="003F5B9E" w:rsidRPr="00B848F1" w:rsidTr="00414865">
        <w:tc>
          <w:tcPr>
            <w:tcW w:w="2093" w:type="dxa"/>
          </w:tcPr>
          <w:p w:rsidR="003F5B9E" w:rsidRDefault="003F5B9E" w:rsidP="00414865">
            <w:pPr>
              <w:rPr>
                <w:b/>
                <w:bCs/>
                <w:sz w:val="20"/>
                <w:szCs w:val="20"/>
              </w:rPr>
            </w:pPr>
            <w:r>
              <w:rPr>
                <w:b/>
                <w:bCs/>
                <w:sz w:val="20"/>
                <w:szCs w:val="20"/>
              </w:rPr>
              <w:t xml:space="preserve">Besoins net </w:t>
            </w:r>
          </w:p>
        </w:tc>
        <w:tc>
          <w:tcPr>
            <w:tcW w:w="1189" w:type="dxa"/>
          </w:tcPr>
          <w:p w:rsidR="003F5B9E" w:rsidRDefault="003F5B9E" w:rsidP="00D831CE">
            <w:pPr>
              <w:rPr>
                <w:b/>
                <w:bCs/>
                <w:sz w:val="20"/>
                <w:szCs w:val="20"/>
              </w:rPr>
            </w:pPr>
          </w:p>
        </w:tc>
        <w:tc>
          <w:tcPr>
            <w:tcW w:w="1114" w:type="dxa"/>
          </w:tcPr>
          <w:p w:rsidR="003F5B9E" w:rsidRDefault="003F5B9E" w:rsidP="00D831CE">
            <w:pPr>
              <w:rPr>
                <w:b/>
                <w:bCs/>
                <w:sz w:val="20"/>
                <w:szCs w:val="20"/>
              </w:rPr>
            </w:pPr>
            <w:r>
              <w:rPr>
                <w:b/>
                <w:bCs/>
                <w:sz w:val="20"/>
                <w:szCs w:val="20"/>
              </w:rPr>
              <w:t>0</w:t>
            </w:r>
          </w:p>
        </w:tc>
        <w:tc>
          <w:tcPr>
            <w:tcW w:w="1039" w:type="dxa"/>
          </w:tcPr>
          <w:p w:rsidR="003F5B9E" w:rsidRDefault="003F5B9E" w:rsidP="00D831CE">
            <w:pPr>
              <w:rPr>
                <w:b/>
                <w:bCs/>
                <w:sz w:val="20"/>
                <w:szCs w:val="20"/>
              </w:rPr>
            </w:pPr>
            <w:r>
              <w:rPr>
                <w:b/>
                <w:bCs/>
                <w:sz w:val="20"/>
                <w:szCs w:val="20"/>
              </w:rPr>
              <w:t>360</w:t>
            </w:r>
          </w:p>
        </w:tc>
        <w:tc>
          <w:tcPr>
            <w:tcW w:w="1103" w:type="dxa"/>
          </w:tcPr>
          <w:p w:rsidR="003F5B9E" w:rsidRPr="00D053FB" w:rsidRDefault="003F5B9E" w:rsidP="00D831CE">
            <w:pPr>
              <w:rPr>
                <w:b/>
                <w:bCs/>
                <w:sz w:val="20"/>
                <w:szCs w:val="20"/>
              </w:rPr>
            </w:pPr>
            <w:r w:rsidRPr="00D053FB">
              <w:rPr>
                <w:b/>
                <w:bCs/>
                <w:sz w:val="20"/>
                <w:szCs w:val="20"/>
              </w:rPr>
              <w:t>420</w:t>
            </w:r>
          </w:p>
        </w:tc>
        <w:tc>
          <w:tcPr>
            <w:tcW w:w="1039" w:type="dxa"/>
          </w:tcPr>
          <w:p w:rsidR="003F5B9E" w:rsidRPr="00D053FB" w:rsidRDefault="003F5B9E" w:rsidP="00D831CE">
            <w:pPr>
              <w:rPr>
                <w:b/>
                <w:bCs/>
                <w:sz w:val="20"/>
                <w:szCs w:val="20"/>
              </w:rPr>
            </w:pPr>
            <w:r w:rsidRPr="00D053FB">
              <w:rPr>
                <w:b/>
                <w:bCs/>
                <w:sz w:val="20"/>
                <w:szCs w:val="20"/>
              </w:rPr>
              <w:t>320</w:t>
            </w:r>
          </w:p>
        </w:tc>
        <w:tc>
          <w:tcPr>
            <w:tcW w:w="1039" w:type="dxa"/>
          </w:tcPr>
          <w:p w:rsidR="003F5B9E" w:rsidRPr="00D053FB" w:rsidRDefault="003F5B9E" w:rsidP="00D831CE">
            <w:pPr>
              <w:rPr>
                <w:b/>
                <w:bCs/>
                <w:sz w:val="20"/>
                <w:szCs w:val="20"/>
              </w:rPr>
            </w:pPr>
            <w:r w:rsidRPr="00D053FB">
              <w:rPr>
                <w:b/>
                <w:bCs/>
                <w:sz w:val="20"/>
                <w:szCs w:val="20"/>
              </w:rPr>
              <w:t>295</w:t>
            </w:r>
          </w:p>
        </w:tc>
        <w:tc>
          <w:tcPr>
            <w:tcW w:w="1114" w:type="dxa"/>
          </w:tcPr>
          <w:p w:rsidR="003F5B9E" w:rsidRPr="00D053FB" w:rsidRDefault="003F5B9E" w:rsidP="00D831CE">
            <w:pPr>
              <w:rPr>
                <w:b/>
                <w:bCs/>
                <w:sz w:val="20"/>
                <w:szCs w:val="20"/>
              </w:rPr>
            </w:pPr>
            <w:r w:rsidRPr="00D053FB">
              <w:rPr>
                <w:b/>
                <w:bCs/>
                <w:sz w:val="20"/>
                <w:szCs w:val="20"/>
              </w:rPr>
              <w:t>360</w:t>
            </w:r>
          </w:p>
        </w:tc>
        <w:tc>
          <w:tcPr>
            <w:tcW w:w="1039" w:type="dxa"/>
          </w:tcPr>
          <w:p w:rsidR="003F5B9E" w:rsidRPr="00D053FB" w:rsidRDefault="003F5B9E" w:rsidP="00D831CE">
            <w:pPr>
              <w:rPr>
                <w:b/>
                <w:bCs/>
                <w:sz w:val="20"/>
                <w:szCs w:val="20"/>
              </w:rPr>
            </w:pPr>
            <w:r w:rsidRPr="00D053FB">
              <w:rPr>
                <w:b/>
                <w:bCs/>
                <w:sz w:val="20"/>
                <w:szCs w:val="20"/>
              </w:rPr>
              <w:t>285</w:t>
            </w:r>
          </w:p>
        </w:tc>
      </w:tr>
      <w:tr w:rsidR="003F5B9E" w:rsidRPr="00B848F1" w:rsidTr="00414865">
        <w:tc>
          <w:tcPr>
            <w:tcW w:w="2093" w:type="dxa"/>
          </w:tcPr>
          <w:p w:rsidR="003F5B9E" w:rsidRDefault="003F5B9E" w:rsidP="00414865">
            <w:pPr>
              <w:rPr>
                <w:b/>
                <w:bCs/>
                <w:sz w:val="20"/>
                <w:szCs w:val="20"/>
              </w:rPr>
            </w:pPr>
            <w:r>
              <w:rPr>
                <w:b/>
                <w:bCs/>
                <w:sz w:val="20"/>
                <w:szCs w:val="20"/>
              </w:rPr>
              <w:t>Ordre de fabrication</w:t>
            </w:r>
          </w:p>
        </w:tc>
        <w:tc>
          <w:tcPr>
            <w:tcW w:w="1189" w:type="dxa"/>
          </w:tcPr>
          <w:p w:rsidR="003F5B9E" w:rsidRDefault="003F5B9E" w:rsidP="00414865">
            <w:pPr>
              <w:rPr>
                <w:b/>
                <w:bCs/>
                <w:sz w:val="20"/>
                <w:szCs w:val="20"/>
              </w:rPr>
            </w:pPr>
          </w:p>
        </w:tc>
        <w:tc>
          <w:tcPr>
            <w:tcW w:w="1114" w:type="dxa"/>
          </w:tcPr>
          <w:p w:rsidR="003F5B9E" w:rsidRDefault="003F5B9E" w:rsidP="00D831CE">
            <w:pPr>
              <w:rPr>
                <w:b/>
                <w:bCs/>
                <w:sz w:val="20"/>
                <w:szCs w:val="20"/>
              </w:rPr>
            </w:pPr>
            <w:r>
              <w:rPr>
                <w:b/>
                <w:bCs/>
                <w:sz w:val="20"/>
                <w:szCs w:val="20"/>
              </w:rPr>
              <w:t>360</w:t>
            </w:r>
          </w:p>
        </w:tc>
        <w:tc>
          <w:tcPr>
            <w:tcW w:w="1039" w:type="dxa"/>
          </w:tcPr>
          <w:p w:rsidR="003F5B9E" w:rsidRPr="00D053FB" w:rsidRDefault="003F5B9E" w:rsidP="00D831CE">
            <w:pPr>
              <w:rPr>
                <w:b/>
                <w:bCs/>
                <w:sz w:val="20"/>
                <w:szCs w:val="20"/>
              </w:rPr>
            </w:pPr>
            <w:r w:rsidRPr="00D053FB">
              <w:rPr>
                <w:b/>
                <w:bCs/>
                <w:sz w:val="20"/>
                <w:szCs w:val="20"/>
              </w:rPr>
              <w:t>420</w:t>
            </w:r>
          </w:p>
        </w:tc>
        <w:tc>
          <w:tcPr>
            <w:tcW w:w="1103" w:type="dxa"/>
          </w:tcPr>
          <w:p w:rsidR="003F5B9E" w:rsidRPr="00D053FB" w:rsidRDefault="003F5B9E" w:rsidP="00D831CE">
            <w:pPr>
              <w:rPr>
                <w:b/>
                <w:bCs/>
                <w:sz w:val="20"/>
                <w:szCs w:val="20"/>
              </w:rPr>
            </w:pPr>
            <w:r w:rsidRPr="00D053FB">
              <w:rPr>
                <w:b/>
                <w:bCs/>
                <w:sz w:val="20"/>
                <w:szCs w:val="20"/>
              </w:rPr>
              <w:t>320</w:t>
            </w:r>
          </w:p>
        </w:tc>
        <w:tc>
          <w:tcPr>
            <w:tcW w:w="1039" w:type="dxa"/>
          </w:tcPr>
          <w:p w:rsidR="003F5B9E" w:rsidRPr="00D053FB" w:rsidRDefault="003F5B9E" w:rsidP="00D831CE">
            <w:pPr>
              <w:rPr>
                <w:b/>
                <w:bCs/>
                <w:sz w:val="20"/>
                <w:szCs w:val="20"/>
              </w:rPr>
            </w:pPr>
            <w:r w:rsidRPr="00D053FB">
              <w:rPr>
                <w:b/>
                <w:bCs/>
                <w:sz w:val="20"/>
                <w:szCs w:val="20"/>
              </w:rPr>
              <w:t>295</w:t>
            </w:r>
          </w:p>
        </w:tc>
        <w:tc>
          <w:tcPr>
            <w:tcW w:w="1039" w:type="dxa"/>
          </w:tcPr>
          <w:p w:rsidR="003F5B9E" w:rsidRPr="00D053FB" w:rsidRDefault="003F5B9E" w:rsidP="00D831CE">
            <w:pPr>
              <w:rPr>
                <w:b/>
                <w:bCs/>
                <w:sz w:val="20"/>
                <w:szCs w:val="20"/>
              </w:rPr>
            </w:pPr>
            <w:r w:rsidRPr="00D053FB">
              <w:rPr>
                <w:b/>
                <w:bCs/>
                <w:sz w:val="20"/>
                <w:szCs w:val="20"/>
              </w:rPr>
              <w:t>360</w:t>
            </w:r>
          </w:p>
        </w:tc>
        <w:tc>
          <w:tcPr>
            <w:tcW w:w="1114" w:type="dxa"/>
          </w:tcPr>
          <w:p w:rsidR="003F5B9E" w:rsidRPr="00D053FB" w:rsidRDefault="003F5B9E" w:rsidP="00D831CE">
            <w:pPr>
              <w:rPr>
                <w:b/>
                <w:bCs/>
                <w:sz w:val="20"/>
                <w:szCs w:val="20"/>
              </w:rPr>
            </w:pPr>
            <w:r w:rsidRPr="00D053FB">
              <w:rPr>
                <w:b/>
                <w:bCs/>
                <w:sz w:val="20"/>
                <w:szCs w:val="20"/>
              </w:rPr>
              <w:t>285</w:t>
            </w:r>
          </w:p>
        </w:tc>
        <w:tc>
          <w:tcPr>
            <w:tcW w:w="1039" w:type="dxa"/>
          </w:tcPr>
          <w:p w:rsidR="003F5B9E" w:rsidRPr="00D053FB" w:rsidRDefault="003F5B9E" w:rsidP="00414865">
            <w:pPr>
              <w:rPr>
                <w:b/>
                <w:bCs/>
                <w:sz w:val="20"/>
                <w:szCs w:val="20"/>
              </w:rPr>
            </w:pPr>
          </w:p>
        </w:tc>
      </w:tr>
    </w:tbl>
    <w:p w:rsidR="002C2AA6" w:rsidRDefault="00F83820" w:rsidP="003F5B9E">
      <w:pPr>
        <w:rPr>
          <w:rFonts w:ascii="Times New Roman" w:hAnsi="Times New Roman" w:cs="Times New Roman"/>
          <w:sz w:val="23"/>
          <w:szCs w:val="23"/>
        </w:rPr>
      </w:pPr>
      <w:r>
        <w:t xml:space="preserve"> </w:t>
      </w:r>
    </w:p>
    <w:sectPr w:rsidR="002C2AA6" w:rsidSect="00CB7810">
      <w:footerReference w:type="default" r:id="rId8"/>
      <w:pgSz w:w="11906" w:h="16838"/>
      <w:pgMar w:top="568" w:right="282"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59" w:rsidRDefault="00B43059" w:rsidP="00B13224">
      <w:r>
        <w:separator/>
      </w:r>
    </w:p>
  </w:endnote>
  <w:endnote w:type="continuationSeparator" w:id="1">
    <w:p w:rsidR="00B43059" w:rsidRDefault="00B43059" w:rsidP="00B13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San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1524"/>
      <w:docPartObj>
        <w:docPartGallery w:val="Page Numbers (Bottom of Page)"/>
        <w:docPartUnique/>
      </w:docPartObj>
    </w:sdtPr>
    <w:sdtContent>
      <w:p w:rsidR="00B77069" w:rsidRDefault="007F2065">
        <w:pPr>
          <w:pStyle w:val="Pieddepage"/>
          <w:jc w:val="right"/>
        </w:pPr>
        <w:fldSimple w:instr=" PAGE   \* MERGEFORMAT ">
          <w:r w:rsidR="00B43059">
            <w:rPr>
              <w:noProof/>
            </w:rPr>
            <w:t>1</w:t>
          </w:r>
        </w:fldSimple>
      </w:p>
    </w:sdtContent>
  </w:sdt>
  <w:p w:rsidR="00B77069" w:rsidRDefault="00B770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59" w:rsidRDefault="00B43059" w:rsidP="00B13224">
      <w:r>
        <w:separator/>
      </w:r>
    </w:p>
  </w:footnote>
  <w:footnote w:type="continuationSeparator" w:id="1">
    <w:p w:rsidR="00B43059" w:rsidRDefault="00B43059" w:rsidP="00B13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E16"/>
    <w:multiLevelType w:val="hybridMultilevel"/>
    <w:tmpl w:val="6E3686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11C8D"/>
    <w:multiLevelType w:val="hybridMultilevel"/>
    <w:tmpl w:val="F9388B94"/>
    <w:lvl w:ilvl="0" w:tplc="B7B6535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16745AD"/>
    <w:multiLevelType w:val="hybridMultilevel"/>
    <w:tmpl w:val="91AA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A252F4"/>
    <w:multiLevelType w:val="hybridMultilevel"/>
    <w:tmpl w:val="46E42D7C"/>
    <w:lvl w:ilvl="0" w:tplc="C7A6B9F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63960"/>
    <w:multiLevelType w:val="hybridMultilevel"/>
    <w:tmpl w:val="9BFA388A"/>
    <w:lvl w:ilvl="0" w:tplc="323441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2844F40"/>
    <w:multiLevelType w:val="hybridMultilevel"/>
    <w:tmpl w:val="149AD9D0"/>
    <w:lvl w:ilvl="0" w:tplc="9E0475A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3D5452"/>
    <w:multiLevelType w:val="hybridMultilevel"/>
    <w:tmpl w:val="649E6D88"/>
    <w:lvl w:ilvl="0" w:tplc="651C76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933DAC"/>
    <w:multiLevelType w:val="hybridMultilevel"/>
    <w:tmpl w:val="0B1A209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E71377"/>
    <w:multiLevelType w:val="hybridMultilevel"/>
    <w:tmpl w:val="D81C67E0"/>
    <w:lvl w:ilvl="0" w:tplc="97DAF4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F376C2"/>
    <w:multiLevelType w:val="hybridMultilevel"/>
    <w:tmpl w:val="9FC0F8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5848C7"/>
    <w:multiLevelType w:val="hybridMultilevel"/>
    <w:tmpl w:val="149AD9D0"/>
    <w:lvl w:ilvl="0" w:tplc="9E0475A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E022D2"/>
    <w:multiLevelType w:val="hybridMultilevel"/>
    <w:tmpl w:val="313C5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8241B8"/>
    <w:multiLevelType w:val="hybridMultilevel"/>
    <w:tmpl w:val="77C2AC0C"/>
    <w:lvl w:ilvl="0" w:tplc="B4D24AB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42673EA"/>
    <w:multiLevelType w:val="hybridMultilevel"/>
    <w:tmpl w:val="3A4E4470"/>
    <w:lvl w:ilvl="0" w:tplc="FB102B3E">
      <w:numFmt w:val="bullet"/>
      <w:lvlText w:val="-"/>
      <w:lvlJc w:val="left"/>
      <w:pPr>
        <w:ind w:left="1113" w:hanging="360"/>
      </w:pPr>
      <w:rPr>
        <w:rFonts w:ascii="Times New Roman" w:eastAsia="Times New Roman" w:hAnsi="Times New Roman" w:cs="Times New Roman" w:hint="default"/>
      </w:rPr>
    </w:lvl>
    <w:lvl w:ilvl="1" w:tplc="040C0003" w:tentative="1">
      <w:start w:val="1"/>
      <w:numFmt w:val="bullet"/>
      <w:lvlText w:val="o"/>
      <w:lvlJc w:val="left"/>
      <w:pPr>
        <w:ind w:left="1833" w:hanging="360"/>
      </w:pPr>
      <w:rPr>
        <w:rFonts w:ascii="Courier New" w:hAnsi="Courier New" w:cs="Courier New" w:hint="default"/>
      </w:rPr>
    </w:lvl>
    <w:lvl w:ilvl="2" w:tplc="040C0005" w:tentative="1">
      <w:start w:val="1"/>
      <w:numFmt w:val="bullet"/>
      <w:lvlText w:val=""/>
      <w:lvlJc w:val="left"/>
      <w:pPr>
        <w:ind w:left="2553" w:hanging="360"/>
      </w:pPr>
      <w:rPr>
        <w:rFonts w:ascii="Wingdings" w:hAnsi="Wingdings" w:hint="default"/>
      </w:rPr>
    </w:lvl>
    <w:lvl w:ilvl="3" w:tplc="040C0001" w:tentative="1">
      <w:start w:val="1"/>
      <w:numFmt w:val="bullet"/>
      <w:lvlText w:val=""/>
      <w:lvlJc w:val="left"/>
      <w:pPr>
        <w:ind w:left="3273" w:hanging="360"/>
      </w:pPr>
      <w:rPr>
        <w:rFonts w:ascii="Symbol" w:hAnsi="Symbol" w:hint="default"/>
      </w:rPr>
    </w:lvl>
    <w:lvl w:ilvl="4" w:tplc="040C0003" w:tentative="1">
      <w:start w:val="1"/>
      <w:numFmt w:val="bullet"/>
      <w:lvlText w:val="o"/>
      <w:lvlJc w:val="left"/>
      <w:pPr>
        <w:ind w:left="3993" w:hanging="360"/>
      </w:pPr>
      <w:rPr>
        <w:rFonts w:ascii="Courier New" w:hAnsi="Courier New" w:cs="Courier New" w:hint="default"/>
      </w:rPr>
    </w:lvl>
    <w:lvl w:ilvl="5" w:tplc="040C0005" w:tentative="1">
      <w:start w:val="1"/>
      <w:numFmt w:val="bullet"/>
      <w:lvlText w:val=""/>
      <w:lvlJc w:val="left"/>
      <w:pPr>
        <w:ind w:left="4713" w:hanging="360"/>
      </w:pPr>
      <w:rPr>
        <w:rFonts w:ascii="Wingdings" w:hAnsi="Wingdings" w:hint="default"/>
      </w:rPr>
    </w:lvl>
    <w:lvl w:ilvl="6" w:tplc="040C0001" w:tentative="1">
      <w:start w:val="1"/>
      <w:numFmt w:val="bullet"/>
      <w:lvlText w:val=""/>
      <w:lvlJc w:val="left"/>
      <w:pPr>
        <w:ind w:left="5433" w:hanging="360"/>
      </w:pPr>
      <w:rPr>
        <w:rFonts w:ascii="Symbol" w:hAnsi="Symbol" w:hint="default"/>
      </w:rPr>
    </w:lvl>
    <w:lvl w:ilvl="7" w:tplc="040C0003" w:tentative="1">
      <w:start w:val="1"/>
      <w:numFmt w:val="bullet"/>
      <w:lvlText w:val="o"/>
      <w:lvlJc w:val="left"/>
      <w:pPr>
        <w:ind w:left="6153" w:hanging="360"/>
      </w:pPr>
      <w:rPr>
        <w:rFonts w:ascii="Courier New" w:hAnsi="Courier New" w:cs="Courier New" w:hint="default"/>
      </w:rPr>
    </w:lvl>
    <w:lvl w:ilvl="8" w:tplc="040C0005" w:tentative="1">
      <w:start w:val="1"/>
      <w:numFmt w:val="bullet"/>
      <w:lvlText w:val=""/>
      <w:lvlJc w:val="left"/>
      <w:pPr>
        <w:ind w:left="6873" w:hanging="360"/>
      </w:pPr>
      <w:rPr>
        <w:rFonts w:ascii="Wingdings" w:hAnsi="Wingdings" w:hint="default"/>
      </w:rPr>
    </w:lvl>
  </w:abstractNum>
  <w:abstractNum w:abstractNumId="14">
    <w:nsid w:val="5467396F"/>
    <w:multiLevelType w:val="hybridMultilevel"/>
    <w:tmpl w:val="A7CE32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5584D33"/>
    <w:multiLevelType w:val="hybridMultilevel"/>
    <w:tmpl w:val="AFDC18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200369"/>
    <w:multiLevelType w:val="hybridMultilevel"/>
    <w:tmpl w:val="AAE6CBB2"/>
    <w:lvl w:ilvl="0" w:tplc="E5267A6C">
      <w:start w:val="1"/>
      <w:numFmt w:val="lowerLetter"/>
      <w:lvlText w:val="%1."/>
      <w:lvlJc w:val="left"/>
      <w:pPr>
        <w:ind w:left="644" w:hanging="360"/>
      </w:pPr>
      <w:rPr>
        <w:rFonts w:eastAsiaTheme="minorHAnsi"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30C7DA8"/>
    <w:multiLevelType w:val="hybridMultilevel"/>
    <w:tmpl w:val="1EDC46E2"/>
    <w:lvl w:ilvl="0" w:tplc="09A432E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7300B0"/>
    <w:multiLevelType w:val="hybridMultilevel"/>
    <w:tmpl w:val="FF38D6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7C53B3A"/>
    <w:multiLevelType w:val="hybridMultilevel"/>
    <w:tmpl w:val="6888B68A"/>
    <w:lvl w:ilvl="0" w:tplc="F39EA9E0">
      <w:start w:val="1"/>
      <w:numFmt w:val="decimal"/>
      <w:lvlText w:val="%1."/>
      <w:lvlJc w:val="left"/>
      <w:pPr>
        <w:ind w:left="720" w:hanging="360"/>
      </w:pPr>
      <w:rPr>
        <w:rFonts w:ascii="Times New Roman" w:hAnsi="Times New Roman" w:cs="Times New Roman" w:hint="default"/>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F1D74CC"/>
    <w:multiLevelType w:val="hybridMultilevel"/>
    <w:tmpl w:val="DD84C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83096C"/>
    <w:multiLevelType w:val="hybridMultilevel"/>
    <w:tmpl w:val="6FE653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8"/>
  </w:num>
  <w:num w:numId="3">
    <w:abstractNumId w:val="6"/>
  </w:num>
  <w:num w:numId="4">
    <w:abstractNumId w:val="19"/>
  </w:num>
  <w:num w:numId="5">
    <w:abstractNumId w:val="3"/>
  </w:num>
  <w:num w:numId="6">
    <w:abstractNumId w:val="17"/>
  </w:num>
  <w:num w:numId="7">
    <w:abstractNumId w:val="13"/>
  </w:num>
  <w:num w:numId="8">
    <w:abstractNumId w:val="0"/>
  </w:num>
  <w:num w:numId="9">
    <w:abstractNumId w:val="15"/>
  </w:num>
  <w:num w:numId="10">
    <w:abstractNumId w:val="1"/>
  </w:num>
  <w:num w:numId="11">
    <w:abstractNumId w:val="16"/>
  </w:num>
  <w:num w:numId="12">
    <w:abstractNumId w:val="8"/>
  </w:num>
  <w:num w:numId="13">
    <w:abstractNumId w:val="2"/>
  </w:num>
  <w:num w:numId="14">
    <w:abstractNumId w:val="12"/>
  </w:num>
  <w:num w:numId="15">
    <w:abstractNumId w:val="9"/>
  </w:num>
  <w:num w:numId="16">
    <w:abstractNumId w:val="7"/>
  </w:num>
  <w:num w:numId="17">
    <w:abstractNumId w:val="11"/>
  </w:num>
  <w:num w:numId="18">
    <w:abstractNumId w:val="5"/>
  </w:num>
  <w:num w:numId="19">
    <w:abstractNumId w:val="4"/>
  </w:num>
  <w:num w:numId="20">
    <w:abstractNumId w:val="21"/>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savePreviewPicture/>
  <w:footnotePr>
    <w:footnote w:id="0"/>
    <w:footnote w:id="1"/>
  </w:footnotePr>
  <w:endnotePr>
    <w:endnote w:id="0"/>
    <w:endnote w:id="1"/>
  </w:endnotePr>
  <w:compat/>
  <w:rsids>
    <w:rsidRoot w:val="00B13224"/>
    <w:rsid w:val="000640FA"/>
    <w:rsid w:val="00066C25"/>
    <w:rsid w:val="000B3FC7"/>
    <w:rsid w:val="000B469C"/>
    <w:rsid w:val="000E1673"/>
    <w:rsid w:val="000E69A4"/>
    <w:rsid w:val="00106583"/>
    <w:rsid w:val="00150729"/>
    <w:rsid w:val="001B35B8"/>
    <w:rsid w:val="001F1F46"/>
    <w:rsid w:val="002044AC"/>
    <w:rsid w:val="00204FE4"/>
    <w:rsid w:val="0024146B"/>
    <w:rsid w:val="00243ECF"/>
    <w:rsid w:val="00245EE6"/>
    <w:rsid w:val="00253A9E"/>
    <w:rsid w:val="0025529B"/>
    <w:rsid w:val="00271BA6"/>
    <w:rsid w:val="002C2AA6"/>
    <w:rsid w:val="003644D0"/>
    <w:rsid w:val="00393911"/>
    <w:rsid w:val="003C192B"/>
    <w:rsid w:val="003E1355"/>
    <w:rsid w:val="003F5B9E"/>
    <w:rsid w:val="003F6848"/>
    <w:rsid w:val="00414865"/>
    <w:rsid w:val="00447873"/>
    <w:rsid w:val="004564CA"/>
    <w:rsid w:val="0048285F"/>
    <w:rsid w:val="0048692B"/>
    <w:rsid w:val="004B4055"/>
    <w:rsid w:val="004C0899"/>
    <w:rsid w:val="00506463"/>
    <w:rsid w:val="00507D01"/>
    <w:rsid w:val="00513038"/>
    <w:rsid w:val="0052503D"/>
    <w:rsid w:val="005579D8"/>
    <w:rsid w:val="0058044F"/>
    <w:rsid w:val="00587847"/>
    <w:rsid w:val="005B3061"/>
    <w:rsid w:val="005C71AC"/>
    <w:rsid w:val="005E599F"/>
    <w:rsid w:val="005E7E76"/>
    <w:rsid w:val="0060412C"/>
    <w:rsid w:val="006255F8"/>
    <w:rsid w:val="00627804"/>
    <w:rsid w:val="00654D8A"/>
    <w:rsid w:val="006979CF"/>
    <w:rsid w:val="006A2E97"/>
    <w:rsid w:val="006D24B5"/>
    <w:rsid w:val="00725208"/>
    <w:rsid w:val="00747F21"/>
    <w:rsid w:val="007603AB"/>
    <w:rsid w:val="00791F9F"/>
    <w:rsid w:val="007E1150"/>
    <w:rsid w:val="007F0236"/>
    <w:rsid w:val="007F2065"/>
    <w:rsid w:val="00820CCD"/>
    <w:rsid w:val="00886439"/>
    <w:rsid w:val="008A3038"/>
    <w:rsid w:val="008C73A4"/>
    <w:rsid w:val="008E7D28"/>
    <w:rsid w:val="008F2FA2"/>
    <w:rsid w:val="009073D0"/>
    <w:rsid w:val="00912932"/>
    <w:rsid w:val="00932A1F"/>
    <w:rsid w:val="00935124"/>
    <w:rsid w:val="00950237"/>
    <w:rsid w:val="009705AA"/>
    <w:rsid w:val="00980356"/>
    <w:rsid w:val="00993D8C"/>
    <w:rsid w:val="009C0C26"/>
    <w:rsid w:val="009D24ED"/>
    <w:rsid w:val="00A00314"/>
    <w:rsid w:val="00A0718A"/>
    <w:rsid w:val="00A53007"/>
    <w:rsid w:val="00AF1CA3"/>
    <w:rsid w:val="00B13224"/>
    <w:rsid w:val="00B23825"/>
    <w:rsid w:val="00B43059"/>
    <w:rsid w:val="00B77069"/>
    <w:rsid w:val="00B81FF3"/>
    <w:rsid w:val="00BC1A92"/>
    <w:rsid w:val="00CB7810"/>
    <w:rsid w:val="00CC1687"/>
    <w:rsid w:val="00CE173B"/>
    <w:rsid w:val="00CF353F"/>
    <w:rsid w:val="00D05819"/>
    <w:rsid w:val="00D573CC"/>
    <w:rsid w:val="00E009E3"/>
    <w:rsid w:val="00E324AE"/>
    <w:rsid w:val="00E41754"/>
    <w:rsid w:val="00E7379E"/>
    <w:rsid w:val="00EC6E4E"/>
    <w:rsid w:val="00F23983"/>
    <w:rsid w:val="00F323C4"/>
    <w:rsid w:val="00F83820"/>
    <w:rsid w:val="00FE537B"/>
    <w:rsid w:val="00FF03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4"/>
    <w:pPr>
      <w:spacing w:after="0" w:line="240" w:lineRule="auto"/>
      <w:jc w:val="both"/>
    </w:pPr>
    <w:rPr>
      <w:rFonts w:asciiTheme="majorBidi" w:hAnsiTheme="majorBidi" w:cstheme="majorBidi"/>
      <w:sz w:val="24"/>
      <w:szCs w:val="24"/>
    </w:rPr>
  </w:style>
  <w:style w:type="paragraph" w:styleId="Titre1">
    <w:name w:val="heading 1"/>
    <w:basedOn w:val="Normal"/>
    <w:next w:val="Normal"/>
    <w:link w:val="Titre1Car"/>
    <w:uiPriority w:val="9"/>
    <w:qFormat/>
    <w:rsid w:val="00245EE6"/>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13224"/>
    <w:rPr>
      <w:color w:val="0000FF"/>
      <w:u w:val="single"/>
    </w:rPr>
  </w:style>
  <w:style w:type="character" w:styleId="lev">
    <w:name w:val="Strong"/>
    <w:basedOn w:val="Policepardfaut"/>
    <w:uiPriority w:val="22"/>
    <w:qFormat/>
    <w:rsid w:val="00B13224"/>
    <w:rPr>
      <w:b/>
      <w:bCs/>
    </w:rPr>
  </w:style>
  <w:style w:type="paragraph" w:styleId="Paragraphedeliste">
    <w:name w:val="List Paragraph"/>
    <w:basedOn w:val="Normal"/>
    <w:uiPriority w:val="34"/>
    <w:qFormat/>
    <w:rsid w:val="00B13224"/>
    <w:pPr>
      <w:ind w:left="720"/>
      <w:contextualSpacing/>
    </w:pPr>
  </w:style>
  <w:style w:type="table" w:styleId="Grilledutableau">
    <w:name w:val="Table Grid"/>
    <w:basedOn w:val="TableauNormal"/>
    <w:uiPriority w:val="59"/>
    <w:rsid w:val="00B13224"/>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B13224"/>
  </w:style>
  <w:style w:type="paragraph" w:customStyle="1" w:styleId="Default">
    <w:name w:val="Default"/>
    <w:rsid w:val="00B13224"/>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B13224"/>
    <w:rPr>
      <w:rFonts w:ascii="Tahoma" w:hAnsi="Tahoma" w:cs="Tahoma"/>
      <w:sz w:val="16"/>
      <w:szCs w:val="16"/>
    </w:rPr>
  </w:style>
  <w:style w:type="character" w:customStyle="1" w:styleId="TextedebullesCar">
    <w:name w:val="Texte de bulles Car"/>
    <w:basedOn w:val="Policepardfaut"/>
    <w:link w:val="Textedebulles"/>
    <w:uiPriority w:val="99"/>
    <w:semiHidden/>
    <w:rsid w:val="00B13224"/>
    <w:rPr>
      <w:rFonts w:ascii="Tahoma" w:hAnsi="Tahoma" w:cs="Tahoma"/>
      <w:sz w:val="16"/>
      <w:szCs w:val="16"/>
    </w:rPr>
  </w:style>
  <w:style w:type="paragraph" w:styleId="En-tte">
    <w:name w:val="header"/>
    <w:basedOn w:val="Normal"/>
    <w:link w:val="En-tteCar"/>
    <w:uiPriority w:val="99"/>
    <w:semiHidden/>
    <w:unhideWhenUsed/>
    <w:rsid w:val="00B13224"/>
    <w:pPr>
      <w:tabs>
        <w:tab w:val="center" w:pos="4536"/>
        <w:tab w:val="right" w:pos="9072"/>
      </w:tabs>
    </w:pPr>
  </w:style>
  <w:style w:type="character" w:customStyle="1" w:styleId="En-tteCar">
    <w:name w:val="En-tête Car"/>
    <w:basedOn w:val="Policepardfaut"/>
    <w:link w:val="En-tte"/>
    <w:uiPriority w:val="99"/>
    <w:semiHidden/>
    <w:rsid w:val="00B13224"/>
    <w:rPr>
      <w:rFonts w:asciiTheme="majorBidi" w:hAnsiTheme="majorBidi" w:cstheme="majorBidi"/>
      <w:sz w:val="24"/>
      <w:szCs w:val="24"/>
    </w:rPr>
  </w:style>
  <w:style w:type="paragraph" w:styleId="Pieddepage">
    <w:name w:val="footer"/>
    <w:basedOn w:val="Normal"/>
    <w:link w:val="PieddepageCar"/>
    <w:uiPriority w:val="99"/>
    <w:unhideWhenUsed/>
    <w:rsid w:val="00B13224"/>
    <w:pPr>
      <w:tabs>
        <w:tab w:val="center" w:pos="4536"/>
        <w:tab w:val="right" w:pos="9072"/>
      </w:tabs>
    </w:pPr>
  </w:style>
  <w:style w:type="character" w:customStyle="1" w:styleId="PieddepageCar">
    <w:name w:val="Pied de page Car"/>
    <w:basedOn w:val="Policepardfaut"/>
    <w:link w:val="Pieddepage"/>
    <w:uiPriority w:val="99"/>
    <w:rsid w:val="00B13224"/>
    <w:rPr>
      <w:rFonts w:asciiTheme="majorBidi" w:hAnsiTheme="majorBidi" w:cstheme="majorBidi"/>
      <w:sz w:val="24"/>
      <w:szCs w:val="24"/>
    </w:rPr>
  </w:style>
  <w:style w:type="paragraph" w:styleId="Sansinterligne">
    <w:name w:val="No Spacing"/>
    <w:uiPriority w:val="1"/>
    <w:qFormat/>
    <w:rsid w:val="00FE537B"/>
    <w:pPr>
      <w:spacing w:after="0" w:line="360" w:lineRule="auto"/>
      <w:jc w:val="both"/>
    </w:pPr>
    <w:rPr>
      <w:rFonts w:asciiTheme="majorBidi" w:hAnsiTheme="majorBidi" w:cstheme="majorBidi"/>
      <w:sz w:val="24"/>
      <w:szCs w:val="24"/>
      <w:lang w:eastAsia="fr-FR"/>
    </w:rPr>
  </w:style>
  <w:style w:type="character" w:customStyle="1" w:styleId="Titre1Car">
    <w:name w:val="Titre 1 Car"/>
    <w:basedOn w:val="Policepardfaut"/>
    <w:link w:val="Titre1"/>
    <w:uiPriority w:val="9"/>
    <w:rsid w:val="00245E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1631</TotalTime>
  <Pages>2</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40</cp:revision>
  <cp:lastPrinted>2024-03-09T20:29:00Z</cp:lastPrinted>
  <dcterms:created xsi:type="dcterms:W3CDTF">2020-03-29T13:57:00Z</dcterms:created>
  <dcterms:modified xsi:type="dcterms:W3CDTF">2024-04-03T01:14:00Z</dcterms:modified>
</cp:coreProperties>
</file>