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41" w:rsidRPr="00F55A76" w:rsidRDefault="006E2D41" w:rsidP="006E2D41">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Textsorten und Übersetzen</w:t>
      </w: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Textsorten sind Gruppen von Texten, die ähnliche Merkmale aufweisen und sich dadurch voneinander abgrenzen. Sie können in fiktionale und nicht-fiktionale Textsorten unterteilt werden. Zu den fiktionalen Texten gehören Romane, Novellen und Kurzgeschichten, während zu den nicht-fiktionalen Textsorten Sachtexte wie Berichte, Essays und Protokolle zählen.</w:t>
      </w:r>
    </w:p>
    <w:p w:rsidR="006E2D41" w:rsidRPr="00F55A76" w:rsidRDefault="006E2D41" w:rsidP="006E2D41">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Übersetzen von Textsorten</w:t>
      </w: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Beim Übersetzen eines Textes in eine andere Textsorte müssen zwei Schwierigkeiten bewältigt werden: das Rekonstruieren des dargestellten Geschehens des Originaltextes und die Anpassung der Darstellung an die Merkmale der neuen Textsorte.</w:t>
      </w:r>
    </w:p>
    <w:p w:rsidR="006E2D41" w:rsidRPr="00F55A76" w:rsidRDefault="006E2D41" w:rsidP="006E2D41">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Verschiedene Textsorten</w:t>
      </w: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In der deutschen Sprache gibt es verschiedene Textsorten, die in unterschiedliche Kategorien eingeteilt werden können. Dazu gehören journalistische Textsorten wie Nachrichten, Berichte und Reportagen, wissenschaftliche Textsorten wie Abhandlungen, Aufsätze und Monografien, didaktische Textsorten wie Schulbücher, Anleitungen und Predigten, juristische Textsorten wie Verträge, Testamente, Gesetze und Verordnungen, sowie ökonomische Textsorten wie Anzeigen, Mailings, Flyer und Plakate.</w:t>
      </w:r>
    </w:p>
    <w:p w:rsidR="006E2D41" w:rsidRPr="00F55A76" w:rsidRDefault="006E2D41" w:rsidP="006E2D41">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Bedeutung im Deutschunterricht</w:t>
      </w: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Im Deutschunterricht spielen literarische Textsorten eine wichtige Rolle, da das Lesen und Analysieren verschiedener literarischer Texte die Sprachkompetenz erweitern und die kreativen und kritischen Denkfähigkeiten fördern kann. Zudem ist das Verfassen eigener Texte in verschiedenen literarischen Textsorten ein zentrales Element des Deutschunterrichts.</w:t>
      </w:r>
    </w:p>
    <w:p w:rsidR="006E2D41" w:rsidRPr="00F55A76" w:rsidRDefault="006E2D41" w:rsidP="006E2D41">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Beglaubigte Übersetzungen</w:t>
      </w: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Bei beglaubigten Übersetzungen ist neben der Textsorte auch die angewandte Sprachkombination ein wichtiges Merkmal. Dokumente werden häufig aus dem Englischen, Französischen, Spanischen oder Italienischen beglaubigt übersetzt. Es ist wichtig, dass die Übersetzer über sehr gute Sprachkenntnisse in den beiden beteiligten Sprachen verfügen, um die Dokumente korrekt und kontextbezogen übersetzen zu können.</w:t>
      </w:r>
    </w:p>
    <w:p w:rsidR="006E2D41" w:rsidRPr="00F55A76" w:rsidRDefault="006E2D41" w:rsidP="006E2D41">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Fazit</w:t>
      </w: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Textsorten sind wichtige Elemente der Sprache und spielen eine bedeutende Rolle in verschiedenen Kontexten, sei es im Deutschunterricht, bei Übersetzungen oder in der Literaturanalyse.</w:t>
      </w: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p>
    <w:p w:rsidR="006E2D41" w:rsidRPr="00F55A76" w:rsidRDefault="006E2D41" w:rsidP="006E2D41">
      <w:pPr>
        <w:shd w:val="clear" w:color="auto" w:fill="FFFFFF"/>
        <w:spacing w:after="0" w:line="240" w:lineRule="auto"/>
        <w:jc w:val="both"/>
        <w:rPr>
          <w:rFonts w:asciiTheme="majorBidi" w:eastAsia="Times New Roman" w:hAnsiTheme="majorBidi" w:cstheme="majorBidi"/>
          <w:color w:val="2E2F30"/>
          <w:sz w:val="24"/>
          <w:szCs w:val="24"/>
        </w:rPr>
      </w:pPr>
    </w:p>
    <w:p w:rsidR="006E2D41" w:rsidRPr="00F55A76" w:rsidRDefault="006E2D41" w:rsidP="006E2D41">
      <w:pPr>
        <w:jc w:val="both"/>
        <w:rPr>
          <w:rFonts w:asciiTheme="majorBidi" w:hAnsiTheme="majorBidi" w:cstheme="majorBidi"/>
          <w:b/>
          <w:bCs/>
          <w:sz w:val="24"/>
          <w:szCs w:val="24"/>
        </w:rPr>
      </w:pPr>
      <w:r w:rsidRPr="00F55A76">
        <w:rPr>
          <w:rFonts w:asciiTheme="majorBidi" w:hAnsiTheme="majorBidi" w:cstheme="majorBidi"/>
          <w:b/>
          <w:bCs/>
          <w:sz w:val="24"/>
          <w:szCs w:val="24"/>
        </w:rPr>
        <w:t>Arten von Textsorten</w:t>
      </w:r>
    </w:p>
    <w:p w:rsidR="006E2D41" w:rsidRPr="00F55A76" w:rsidRDefault="006E2D41" w:rsidP="006E2D41">
      <w:pPr>
        <w:jc w:val="both"/>
        <w:rPr>
          <w:rFonts w:asciiTheme="majorBidi" w:hAnsiTheme="majorBidi" w:cstheme="majorBidi"/>
          <w:sz w:val="24"/>
          <w:szCs w:val="24"/>
        </w:rPr>
      </w:pPr>
      <w:r w:rsidRPr="00F55A76">
        <w:rPr>
          <w:rFonts w:asciiTheme="majorBidi" w:hAnsiTheme="majorBidi" w:cstheme="majorBidi"/>
          <w:sz w:val="24"/>
          <w:szCs w:val="24"/>
        </w:rPr>
        <w:t>Textsorten sind Gruppen von Texten mit ähnlichen Merkmalen, die sich durch textinterne und textexterne Kriterien voneinander abgrenzen lassen. Es gibt fiktionale und nicht-fiktionale Textsorten. Zu den fiktionalen Texten gehören Romane, Novellen und Kurzgeschichten, während zu den nicht-fiktionalen Textsorten Sachtexte wie Berichte, Essays und Protokolle zählen .</w:t>
      </w:r>
    </w:p>
    <w:p w:rsidR="006E2D41" w:rsidRPr="00F55A76" w:rsidRDefault="006E2D41" w:rsidP="006E2D41">
      <w:pPr>
        <w:jc w:val="both"/>
        <w:rPr>
          <w:rFonts w:asciiTheme="majorBidi" w:hAnsiTheme="majorBidi" w:cstheme="majorBidi"/>
          <w:sz w:val="24"/>
          <w:szCs w:val="24"/>
        </w:rPr>
      </w:pPr>
      <w:r w:rsidRPr="00F55A76">
        <w:rPr>
          <w:rFonts w:asciiTheme="majorBidi" w:hAnsiTheme="majorBidi" w:cstheme="majorBidi"/>
          <w:sz w:val="24"/>
          <w:szCs w:val="24"/>
        </w:rPr>
        <w:t xml:space="preserve">In der deutschen Sprache gibt es verschiedene Textsorten, die in unterschiedliche Kategorien eingeteilt werden können. Dazu gehören journalistische Textsorten wie Nachrichten, Berichte, Reportagen, wissenschaftliche Textsorten wie Abhandlungen, Aufsätze und Monografien, </w:t>
      </w:r>
      <w:r w:rsidRPr="00F55A76">
        <w:rPr>
          <w:rFonts w:asciiTheme="majorBidi" w:hAnsiTheme="majorBidi" w:cstheme="majorBidi"/>
          <w:sz w:val="24"/>
          <w:szCs w:val="24"/>
        </w:rPr>
        <w:lastRenderedPageBreak/>
        <w:t>didaktische Textsorten wie Schulbücher, Anleitungen und Predigten, juristische Textsorten wie Verträge, Testamente, Gesetze und Verordnungen, sowie ökonomische Textsorten wie Anzeigen, Mailings, Flyer und Plakate.</w:t>
      </w:r>
    </w:p>
    <w:p w:rsidR="006E2D41" w:rsidRPr="00F55A76" w:rsidRDefault="006E2D41" w:rsidP="006E2D41">
      <w:pPr>
        <w:jc w:val="both"/>
        <w:rPr>
          <w:rFonts w:asciiTheme="majorBidi" w:hAnsiTheme="majorBidi" w:cstheme="majorBidi"/>
          <w:sz w:val="24"/>
          <w:szCs w:val="24"/>
        </w:rPr>
      </w:pPr>
      <w:r w:rsidRPr="00F55A76">
        <w:rPr>
          <w:rFonts w:asciiTheme="majorBidi" w:hAnsiTheme="majorBidi" w:cstheme="majorBidi"/>
          <w:sz w:val="24"/>
          <w:szCs w:val="24"/>
        </w:rPr>
        <w:t>Im Deutschunterricht spielen literarische Textsorten eine wichtige Rolle, da das Lesen und Analysieren verschiedener literarischer Texte die Sprachkompetenz erweitern und die kreativen und kritischen Denkfähigkeiten fördern kann. Zudem ist das Verfassen eigener Texte in verschiedenen literarischen Textsorten ein zentrales Element des Deutschunterrichts.</w:t>
      </w:r>
    </w:p>
    <w:p w:rsidR="006E2D41" w:rsidRDefault="006E2D41" w:rsidP="006E2D41">
      <w:pPr>
        <w:jc w:val="both"/>
        <w:rPr>
          <w:rFonts w:asciiTheme="majorBidi" w:hAnsiTheme="majorBidi" w:cstheme="majorBidi"/>
          <w:sz w:val="24"/>
          <w:szCs w:val="24"/>
        </w:rPr>
      </w:pPr>
      <w:r w:rsidRPr="00F55A76">
        <w:rPr>
          <w:rFonts w:asciiTheme="majorBidi" w:hAnsiTheme="majorBidi" w:cstheme="majorBidi"/>
          <w:sz w:val="24"/>
          <w:szCs w:val="24"/>
        </w:rPr>
        <w:t>Bei beglaubigten Übersetzungen ist neben der Textsorte auch die angewandte Sprachkombination ein wichtiges Merkmal. Dokumente werden häufig aus dem Englischen, Französischen, Spanischen oder Italienischen beglaubigt übersetzt. Es ist wichtig, dass die Übersetzer über sehr gute Sprachkenntnisse in den beiden beteiligten Sprachen verfügen, um die Dokumente korrekt und kontextbezogen übersetzen zu können</w:t>
      </w:r>
      <w:r>
        <w:rPr>
          <w:rFonts w:asciiTheme="majorBidi" w:hAnsiTheme="majorBidi" w:cstheme="majorBidi"/>
          <w:sz w:val="24"/>
          <w:szCs w:val="24"/>
        </w:rPr>
        <w:t>.</w:t>
      </w:r>
    </w:p>
    <w:p w:rsidR="00F9666F" w:rsidRDefault="00F9666F"/>
    <w:sectPr w:rsidR="00F966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6E2D41"/>
    <w:rsid w:val="006E2D41"/>
    <w:rsid w:val="00F966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3218</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KOUKOU</dc:creator>
  <cp:keywords/>
  <dc:description/>
  <cp:lastModifiedBy>KOUKOU</cp:lastModifiedBy>
  <cp:revision>2</cp:revision>
  <dcterms:created xsi:type="dcterms:W3CDTF">2024-02-18T08:22:00Z</dcterms:created>
  <dcterms:modified xsi:type="dcterms:W3CDTF">2024-02-18T08:23:00Z</dcterms:modified>
</cp:coreProperties>
</file>