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F1C" w:rsidRPr="00046F1C" w:rsidRDefault="00FB4082" w:rsidP="00F14FAC">
      <w:pPr>
        <w:pStyle w:val="Paragraphedeliste"/>
        <w:spacing w:line="360" w:lineRule="auto"/>
        <w:ind w:left="0"/>
        <w:jc w:val="center"/>
        <w:rPr>
          <w:b/>
          <w:bCs/>
          <w:sz w:val="28"/>
          <w:szCs w:val="28"/>
        </w:rPr>
      </w:pPr>
      <w:r>
        <w:rPr>
          <w:b/>
          <w:bCs/>
          <w:sz w:val="28"/>
          <w:szCs w:val="28"/>
        </w:rPr>
        <w:t>.</w:t>
      </w:r>
      <w:r w:rsidR="00046F1C">
        <w:rPr>
          <w:b/>
          <w:bCs/>
          <w:sz w:val="28"/>
          <w:szCs w:val="28"/>
        </w:rPr>
        <w:t xml:space="preserve"> </w:t>
      </w:r>
      <w:r w:rsidR="00D3062A">
        <w:rPr>
          <w:b/>
          <w:bCs/>
          <w:sz w:val="28"/>
          <w:szCs w:val="28"/>
        </w:rPr>
        <w:t xml:space="preserve">Section 1    Information et Gestion des ressources humaines   </w:t>
      </w:r>
      <w:r w:rsidR="00046F1C" w:rsidRPr="00046F1C">
        <w:rPr>
          <w:b/>
          <w:bCs/>
          <w:sz w:val="28"/>
          <w:szCs w:val="28"/>
        </w:rPr>
        <w:t xml:space="preserve"> </w:t>
      </w:r>
      <w:r w:rsidR="00D3062A">
        <w:rPr>
          <w:b/>
          <w:bCs/>
          <w:sz w:val="28"/>
          <w:szCs w:val="28"/>
        </w:rPr>
        <w:t xml:space="preserve">  </w:t>
      </w:r>
    </w:p>
    <w:p w:rsidR="00927F8E" w:rsidRPr="00D3062A" w:rsidRDefault="00A55E93" w:rsidP="00F14FAC">
      <w:pPr>
        <w:pStyle w:val="Paragraphedeliste"/>
        <w:spacing w:line="360" w:lineRule="auto"/>
        <w:ind w:left="0"/>
        <w:jc w:val="left"/>
        <w:rPr>
          <w:b/>
          <w:bCs/>
        </w:rPr>
      </w:pPr>
      <w:r w:rsidRPr="00D3062A">
        <w:rPr>
          <w:b/>
          <w:bCs/>
          <w:u w:val="single"/>
        </w:rPr>
        <w:t>I</w:t>
      </w:r>
      <w:r w:rsidR="00276CD1" w:rsidRPr="00D3062A">
        <w:rPr>
          <w:b/>
          <w:bCs/>
          <w:u w:val="single"/>
        </w:rPr>
        <w:t>ntroduction</w:t>
      </w:r>
    </w:p>
    <w:p w:rsidR="00A65E68" w:rsidRDefault="00C43480" w:rsidP="00F14FAC">
      <w:pPr>
        <w:spacing w:line="360" w:lineRule="auto"/>
        <w:ind w:firstLine="708"/>
        <w:rPr>
          <w:sz w:val="22"/>
          <w:szCs w:val="22"/>
        </w:rPr>
      </w:pPr>
      <w:r>
        <w:rPr>
          <w:sz w:val="22"/>
          <w:szCs w:val="22"/>
        </w:rPr>
        <w:t xml:space="preserve">La vocation première d’une entreprise a été toujours de générer un profit. En cela rien de nouveau. Par contre ce qui a évolué c’est le contexte dans lequel s’inscrit cette </w:t>
      </w:r>
      <w:r w:rsidR="00C145DA">
        <w:rPr>
          <w:sz w:val="22"/>
          <w:szCs w:val="22"/>
        </w:rPr>
        <w:t>vocation</w:t>
      </w:r>
      <w:r>
        <w:rPr>
          <w:sz w:val="22"/>
          <w:szCs w:val="22"/>
        </w:rPr>
        <w:t xml:space="preserve"> et les conditions d’y parvenir.</w:t>
      </w:r>
      <w:r w:rsidR="004D1CEE">
        <w:rPr>
          <w:sz w:val="22"/>
          <w:szCs w:val="22"/>
        </w:rPr>
        <w:t xml:space="preserve"> </w:t>
      </w:r>
      <w:r>
        <w:rPr>
          <w:sz w:val="22"/>
          <w:szCs w:val="22"/>
        </w:rPr>
        <w:t xml:space="preserve">En </w:t>
      </w:r>
      <w:r w:rsidR="003F21FB">
        <w:rPr>
          <w:sz w:val="22"/>
          <w:szCs w:val="22"/>
        </w:rPr>
        <w:t>effet, rien ne reste stable pour l’entreprise. L’</w:t>
      </w:r>
      <w:r>
        <w:rPr>
          <w:sz w:val="22"/>
          <w:szCs w:val="22"/>
        </w:rPr>
        <w:t>évolution des technologies</w:t>
      </w:r>
      <w:r w:rsidR="004D1CEE">
        <w:rPr>
          <w:sz w:val="22"/>
          <w:szCs w:val="22"/>
        </w:rPr>
        <w:t xml:space="preserve"> de manière </w:t>
      </w:r>
      <w:r w:rsidR="00C22258">
        <w:rPr>
          <w:sz w:val="22"/>
          <w:szCs w:val="22"/>
        </w:rPr>
        <w:t>générale</w:t>
      </w:r>
      <w:r w:rsidR="004D1CEE">
        <w:rPr>
          <w:sz w:val="22"/>
          <w:szCs w:val="22"/>
        </w:rPr>
        <w:t xml:space="preserve"> (des connaissances scientifiques applicables au domaine de la production), de</w:t>
      </w:r>
      <w:r w:rsidR="00A30C55">
        <w:rPr>
          <w:sz w:val="22"/>
          <w:szCs w:val="22"/>
        </w:rPr>
        <w:t>s</w:t>
      </w:r>
      <w:r w:rsidR="004D1CEE">
        <w:rPr>
          <w:sz w:val="22"/>
          <w:szCs w:val="22"/>
        </w:rPr>
        <w:t xml:space="preserve"> </w:t>
      </w:r>
      <w:r w:rsidR="00A30C55">
        <w:rPr>
          <w:sz w:val="22"/>
          <w:szCs w:val="22"/>
        </w:rPr>
        <w:t xml:space="preserve">technologies de </w:t>
      </w:r>
      <w:r w:rsidR="004D1CEE">
        <w:rPr>
          <w:sz w:val="22"/>
          <w:szCs w:val="22"/>
        </w:rPr>
        <w:t xml:space="preserve">l’information de manière particulière, </w:t>
      </w:r>
      <w:r w:rsidR="00A30C55">
        <w:rPr>
          <w:sz w:val="22"/>
          <w:szCs w:val="22"/>
        </w:rPr>
        <w:t xml:space="preserve">l’intensification de la </w:t>
      </w:r>
      <w:r>
        <w:rPr>
          <w:sz w:val="22"/>
          <w:szCs w:val="22"/>
        </w:rPr>
        <w:t xml:space="preserve">concurrence internationale, </w:t>
      </w:r>
      <w:r w:rsidR="003F21FB">
        <w:rPr>
          <w:sz w:val="22"/>
          <w:szCs w:val="22"/>
        </w:rPr>
        <w:t>la globalisation des marchés, les difficultés d’</w:t>
      </w:r>
      <w:r>
        <w:rPr>
          <w:sz w:val="22"/>
          <w:szCs w:val="22"/>
        </w:rPr>
        <w:t xml:space="preserve">accès aux </w:t>
      </w:r>
      <w:r w:rsidR="003F21FB">
        <w:rPr>
          <w:sz w:val="22"/>
          <w:szCs w:val="22"/>
        </w:rPr>
        <w:t xml:space="preserve">différentes </w:t>
      </w:r>
      <w:r>
        <w:rPr>
          <w:sz w:val="22"/>
          <w:szCs w:val="22"/>
        </w:rPr>
        <w:t xml:space="preserve">ressources sont des exemples de </w:t>
      </w:r>
      <w:r w:rsidR="004D1CEE">
        <w:rPr>
          <w:sz w:val="22"/>
          <w:szCs w:val="22"/>
        </w:rPr>
        <w:t>facteurs</w:t>
      </w:r>
      <w:r>
        <w:rPr>
          <w:sz w:val="22"/>
          <w:szCs w:val="22"/>
        </w:rPr>
        <w:t xml:space="preserve"> qui rendent la gestion de l’entreprise </w:t>
      </w:r>
      <w:r w:rsidR="00A65E68">
        <w:rPr>
          <w:sz w:val="22"/>
          <w:szCs w:val="22"/>
        </w:rPr>
        <w:t xml:space="preserve">une activité de plus en plus complexe. Nous entendons par gestion toutes les </w:t>
      </w:r>
      <w:r>
        <w:rPr>
          <w:sz w:val="22"/>
          <w:szCs w:val="22"/>
        </w:rPr>
        <w:t>pratiques</w:t>
      </w:r>
      <w:r w:rsidR="004D1CEE">
        <w:rPr>
          <w:sz w:val="22"/>
          <w:szCs w:val="22"/>
        </w:rPr>
        <w:t xml:space="preserve"> </w:t>
      </w:r>
      <w:r>
        <w:rPr>
          <w:sz w:val="22"/>
          <w:szCs w:val="22"/>
        </w:rPr>
        <w:t xml:space="preserve"> permettant la maîtrise et le contrôle de son fonctionnement</w:t>
      </w:r>
      <w:r w:rsidR="00A65E68">
        <w:rPr>
          <w:sz w:val="22"/>
          <w:szCs w:val="22"/>
        </w:rPr>
        <w:t>.</w:t>
      </w:r>
    </w:p>
    <w:p w:rsidR="00CE4D0E" w:rsidRDefault="00C43480" w:rsidP="00F14FAC">
      <w:pPr>
        <w:spacing w:line="360" w:lineRule="auto"/>
        <w:ind w:firstLine="708"/>
        <w:rPr>
          <w:sz w:val="22"/>
          <w:szCs w:val="22"/>
        </w:rPr>
      </w:pPr>
      <w:r>
        <w:rPr>
          <w:sz w:val="22"/>
          <w:szCs w:val="22"/>
        </w:rPr>
        <w:t xml:space="preserve"> On a bien </w:t>
      </w:r>
      <w:r w:rsidR="004D1CEE">
        <w:rPr>
          <w:sz w:val="22"/>
          <w:szCs w:val="22"/>
        </w:rPr>
        <w:t>vu,</w:t>
      </w:r>
      <w:r>
        <w:rPr>
          <w:sz w:val="22"/>
          <w:szCs w:val="22"/>
        </w:rPr>
        <w:t xml:space="preserve"> </w:t>
      </w:r>
      <w:r w:rsidR="004D1CEE">
        <w:rPr>
          <w:sz w:val="22"/>
          <w:szCs w:val="22"/>
        </w:rPr>
        <w:t>pendant  la pandémie</w:t>
      </w:r>
      <w:r w:rsidR="00651108">
        <w:rPr>
          <w:sz w:val="22"/>
          <w:szCs w:val="22"/>
        </w:rPr>
        <w:t xml:space="preserve"> du C</w:t>
      </w:r>
      <w:r>
        <w:rPr>
          <w:sz w:val="22"/>
          <w:szCs w:val="22"/>
        </w:rPr>
        <w:t xml:space="preserve">ovid </w:t>
      </w:r>
      <w:r w:rsidR="004D1CEE">
        <w:rPr>
          <w:sz w:val="22"/>
          <w:szCs w:val="22"/>
        </w:rPr>
        <w:t>19,</w:t>
      </w:r>
      <w:r>
        <w:rPr>
          <w:sz w:val="22"/>
          <w:szCs w:val="22"/>
        </w:rPr>
        <w:t xml:space="preserve"> les difficulté</w:t>
      </w:r>
      <w:r w:rsidR="004046CB">
        <w:rPr>
          <w:sz w:val="22"/>
          <w:szCs w:val="22"/>
        </w:rPr>
        <w:t>s</w:t>
      </w:r>
      <w:r>
        <w:rPr>
          <w:sz w:val="22"/>
          <w:szCs w:val="22"/>
        </w:rPr>
        <w:t xml:space="preserve"> </w:t>
      </w:r>
      <w:r w:rsidR="004046CB">
        <w:rPr>
          <w:sz w:val="22"/>
          <w:szCs w:val="22"/>
        </w:rPr>
        <w:t>qu’</w:t>
      </w:r>
      <w:r>
        <w:rPr>
          <w:sz w:val="22"/>
          <w:szCs w:val="22"/>
        </w:rPr>
        <w:t>on</w:t>
      </w:r>
      <w:r w:rsidR="004046CB">
        <w:rPr>
          <w:sz w:val="22"/>
          <w:szCs w:val="22"/>
        </w:rPr>
        <w:t>t</w:t>
      </w:r>
      <w:r>
        <w:rPr>
          <w:sz w:val="22"/>
          <w:szCs w:val="22"/>
        </w:rPr>
        <w:t xml:space="preserve"> eu</w:t>
      </w:r>
      <w:r w:rsidR="004046CB">
        <w:rPr>
          <w:sz w:val="22"/>
          <w:szCs w:val="22"/>
        </w:rPr>
        <w:t xml:space="preserve"> </w:t>
      </w:r>
      <w:r>
        <w:rPr>
          <w:sz w:val="22"/>
          <w:szCs w:val="22"/>
        </w:rPr>
        <w:t>les entreprise</w:t>
      </w:r>
      <w:r w:rsidR="004046CB">
        <w:rPr>
          <w:sz w:val="22"/>
          <w:szCs w:val="22"/>
        </w:rPr>
        <w:t>s en Algérie comme ailleurs</w:t>
      </w:r>
      <w:r w:rsidR="00327E2F">
        <w:rPr>
          <w:sz w:val="22"/>
          <w:szCs w:val="22"/>
        </w:rPr>
        <w:t xml:space="preserve"> dans le monde</w:t>
      </w:r>
      <w:r>
        <w:rPr>
          <w:sz w:val="22"/>
          <w:szCs w:val="22"/>
        </w:rPr>
        <w:t>, à</w:t>
      </w:r>
      <w:r w:rsidR="0014169A">
        <w:rPr>
          <w:sz w:val="22"/>
          <w:szCs w:val="22"/>
        </w:rPr>
        <w:t xml:space="preserve"> maintenir un niveau d’activité viable, à </w:t>
      </w:r>
      <w:r w:rsidR="004046CB">
        <w:rPr>
          <w:sz w:val="22"/>
          <w:szCs w:val="22"/>
        </w:rPr>
        <w:t>s’approvisionner</w:t>
      </w:r>
      <w:r>
        <w:rPr>
          <w:sz w:val="22"/>
          <w:szCs w:val="22"/>
        </w:rPr>
        <w:t xml:space="preserve"> </w:t>
      </w:r>
      <w:r w:rsidR="004046CB">
        <w:rPr>
          <w:sz w:val="22"/>
          <w:szCs w:val="22"/>
        </w:rPr>
        <w:t>en</w:t>
      </w:r>
      <w:r>
        <w:rPr>
          <w:sz w:val="22"/>
          <w:szCs w:val="22"/>
        </w:rPr>
        <w:t xml:space="preserve"> </w:t>
      </w:r>
      <w:r w:rsidR="004046CB">
        <w:rPr>
          <w:sz w:val="22"/>
          <w:szCs w:val="22"/>
        </w:rPr>
        <w:t>m</w:t>
      </w:r>
      <w:r>
        <w:rPr>
          <w:sz w:val="22"/>
          <w:szCs w:val="22"/>
        </w:rPr>
        <w:t xml:space="preserve">atières premières, à </w:t>
      </w:r>
      <w:r w:rsidR="004046CB">
        <w:rPr>
          <w:sz w:val="22"/>
          <w:szCs w:val="22"/>
        </w:rPr>
        <w:t>gérer</w:t>
      </w:r>
      <w:r>
        <w:rPr>
          <w:sz w:val="22"/>
          <w:szCs w:val="22"/>
        </w:rPr>
        <w:t xml:space="preserve"> les </w:t>
      </w:r>
      <w:r w:rsidR="004046CB">
        <w:rPr>
          <w:sz w:val="22"/>
          <w:szCs w:val="22"/>
        </w:rPr>
        <w:t>déplacements</w:t>
      </w:r>
      <w:r>
        <w:rPr>
          <w:sz w:val="22"/>
          <w:szCs w:val="22"/>
        </w:rPr>
        <w:t xml:space="preserve"> </w:t>
      </w:r>
      <w:r w:rsidR="004046CB">
        <w:rPr>
          <w:sz w:val="22"/>
          <w:szCs w:val="22"/>
        </w:rPr>
        <w:t>du personnel</w:t>
      </w:r>
      <w:r>
        <w:rPr>
          <w:sz w:val="22"/>
          <w:szCs w:val="22"/>
        </w:rPr>
        <w:t xml:space="preserve">, </w:t>
      </w:r>
      <w:r w:rsidR="004D1CEE">
        <w:rPr>
          <w:sz w:val="22"/>
          <w:szCs w:val="22"/>
        </w:rPr>
        <w:t>à f</w:t>
      </w:r>
      <w:r w:rsidR="00933B40">
        <w:rPr>
          <w:sz w:val="22"/>
          <w:szCs w:val="22"/>
        </w:rPr>
        <w:t xml:space="preserve">inancer les frais de production. </w:t>
      </w:r>
      <w:r w:rsidR="00DF116F">
        <w:rPr>
          <w:sz w:val="22"/>
          <w:szCs w:val="22"/>
        </w:rPr>
        <w:t xml:space="preserve">Le graphique suivant illustre bien les conséquences de ces perturbations sur les volumes de la production industrielle pendant cette crise. </w:t>
      </w:r>
      <w:r w:rsidR="00651108">
        <w:rPr>
          <w:sz w:val="22"/>
          <w:szCs w:val="22"/>
        </w:rPr>
        <w:t>(Trimestre</w:t>
      </w:r>
      <w:r w:rsidR="0014169A">
        <w:rPr>
          <w:sz w:val="22"/>
          <w:szCs w:val="22"/>
        </w:rPr>
        <w:t xml:space="preserve"> 2 de l’année 2020 et </w:t>
      </w:r>
      <w:r w:rsidR="00651108">
        <w:rPr>
          <w:sz w:val="22"/>
          <w:szCs w:val="22"/>
        </w:rPr>
        <w:t>T</w:t>
      </w:r>
      <w:r w:rsidR="0014169A">
        <w:rPr>
          <w:sz w:val="22"/>
          <w:szCs w:val="22"/>
        </w:rPr>
        <w:t>rimestre 3 de l’année 2021</w:t>
      </w:r>
      <w:r w:rsidR="00651108">
        <w:rPr>
          <w:sz w:val="22"/>
          <w:szCs w:val="22"/>
        </w:rPr>
        <w:t>).</w:t>
      </w:r>
    </w:p>
    <w:p w:rsidR="00C145DA" w:rsidRDefault="00C63F0E" w:rsidP="00F14FAC">
      <w:pPr>
        <w:spacing w:line="360" w:lineRule="auto"/>
        <w:rPr>
          <w:sz w:val="22"/>
          <w:szCs w:val="22"/>
        </w:rPr>
      </w:pPr>
      <w:r>
        <w:rPr>
          <w:sz w:val="22"/>
          <w:szCs w:val="22"/>
        </w:rPr>
      </w:r>
      <w:r>
        <w:rPr>
          <w:sz w:val="22"/>
          <w:szCs w:val="22"/>
        </w:rPr>
        <w:pict>
          <v:group id="_x0000_s1040" editas="canvas" style="width:473.8pt;height:143.1pt;mso-position-horizontal-relative:char;mso-position-vertical-relative:line" coordsize="9476,286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width:9476;height:2862" o:preferrelative="f">
              <v:fill o:detectmouseclick="t"/>
              <v:path o:extrusionok="t" o:connecttype="none"/>
              <o:lock v:ext="edit" text="t"/>
            </v:shape>
            <v:shape id="_x0000_s1041" type="#_x0000_t75" style="position:absolute;width:9487;height:2869">
              <v:imagedata r:id="rId8" o:title="" gain="109227f" blacklevel="-6554f"/>
            </v:shape>
            <w10:wrap type="none"/>
            <w10:anchorlock/>
          </v:group>
        </w:pict>
      </w:r>
    </w:p>
    <w:p w:rsidR="00C145DA" w:rsidRPr="00F923AD" w:rsidRDefault="00C145DA" w:rsidP="00F14FAC">
      <w:pPr>
        <w:spacing w:line="360" w:lineRule="auto"/>
        <w:ind w:firstLine="708"/>
        <w:rPr>
          <w:sz w:val="18"/>
          <w:szCs w:val="18"/>
        </w:rPr>
      </w:pPr>
      <w:r w:rsidRPr="00F923AD">
        <w:rPr>
          <w:sz w:val="18"/>
          <w:szCs w:val="18"/>
        </w:rPr>
        <w:t>Source : ONS, les comptes nationaux trimestrielles 2022</w:t>
      </w:r>
    </w:p>
    <w:p w:rsidR="00933B40" w:rsidRDefault="008C49E2" w:rsidP="00F14FAC">
      <w:pPr>
        <w:spacing w:line="360" w:lineRule="auto"/>
        <w:rPr>
          <w:sz w:val="22"/>
          <w:szCs w:val="22"/>
        </w:rPr>
      </w:pPr>
      <w:r>
        <w:rPr>
          <w:sz w:val="22"/>
          <w:szCs w:val="22"/>
        </w:rPr>
        <w:t xml:space="preserve">A l’échelle de l’entreprise, quelques </w:t>
      </w:r>
      <w:r w:rsidR="000D671A">
        <w:rPr>
          <w:sz w:val="22"/>
          <w:szCs w:val="22"/>
        </w:rPr>
        <w:t>exemple</w:t>
      </w:r>
      <w:r>
        <w:rPr>
          <w:sz w:val="22"/>
          <w:szCs w:val="22"/>
        </w:rPr>
        <w:t>s</w:t>
      </w:r>
      <w:r w:rsidR="000D671A">
        <w:rPr>
          <w:sz w:val="22"/>
          <w:szCs w:val="22"/>
        </w:rPr>
        <w:t xml:space="preserve"> permet</w:t>
      </w:r>
      <w:r>
        <w:rPr>
          <w:sz w:val="22"/>
          <w:szCs w:val="22"/>
        </w:rPr>
        <w:t>tent</w:t>
      </w:r>
      <w:r w:rsidR="000D671A">
        <w:rPr>
          <w:sz w:val="22"/>
          <w:szCs w:val="22"/>
        </w:rPr>
        <w:t xml:space="preserve"> d’illustrer les difficultés </w:t>
      </w:r>
      <w:r>
        <w:rPr>
          <w:sz w:val="22"/>
          <w:szCs w:val="22"/>
        </w:rPr>
        <w:t xml:space="preserve">qu’elles </w:t>
      </w:r>
      <w:r w:rsidR="00A65E68">
        <w:rPr>
          <w:sz w:val="22"/>
          <w:szCs w:val="22"/>
        </w:rPr>
        <w:t>ont connu</w:t>
      </w:r>
      <w:r>
        <w:rPr>
          <w:sz w:val="22"/>
          <w:szCs w:val="22"/>
        </w:rPr>
        <w:t xml:space="preserve"> </w:t>
      </w:r>
      <w:r w:rsidR="000D671A">
        <w:rPr>
          <w:sz w:val="22"/>
          <w:szCs w:val="22"/>
        </w:rPr>
        <w:t xml:space="preserve">sur le plan de la gestion </w:t>
      </w:r>
      <w:r w:rsidR="00C812A4">
        <w:rPr>
          <w:sz w:val="22"/>
          <w:szCs w:val="22"/>
        </w:rPr>
        <w:t>des ressources humaines</w:t>
      </w:r>
      <w:r w:rsidR="000D671A">
        <w:rPr>
          <w:sz w:val="22"/>
          <w:szCs w:val="22"/>
        </w:rPr>
        <w:t xml:space="preserve">. </w:t>
      </w:r>
      <w:r>
        <w:rPr>
          <w:sz w:val="22"/>
          <w:szCs w:val="22"/>
        </w:rPr>
        <w:t>En effet, d</w:t>
      </w:r>
      <w:r w:rsidR="00C812A4">
        <w:rPr>
          <w:sz w:val="22"/>
          <w:szCs w:val="22"/>
        </w:rPr>
        <w:t>ans un travail de mémoire de master</w:t>
      </w:r>
      <w:r>
        <w:rPr>
          <w:sz w:val="22"/>
          <w:szCs w:val="22"/>
        </w:rPr>
        <w:t>,</w:t>
      </w:r>
      <w:r w:rsidR="00C812A4" w:rsidRPr="000D671A">
        <w:rPr>
          <w:sz w:val="22"/>
          <w:szCs w:val="22"/>
        </w:rPr>
        <w:t xml:space="preserve"> </w:t>
      </w:r>
      <w:r w:rsidR="000D671A" w:rsidRPr="000D671A">
        <w:rPr>
          <w:sz w:val="22"/>
          <w:szCs w:val="22"/>
        </w:rPr>
        <w:t xml:space="preserve">OUHADDAD Sabrina </w:t>
      </w:r>
      <w:r w:rsidR="000D671A">
        <w:rPr>
          <w:sz w:val="22"/>
          <w:szCs w:val="22"/>
        </w:rPr>
        <w:t xml:space="preserve">et </w:t>
      </w:r>
      <w:r w:rsidR="000D671A" w:rsidRPr="000D671A">
        <w:rPr>
          <w:sz w:val="22"/>
          <w:szCs w:val="22"/>
        </w:rPr>
        <w:t>ABERBOUR Fouad</w:t>
      </w:r>
      <w:r w:rsidR="000D671A">
        <w:rPr>
          <w:rStyle w:val="Appelnotedebasdep"/>
          <w:sz w:val="22"/>
          <w:szCs w:val="22"/>
        </w:rPr>
        <w:footnoteReference w:id="2"/>
      </w:r>
      <w:r w:rsidR="000D671A">
        <w:rPr>
          <w:sz w:val="22"/>
          <w:szCs w:val="22"/>
        </w:rPr>
        <w:t xml:space="preserve">, ont étudié l’impact des confinements sur </w:t>
      </w:r>
      <w:r w:rsidR="002760CF">
        <w:rPr>
          <w:sz w:val="22"/>
          <w:szCs w:val="22"/>
        </w:rPr>
        <w:t xml:space="preserve">la gestion des </w:t>
      </w:r>
      <w:r w:rsidR="000D671A">
        <w:rPr>
          <w:sz w:val="22"/>
          <w:szCs w:val="22"/>
        </w:rPr>
        <w:t>ressources humaines</w:t>
      </w:r>
      <w:r w:rsidR="00C812A4">
        <w:rPr>
          <w:sz w:val="22"/>
          <w:szCs w:val="22"/>
        </w:rPr>
        <w:t>. Ces chercheurs</w:t>
      </w:r>
      <w:r w:rsidR="002760CF">
        <w:rPr>
          <w:sz w:val="22"/>
          <w:szCs w:val="22"/>
        </w:rPr>
        <w:t xml:space="preserve"> </w:t>
      </w:r>
      <w:r w:rsidR="00C812A4">
        <w:rPr>
          <w:sz w:val="22"/>
          <w:szCs w:val="22"/>
        </w:rPr>
        <w:t xml:space="preserve">ont </w:t>
      </w:r>
      <w:r w:rsidR="008575EB">
        <w:rPr>
          <w:sz w:val="22"/>
          <w:szCs w:val="22"/>
        </w:rPr>
        <w:t>pris le cas de</w:t>
      </w:r>
      <w:r w:rsidR="00C812A4">
        <w:rPr>
          <w:sz w:val="22"/>
          <w:szCs w:val="22"/>
        </w:rPr>
        <w:t xml:space="preserve"> </w:t>
      </w:r>
      <w:r w:rsidR="000D671A">
        <w:rPr>
          <w:sz w:val="22"/>
          <w:szCs w:val="22"/>
        </w:rPr>
        <w:t>l’entreprise Sonatrach</w:t>
      </w:r>
      <w:r w:rsidR="008575EB">
        <w:rPr>
          <w:sz w:val="22"/>
          <w:szCs w:val="22"/>
        </w:rPr>
        <w:t xml:space="preserve"> en analysant les données relatives aux activités de la direction ressources humaines (DRH) </w:t>
      </w:r>
      <w:r w:rsidR="00A55E93">
        <w:rPr>
          <w:sz w:val="22"/>
          <w:szCs w:val="22"/>
        </w:rPr>
        <w:t>sur</w:t>
      </w:r>
      <w:r w:rsidR="000D671A">
        <w:rPr>
          <w:sz w:val="22"/>
          <w:szCs w:val="22"/>
        </w:rPr>
        <w:t xml:space="preserve">  la période 2020-2021</w:t>
      </w:r>
      <w:r w:rsidR="00A55E93">
        <w:rPr>
          <w:sz w:val="22"/>
          <w:szCs w:val="22"/>
        </w:rPr>
        <w:t xml:space="preserve">). </w:t>
      </w:r>
      <w:r w:rsidR="008575EB">
        <w:rPr>
          <w:sz w:val="22"/>
          <w:szCs w:val="22"/>
        </w:rPr>
        <w:t xml:space="preserve">Les résultats de leurs études montrent que l’impact le plus visible des confinements était le </w:t>
      </w:r>
      <w:r w:rsidR="000D671A">
        <w:rPr>
          <w:sz w:val="22"/>
          <w:szCs w:val="22"/>
        </w:rPr>
        <w:t>taux d’absentéisme qui a atteint 38 % sur cette période.</w:t>
      </w:r>
      <w:r w:rsidR="00A55E93">
        <w:rPr>
          <w:sz w:val="22"/>
          <w:szCs w:val="22"/>
        </w:rPr>
        <w:t xml:space="preserve"> D’autres impacts ont été observés par les auteurs </w:t>
      </w:r>
      <w:r w:rsidR="00562DBF">
        <w:rPr>
          <w:sz w:val="22"/>
          <w:szCs w:val="22"/>
        </w:rPr>
        <w:t xml:space="preserve">comme </w:t>
      </w:r>
      <w:r w:rsidR="000D671A">
        <w:rPr>
          <w:sz w:val="22"/>
          <w:szCs w:val="22"/>
        </w:rPr>
        <w:t xml:space="preserve">l’arrêt prolongé des </w:t>
      </w:r>
      <w:r w:rsidR="000D671A" w:rsidRPr="00A55E93">
        <w:rPr>
          <w:sz w:val="22"/>
          <w:szCs w:val="22"/>
          <w:u w:val="single"/>
        </w:rPr>
        <w:t>formation</w:t>
      </w:r>
      <w:r w:rsidR="00A55E93">
        <w:rPr>
          <w:sz w:val="22"/>
          <w:szCs w:val="22"/>
          <w:u w:val="single"/>
        </w:rPr>
        <w:t>s</w:t>
      </w:r>
      <w:r w:rsidR="00A55E93" w:rsidRPr="00A55E93">
        <w:rPr>
          <w:sz w:val="22"/>
          <w:szCs w:val="22"/>
        </w:rPr>
        <w:t xml:space="preserve"> </w:t>
      </w:r>
      <w:r w:rsidR="008575EB">
        <w:rPr>
          <w:sz w:val="22"/>
          <w:szCs w:val="22"/>
        </w:rPr>
        <w:t>internes,</w:t>
      </w:r>
      <w:r w:rsidR="000D671A">
        <w:rPr>
          <w:sz w:val="22"/>
          <w:szCs w:val="22"/>
        </w:rPr>
        <w:t xml:space="preserve"> </w:t>
      </w:r>
      <w:r w:rsidR="00562DBF">
        <w:rPr>
          <w:sz w:val="22"/>
          <w:szCs w:val="22"/>
        </w:rPr>
        <w:t>l’</w:t>
      </w:r>
      <w:r w:rsidR="00320724">
        <w:rPr>
          <w:sz w:val="22"/>
          <w:szCs w:val="22"/>
        </w:rPr>
        <w:t>a</w:t>
      </w:r>
      <w:r w:rsidR="00733A60">
        <w:rPr>
          <w:sz w:val="22"/>
          <w:szCs w:val="22"/>
        </w:rPr>
        <w:t>rrêt</w:t>
      </w:r>
      <w:r w:rsidR="000D671A">
        <w:rPr>
          <w:sz w:val="22"/>
          <w:szCs w:val="22"/>
        </w:rPr>
        <w:t xml:space="preserve"> de la </w:t>
      </w:r>
      <w:r w:rsidR="00A55E93" w:rsidRPr="00A55E93">
        <w:rPr>
          <w:sz w:val="22"/>
          <w:szCs w:val="22"/>
          <w:u w:val="single"/>
        </w:rPr>
        <w:t>rémunération</w:t>
      </w:r>
      <w:r w:rsidR="000D671A">
        <w:rPr>
          <w:sz w:val="22"/>
          <w:szCs w:val="22"/>
        </w:rPr>
        <w:t xml:space="preserve"> par objectifs, le volume important des </w:t>
      </w:r>
      <w:r w:rsidR="000D671A" w:rsidRPr="00A55E93">
        <w:rPr>
          <w:sz w:val="22"/>
          <w:szCs w:val="22"/>
          <w:u w:val="single"/>
        </w:rPr>
        <w:t>congés</w:t>
      </w:r>
      <w:r w:rsidR="000D671A">
        <w:rPr>
          <w:sz w:val="22"/>
          <w:szCs w:val="22"/>
        </w:rPr>
        <w:t xml:space="preserve"> exceptionnels</w:t>
      </w:r>
      <w:r w:rsidR="00A55E93">
        <w:rPr>
          <w:sz w:val="22"/>
          <w:szCs w:val="22"/>
        </w:rPr>
        <w:t>.</w:t>
      </w:r>
    </w:p>
    <w:p w:rsidR="00DF116F" w:rsidRDefault="00DF116F" w:rsidP="00F14FAC">
      <w:pPr>
        <w:spacing w:line="360" w:lineRule="auto"/>
        <w:rPr>
          <w:sz w:val="22"/>
          <w:szCs w:val="22"/>
        </w:rPr>
      </w:pPr>
      <w:r>
        <w:rPr>
          <w:sz w:val="22"/>
          <w:szCs w:val="22"/>
        </w:rPr>
        <w:tab/>
        <w:t>Mais heureusement d’autres entreprises ont su comment s’adapter à ces contraintes à travers des solutions diverses : la  vente</w:t>
      </w:r>
      <w:r w:rsidR="0014169A">
        <w:rPr>
          <w:sz w:val="22"/>
          <w:szCs w:val="22"/>
        </w:rPr>
        <w:t xml:space="preserve"> </w:t>
      </w:r>
      <w:r>
        <w:rPr>
          <w:sz w:val="22"/>
          <w:szCs w:val="22"/>
        </w:rPr>
        <w:t xml:space="preserve"> de leur produits par internet, livraison à domicile,  travail à domicile, voir même  changement d’activité  etc.</w:t>
      </w:r>
      <w:r w:rsidR="0014169A">
        <w:rPr>
          <w:sz w:val="22"/>
          <w:szCs w:val="22"/>
        </w:rPr>
        <w:t xml:space="preserve"> </w:t>
      </w:r>
      <w:r>
        <w:rPr>
          <w:sz w:val="22"/>
          <w:szCs w:val="22"/>
        </w:rPr>
        <w:t xml:space="preserve">  </w:t>
      </w:r>
    </w:p>
    <w:p w:rsidR="00DF116F" w:rsidRDefault="008E6421" w:rsidP="00F14FAC">
      <w:pPr>
        <w:spacing w:line="360" w:lineRule="auto"/>
        <w:rPr>
          <w:sz w:val="22"/>
          <w:szCs w:val="22"/>
        </w:rPr>
      </w:pPr>
      <w:r>
        <w:rPr>
          <w:sz w:val="22"/>
          <w:szCs w:val="22"/>
        </w:rPr>
        <w:tab/>
        <w:t xml:space="preserve">Mêmes si ces problèmes  sont  le résultat d’une conjoncture  un peu spécifique, les entreprises en Algérie ont besoins comme le suggèrent plusieurs études de développer leur capacité en matières de management en général et en gestion du personnel de manière particulière car les défis sont nombreux : 1) </w:t>
      </w:r>
      <w:r w:rsidRPr="00562DBF">
        <w:rPr>
          <w:sz w:val="22"/>
          <w:szCs w:val="22"/>
        </w:rPr>
        <w:t xml:space="preserve">La transformation numérique des entreprises avec l’introduction du digital </w:t>
      </w:r>
      <w:r>
        <w:rPr>
          <w:sz w:val="22"/>
          <w:szCs w:val="22"/>
        </w:rPr>
        <w:t xml:space="preserve">dans les </w:t>
      </w:r>
      <w:r w:rsidRPr="00562DBF">
        <w:rPr>
          <w:sz w:val="22"/>
          <w:szCs w:val="22"/>
        </w:rPr>
        <w:t xml:space="preserve"> modes de travail</w:t>
      </w:r>
      <w:r>
        <w:rPr>
          <w:sz w:val="22"/>
          <w:szCs w:val="22"/>
        </w:rPr>
        <w:t>, 2) l</w:t>
      </w:r>
      <w:r w:rsidRPr="00562DBF">
        <w:rPr>
          <w:sz w:val="22"/>
          <w:szCs w:val="22"/>
        </w:rPr>
        <w:t>es enjeux réglementaires </w:t>
      </w:r>
      <w:r>
        <w:rPr>
          <w:sz w:val="22"/>
          <w:szCs w:val="22"/>
        </w:rPr>
        <w:t xml:space="preserve">qui </w:t>
      </w:r>
      <w:r w:rsidRPr="00562DBF">
        <w:rPr>
          <w:sz w:val="22"/>
          <w:szCs w:val="22"/>
        </w:rPr>
        <w:t>complexi</w:t>
      </w:r>
      <w:r>
        <w:rPr>
          <w:sz w:val="22"/>
          <w:szCs w:val="22"/>
        </w:rPr>
        <w:t>fient</w:t>
      </w:r>
      <w:r w:rsidRPr="00562DBF">
        <w:rPr>
          <w:sz w:val="22"/>
          <w:szCs w:val="22"/>
        </w:rPr>
        <w:t xml:space="preserve"> </w:t>
      </w:r>
      <w:r>
        <w:rPr>
          <w:sz w:val="22"/>
          <w:szCs w:val="22"/>
        </w:rPr>
        <w:t xml:space="preserve">le </w:t>
      </w:r>
      <w:r w:rsidRPr="00562DBF">
        <w:rPr>
          <w:sz w:val="22"/>
          <w:szCs w:val="22"/>
        </w:rPr>
        <w:t xml:space="preserve"> travail des DRH</w:t>
      </w:r>
      <w:r>
        <w:rPr>
          <w:sz w:val="22"/>
          <w:szCs w:val="22"/>
        </w:rPr>
        <w:t xml:space="preserve">, 3) la   </w:t>
      </w:r>
      <w:r w:rsidRPr="00562DBF">
        <w:rPr>
          <w:sz w:val="22"/>
          <w:szCs w:val="22"/>
        </w:rPr>
        <w:t xml:space="preserve"> </w:t>
      </w:r>
      <w:r>
        <w:rPr>
          <w:sz w:val="22"/>
          <w:szCs w:val="22"/>
        </w:rPr>
        <w:t xml:space="preserve">     maitrise des outils de planification et de contrôle  des ressources humaines,4) La capacité à acquérir et fidéliser les compétences. toutes ces contraintes nécessitent le </w:t>
      </w:r>
      <w:r w:rsidR="00EB6BA5">
        <w:rPr>
          <w:sz w:val="22"/>
          <w:szCs w:val="22"/>
        </w:rPr>
        <w:t>développement</w:t>
      </w:r>
      <w:r>
        <w:rPr>
          <w:sz w:val="22"/>
          <w:szCs w:val="22"/>
        </w:rPr>
        <w:t xml:space="preserve"> des </w:t>
      </w:r>
      <w:r w:rsidR="00EB6BA5">
        <w:rPr>
          <w:sz w:val="22"/>
          <w:szCs w:val="22"/>
        </w:rPr>
        <w:t xml:space="preserve">capacités en matière de </w:t>
      </w:r>
      <w:r>
        <w:rPr>
          <w:sz w:val="22"/>
          <w:szCs w:val="22"/>
        </w:rPr>
        <w:t xml:space="preserve">gestion des ressources </w:t>
      </w:r>
      <w:r>
        <w:rPr>
          <w:sz w:val="22"/>
          <w:szCs w:val="22"/>
        </w:rPr>
        <w:lastRenderedPageBreak/>
        <w:t xml:space="preserve">humaines </w:t>
      </w:r>
      <w:r w:rsidRPr="0064013D">
        <w:rPr>
          <w:i/>
          <w:iCs/>
          <w:sz w:val="22"/>
          <w:szCs w:val="22"/>
        </w:rPr>
        <w:t>qui se résume</w:t>
      </w:r>
      <w:r w:rsidR="00D3119E" w:rsidRPr="0064013D">
        <w:rPr>
          <w:i/>
          <w:iCs/>
          <w:sz w:val="22"/>
          <w:szCs w:val="22"/>
        </w:rPr>
        <w:t>nt</w:t>
      </w:r>
      <w:r w:rsidRPr="0064013D">
        <w:rPr>
          <w:i/>
          <w:iCs/>
          <w:sz w:val="22"/>
          <w:szCs w:val="22"/>
        </w:rPr>
        <w:t xml:space="preserve"> dans la maitrises des techniques et des outils permettant de planifier les besoins en personnel et d’en contrôler leur performance aussi bien individuelle que collective.</w:t>
      </w:r>
      <w:r>
        <w:rPr>
          <w:sz w:val="22"/>
          <w:szCs w:val="22"/>
        </w:rPr>
        <w:t xml:space="preserve"> </w:t>
      </w:r>
    </w:p>
    <w:p w:rsidR="008E6421" w:rsidRDefault="008E6421" w:rsidP="00F14FAC">
      <w:pPr>
        <w:spacing w:line="360" w:lineRule="auto"/>
        <w:rPr>
          <w:sz w:val="22"/>
          <w:szCs w:val="22"/>
        </w:rPr>
      </w:pPr>
    </w:p>
    <w:p w:rsidR="00933B40" w:rsidRPr="00933B40" w:rsidRDefault="00DF116F" w:rsidP="00F14FAC">
      <w:pPr>
        <w:pStyle w:val="Paragraphedeliste"/>
        <w:numPr>
          <w:ilvl w:val="0"/>
          <w:numId w:val="12"/>
        </w:numPr>
        <w:spacing w:line="360" w:lineRule="auto"/>
        <w:rPr>
          <w:b/>
          <w:bCs/>
          <w:sz w:val="22"/>
          <w:szCs w:val="22"/>
        </w:rPr>
      </w:pPr>
      <w:r w:rsidRPr="00933B40">
        <w:rPr>
          <w:b/>
          <w:bCs/>
          <w:sz w:val="22"/>
          <w:szCs w:val="22"/>
        </w:rPr>
        <w:t xml:space="preserve">Besoins </w:t>
      </w:r>
      <w:r w:rsidR="00933B40" w:rsidRPr="00933B40">
        <w:rPr>
          <w:b/>
          <w:bCs/>
          <w:sz w:val="22"/>
          <w:szCs w:val="22"/>
        </w:rPr>
        <w:t>en informations</w:t>
      </w:r>
      <w:r w:rsidR="00246E17">
        <w:rPr>
          <w:b/>
          <w:bCs/>
          <w:sz w:val="22"/>
          <w:szCs w:val="22"/>
        </w:rPr>
        <w:t xml:space="preserve"> ressources humaines</w:t>
      </w:r>
      <w:r w:rsidR="00933B40" w:rsidRPr="00933B40">
        <w:rPr>
          <w:b/>
          <w:bCs/>
          <w:sz w:val="22"/>
          <w:szCs w:val="22"/>
        </w:rPr>
        <w:t xml:space="preserve"> dans l’entreprise </w:t>
      </w:r>
    </w:p>
    <w:p w:rsidR="00F96395" w:rsidRPr="00172645" w:rsidRDefault="00A55E93" w:rsidP="00F14FAC">
      <w:pPr>
        <w:spacing w:line="360" w:lineRule="auto"/>
        <w:rPr>
          <w:b/>
          <w:bCs/>
          <w:sz w:val="22"/>
          <w:szCs w:val="22"/>
        </w:rPr>
      </w:pPr>
      <w:r>
        <w:rPr>
          <w:sz w:val="22"/>
          <w:szCs w:val="22"/>
        </w:rPr>
        <w:t xml:space="preserve"> </w:t>
      </w:r>
      <w:r w:rsidR="00DF116F">
        <w:rPr>
          <w:sz w:val="22"/>
          <w:szCs w:val="22"/>
        </w:rPr>
        <w:t xml:space="preserve">          </w:t>
      </w:r>
      <w:r w:rsidR="00736D4F">
        <w:rPr>
          <w:sz w:val="22"/>
          <w:szCs w:val="22"/>
        </w:rPr>
        <w:t xml:space="preserve">Avec touts </w:t>
      </w:r>
      <w:r w:rsidR="00DB2969">
        <w:rPr>
          <w:sz w:val="22"/>
          <w:szCs w:val="22"/>
        </w:rPr>
        <w:t>ces défis</w:t>
      </w:r>
      <w:r w:rsidR="00860D81" w:rsidRPr="00736D4F">
        <w:rPr>
          <w:sz w:val="22"/>
          <w:szCs w:val="22"/>
        </w:rPr>
        <w:t>,</w:t>
      </w:r>
      <w:r w:rsidR="00DF116F">
        <w:rPr>
          <w:sz w:val="22"/>
          <w:szCs w:val="22"/>
        </w:rPr>
        <w:t xml:space="preserve"> </w:t>
      </w:r>
      <w:r w:rsidR="008E6421">
        <w:rPr>
          <w:sz w:val="22"/>
          <w:szCs w:val="22"/>
        </w:rPr>
        <w:t xml:space="preserve">l’information </w:t>
      </w:r>
      <w:r w:rsidR="00172645">
        <w:rPr>
          <w:sz w:val="22"/>
          <w:szCs w:val="22"/>
        </w:rPr>
        <w:t xml:space="preserve"> sur les ressources humaines </w:t>
      </w:r>
      <w:r w:rsidR="002760CF">
        <w:rPr>
          <w:sz w:val="22"/>
          <w:szCs w:val="22"/>
        </w:rPr>
        <w:t xml:space="preserve">devient </w:t>
      </w:r>
      <w:r w:rsidR="008E6421">
        <w:rPr>
          <w:sz w:val="22"/>
          <w:szCs w:val="22"/>
        </w:rPr>
        <w:t xml:space="preserve">une variable </w:t>
      </w:r>
      <w:r w:rsidR="00860D81">
        <w:rPr>
          <w:sz w:val="22"/>
          <w:szCs w:val="22"/>
        </w:rPr>
        <w:t>crucial</w:t>
      </w:r>
      <w:r w:rsidR="008E6421">
        <w:rPr>
          <w:sz w:val="22"/>
          <w:szCs w:val="22"/>
        </w:rPr>
        <w:t>e</w:t>
      </w:r>
      <w:r w:rsidR="00DF116F">
        <w:rPr>
          <w:sz w:val="22"/>
          <w:szCs w:val="22"/>
        </w:rPr>
        <w:t xml:space="preserve"> pour pouvoir développer </w:t>
      </w:r>
      <w:r w:rsidR="008E6421">
        <w:rPr>
          <w:sz w:val="22"/>
          <w:szCs w:val="22"/>
        </w:rPr>
        <w:t>ces</w:t>
      </w:r>
      <w:r w:rsidR="00DF116F">
        <w:rPr>
          <w:sz w:val="22"/>
          <w:szCs w:val="22"/>
        </w:rPr>
        <w:t xml:space="preserve"> </w:t>
      </w:r>
      <w:r w:rsidR="00860D81">
        <w:rPr>
          <w:sz w:val="22"/>
          <w:szCs w:val="22"/>
        </w:rPr>
        <w:t>capacités</w:t>
      </w:r>
      <w:r w:rsidR="00DF116F">
        <w:rPr>
          <w:sz w:val="22"/>
          <w:szCs w:val="22"/>
        </w:rPr>
        <w:t xml:space="preserve"> de </w:t>
      </w:r>
      <w:r w:rsidR="008E6421">
        <w:rPr>
          <w:sz w:val="22"/>
          <w:szCs w:val="22"/>
        </w:rPr>
        <w:t>gestion</w:t>
      </w:r>
      <w:r w:rsidR="00695EC9">
        <w:rPr>
          <w:sz w:val="22"/>
          <w:szCs w:val="22"/>
        </w:rPr>
        <w:t>.</w:t>
      </w:r>
      <w:r w:rsidR="00DF116F">
        <w:rPr>
          <w:sz w:val="22"/>
          <w:szCs w:val="22"/>
        </w:rPr>
        <w:t xml:space="preserve"> </w:t>
      </w:r>
      <w:r w:rsidR="008E6421">
        <w:rPr>
          <w:sz w:val="22"/>
          <w:szCs w:val="22"/>
        </w:rPr>
        <w:t>En</w:t>
      </w:r>
      <w:r w:rsidR="00DF116F">
        <w:rPr>
          <w:sz w:val="22"/>
          <w:szCs w:val="22"/>
        </w:rPr>
        <w:t xml:space="preserve"> effet </w:t>
      </w:r>
      <w:r w:rsidR="00860D81">
        <w:rPr>
          <w:sz w:val="22"/>
          <w:szCs w:val="22"/>
        </w:rPr>
        <w:t>comprendre</w:t>
      </w:r>
      <w:r w:rsidR="00DF116F">
        <w:rPr>
          <w:sz w:val="22"/>
          <w:szCs w:val="22"/>
        </w:rPr>
        <w:t xml:space="preserve"> ce qui se passe dans son </w:t>
      </w:r>
      <w:r w:rsidR="00860D81">
        <w:rPr>
          <w:sz w:val="22"/>
          <w:szCs w:val="22"/>
        </w:rPr>
        <w:t>environnement</w:t>
      </w:r>
      <w:r w:rsidR="00172645">
        <w:rPr>
          <w:sz w:val="22"/>
          <w:szCs w:val="22"/>
        </w:rPr>
        <w:t xml:space="preserve"> comme par exemple l’évolution du m</w:t>
      </w:r>
      <w:r w:rsidR="00860D81">
        <w:rPr>
          <w:sz w:val="22"/>
          <w:szCs w:val="22"/>
        </w:rPr>
        <w:t>arché</w:t>
      </w:r>
      <w:r w:rsidR="00172645">
        <w:rPr>
          <w:sz w:val="22"/>
          <w:szCs w:val="22"/>
        </w:rPr>
        <w:t xml:space="preserve"> de travail</w:t>
      </w:r>
      <w:r w:rsidR="00860D81">
        <w:rPr>
          <w:sz w:val="22"/>
          <w:szCs w:val="22"/>
        </w:rPr>
        <w:t>,</w:t>
      </w:r>
      <w:r w:rsidR="00DF116F">
        <w:rPr>
          <w:sz w:val="22"/>
          <w:szCs w:val="22"/>
        </w:rPr>
        <w:t xml:space="preserve"> de la </w:t>
      </w:r>
      <w:r w:rsidR="00860D81">
        <w:rPr>
          <w:sz w:val="22"/>
          <w:szCs w:val="22"/>
        </w:rPr>
        <w:t xml:space="preserve">réglementation, l’évolution </w:t>
      </w:r>
      <w:r w:rsidR="00172645">
        <w:rPr>
          <w:sz w:val="22"/>
          <w:szCs w:val="22"/>
        </w:rPr>
        <w:t>des connaissances par métiers et la maitrise de</w:t>
      </w:r>
      <w:r w:rsidR="00560D0C">
        <w:rPr>
          <w:sz w:val="22"/>
          <w:szCs w:val="22"/>
        </w:rPr>
        <w:t>s</w:t>
      </w:r>
      <w:r w:rsidR="00172645">
        <w:rPr>
          <w:sz w:val="22"/>
          <w:szCs w:val="22"/>
        </w:rPr>
        <w:t xml:space="preserve"> </w:t>
      </w:r>
      <w:r w:rsidR="00560D0C">
        <w:rPr>
          <w:sz w:val="22"/>
          <w:szCs w:val="22"/>
        </w:rPr>
        <w:t xml:space="preserve">comportements </w:t>
      </w:r>
      <w:r w:rsidR="00172645">
        <w:rPr>
          <w:sz w:val="22"/>
          <w:szCs w:val="22"/>
        </w:rPr>
        <w:t xml:space="preserve"> </w:t>
      </w:r>
      <w:r w:rsidR="00560D0C">
        <w:rPr>
          <w:sz w:val="22"/>
          <w:szCs w:val="22"/>
        </w:rPr>
        <w:t xml:space="preserve">des performances </w:t>
      </w:r>
      <w:r w:rsidR="00172645">
        <w:rPr>
          <w:sz w:val="22"/>
          <w:szCs w:val="22"/>
        </w:rPr>
        <w:t xml:space="preserve"> sur le plan interne ne</w:t>
      </w:r>
      <w:r w:rsidR="00DF116F">
        <w:rPr>
          <w:sz w:val="22"/>
          <w:szCs w:val="22"/>
        </w:rPr>
        <w:t xml:space="preserve"> peut se faire sans </w:t>
      </w:r>
      <w:r w:rsidR="00172645">
        <w:rPr>
          <w:sz w:val="22"/>
          <w:szCs w:val="22"/>
        </w:rPr>
        <w:t xml:space="preserve">l’information. </w:t>
      </w:r>
      <w:r w:rsidR="00560D0C">
        <w:rPr>
          <w:sz w:val="22"/>
          <w:szCs w:val="22"/>
        </w:rPr>
        <w:t>En première approche, l’information</w:t>
      </w:r>
      <w:r w:rsidR="00860D81">
        <w:rPr>
          <w:sz w:val="22"/>
          <w:szCs w:val="22"/>
        </w:rPr>
        <w:t xml:space="preserve"> </w:t>
      </w:r>
      <w:r w:rsidR="00560D0C">
        <w:rPr>
          <w:sz w:val="22"/>
          <w:szCs w:val="22"/>
        </w:rPr>
        <w:t xml:space="preserve"> </w:t>
      </w:r>
      <w:r w:rsidR="00860D81">
        <w:rPr>
          <w:sz w:val="22"/>
          <w:szCs w:val="22"/>
        </w:rPr>
        <w:t>désigne</w:t>
      </w:r>
      <w:r w:rsidR="00560D0C">
        <w:rPr>
          <w:sz w:val="22"/>
          <w:szCs w:val="22"/>
        </w:rPr>
        <w:t xml:space="preserve"> un élément de la connaissance qui contribue dans la réduction de l’incertitude pour celui qui est en phase de prendre une décision. Or, cette information </w:t>
      </w:r>
      <w:r w:rsidR="008E6421">
        <w:rPr>
          <w:sz w:val="22"/>
          <w:szCs w:val="22"/>
        </w:rPr>
        <w:t>peut</w:t>
      </w:r>
      <w:r w:rsidR="00DF116F">
        <w:rPr>
          <w:sz w:val="22"/>
          <w:szCs w:val="22"/>
        </w:rPr>
        <w:t xml:space="preserve"> </w:t>
      </w:r>
      <w:r w:rsidR="00860D81">
        <w:rPr>
          <w:sz w:val="22"/>
          <w:szCs w:val="22"/>
        </w:rPr>
        <w:t>être</w:t>
      </w:r>
      <w:r w:rsidR="00DF116F">
        <w:rPr>
          <w:sz w:val="22"/>
          <w:szCs w:val="22"/>
        </w:rPr>
        <w:t xml:space="preserve"> </w:t>
      </w:r>
      <w:r w:rsidR="00860D81">
        <w:rPr>
          <w:sz w:val="22"/>
          <w:szCs w:val="22"/>
        </w:rPr>
        <w:t>disponible</w:t>
      </w:r>
      <w:r w:rsidR="00560D0C">
        <w:rPr>
          <w:sz w:val="22"/>
          <w:szCs w:val="22"/>
        </w:rPr>
        <w:t xml:space="preserve"> et obtenue </w:t>
      </w:r>
      <w:r w:rsidR="00DF116F">
        <w:rPr>
          <w:sz w:val="22"/>
          <w:szCs w:val="22"/>
        </w:rPr>
        <w:t xml:space="preserve"> </w:t>
      </w:r>
      <w:r w:rsidR="00860D81">
        <w:rPr>
          <w:sz w:val="22"/>
          <w:szCs w:val="22"/>
        </w:rPr>
        <w:t>gratuitement</w:t>
      </w:r>
      <w:r w:rsidR="00560D0C">
        <w:rPr>
          <w:sz w:val="22"/>
          <w:szCs w:val="22"/>
        </w:rPr>
        <w:t xml:space="preserve"> (dans des sites internet) ou  </w:t>
      </w:r>
      <w:r w:rsidR="00860D81">
        <w:rPr>
          <w:sz w:val="22"/>
          <w:szCs w:val="22"/>
        </w:rPr>
        <w:t>achetée</w:t>
      </w:r>
      <w:r w:rsidR="00DF116F">
        <w:rPr>
          <w:sz w:val="22"/>
          <w:szCs w:val="22"/>
        </w:rPr>
        <w:t xml:space="preserve">  </w:t>
      </w:r>
      <w:r w:rsidR="00860D81">
        <w:rPr>
          <w:sz w:val="22"/>
          <w:szCs w:val="22"/>
        </w:rPr>
        <w:t>notamment</w:t>
      </w:r>
      <w:r w:rsidR="00DF116F">
        <w:rPr>
          <w:sz w:val="22"/>
          <w:szCs w:val="22"/>
        </w:rPr>
        <w:t xml:space="preserve"> </w:t>
      </w:r>
      <w:r w:rsidR="00860D81">
        <w:rPr>
          <w:sz w:val="22"/>
          <w:szCs w:val="22"/>
        </w:rPr>
        <w:t>lorsqu’</w:t>
      </w:r>
      <w:r w:rsidR="00DF116F">
        <w:rPr>
          <w:sz w:val="22"/>
          <w:szCs w:val="22"/>
        </w:rPr>
        <w:t xml:space="preserve">il s’agit des informations issus des études </w:t>
      </w:r>
      <w:r w:rsidR="00860D81">
        <w:rPr>
          <w:sz w:val="22"/>
          <w:szCs w:val="22"/>
        </w:rPr>
        <w:t>spécialisées</w:t>
      </w:r>
      <w:r w:rsidR="00B460C1">
        <w:rPr>
          <w:sz w:val="22"/>
          <w:szCs w:val="22"/>
        </w:rPr>
        <w:t xml:space="preserve"> commandées par l’entreprise</w:t>
      </w:r>
      <w:r w:rsidR="00560D0C">
        <w:rPr>
          <w:sz w:val="22"/>
          <w:szCs w:val="22"/>
        </w:rPr>
        <w:t xml:space="preserve">. Elle peut également </w:t>
      </w:r>
      <w:r w:rsidR="00B460C1">
        <w:rPr>
          <w:sz w:val="22"/>
          <w:szCs w:val="22"/>
        </w:rPr>
        <w:t>être</w:t>
      </w:r>
      <w:r w:rsidR="00DF116F">
        <w:rPr>
          <w:sz w:val="22"/>
          <w:szCs w:val="22"/>
        </w:rPr>
        <w:t xml:space="preserve"> </w:t>
      </w:r>
      <w:r w:rsidR="00860D81">
        <w:rPr>
          <w:sz w:val="22"/>
          <w:szCs w:val="22"/>
        </w:rPr>
        <w:t>produite</w:t>
      </w:r>
      <w:r w:rsidR="008E6421">
        <w:rPr>
          <w:sz w:val="22"/>
          <w:szCs w:val="22"/>
        </w:rPr>
        <w:t xml:space="preserve"> </w:t>
      </w:r>
      <w:r w:rsidR="00DF116F">
        <w:rPr>
          <w:sz w:val="22"/>
          <w:szCs w:val="22"/>
        </w:rPr>
        <w:t>à l’</w:t>
      </w:r>
      <w:r w:rsidR="00860D81">
        <w:rPr>
          <w:sz w:val="22"/>
          <w:szCs w:val="22"/>
        </w:rPr>
        <w:t>intérieur</w:t>
      </w:r>
      <w:r w:rsidR="00DF116F">
        <w:rPr>
          <w:sz w:val="22"/>
          <w:szCs w:val="22"/>
        </w:rPr>
        <w:t xml:space="preserve"> de </w:t>
      </w:r>
      <w:r w:rsidR="00860D81">
        <w:rPr>
          <w:sz w:val="22"/>
          <w:szCs w:val="22"/>
        </w:rPr>
        <w:t xml:space="preserve">l’entreprise donc par ses propres moyens. </w:t>
      </w:r>
      <w:r w:rsidR="00B460C1">
        <w:rPr>
          <w:sz w:val="22"/>
          <w:szCs w:val="22"/>
        </w:rPr>
        <w:t xml:space="preserve">A ce titre,  </w:t>
      </w:r>
      <w:r w:rsidR="00DF116F">
        <w:rPr>
          <w:sz w:val="22"/>
          <w:szCs w:val="22"/>
        </w:rPr>
        <w:t xml:space="preserve"> les </w:t>
      </w:r>
      <w:r w:rsidR="00736D4F" w:rsidRPr="00736D4F">
        <w:rPr>
          <w:sz w:val="22"/>
          <w:szCs w:val="22"/>
        </w:rPr>
        <w:t xml:space="preserve"> progrès réalisés en technologies de l’information (logiciels, bases de données</w:t>
      </w:r>
      <w:r w:rsidR="00736D4F">
        <w:rPr>
          <w:sz w:val="22"/>
          <w:szCs w:val="22"/>
        </w:rPr>
        <w:t>, applications</w:t>
      </w:r>
      <w:r w:rsidR="00736D4F" w:rsidRPr="00736D4F">
        <w:rPr>
          <w:sz w:val="22"/>
          <w:szCs w:val="22"/>
        </w:rPr>
        <w:t>),</w:t>
      </w:r>
      <w:r w:rsidR="00F96395">
        <w:rPr>
          <w:sz w:val="22"/>
          <w:szCs w:val="22"/>
        </w:rPr>
        <w:t xml:space="preserve"> </w:t>
      </w:r>
      <w:r w:rsidR="00B460C1">
        <w:rPr>
          <w:sz w:val="22"/>
          <w:szCs w:val="22"/>
        </w:rPr>
        <w:t xml:space="preserve"> </w:t>
      </w:r>
      <w:r w:rsidR="00736D4F">
        <w:rPr>
          <w:sz w:val="22"/>
          <w:szCs w:val="22"/>
        </w:rPr>
        <w:t xml:space="preserve"> le recueil, le traitement, le stockage et la diffusion de l’information se font de plus en plus rapidement et à des co</w:t>
      </w:r>
      <w:r w:rsidR="00FE2E0E">
        <w:rPr>
          <w:sz w:val="22"/>
          <w:szCs w:val="22"/>
        </w:rPr>
        <w:t>û</w:t>
      </w:r>
      <w:r w:rsidR="00736D4F">
        <w:rPr>
          <w:sz w:val="22"/>
          <w:szCs w:val="22"/>
        </w:rPr>
        <w:t xml:space="preserve">ts raisonnables  </w:t>
      </w:r>
      <w:r w:rsidR="00736D4F" w:rsidRPr="008E6421">
        <w:rPr>
          <w:b/>
          <w:bCs/>
          <w:i/>
          <w:iCs/>
          <w:sz w:val="22"/>
          <w:szCs w:val="22"/>
          <w:u w:val="single"/>
        </w:rPr>
        <w:t>mais ce qui par contre difficile</w:t>
      </w:r>
      <w:r w:rsidR="00FE2E0E" w:rsidRPr="008E6421">
        <w:rPr>
          <w:b/>
          <w:bCs/>
          <w:i/>
          <w:iCs/>
          <w:sz w:val="22"/>
          <w:szCs w:val="22"/>
          <w:u w:val="single"/>
        </w:rPr>
        <w:t xml:space="preserve"> à concevoir et à mettre en œuvre </w:t>
      </w:r>
      <w:r w:rsidR="00736D4F" w:rsidRPr="008E6421">
        <w:rPr>
          <w:b/>
          <w:bCs/>
          <w:i/>
          <w:iCs/>
          <w:sz w:val="22"/>
          <w:szCs w:val="22"/>
          <w:u w:val="single"/>
        </w:rPr>
        <w:t xml:space="preserve"> c’est l’organisation </w:t>
      </w:r>
      <w:r w:rsidR="00FE2E0E" w:rsidRPr="008E6421">
        <w:rPr>
          <w:b/>
          <w:bCs/>
          <w:i/>
          <w:iCs/>
          <w:sz w:val="22"/>
          <w:szCs w:val="22"/>
          <w:u w:val="single"/>
        </w:rPr>
        <w:t>d</w:t>
      </w:r>
      <w:r w:rsidR="00736D4F" w:rsidRPr="008E6421">
        <w:rPr>
          <w:b/>
          <w:bCs/>
          <w:i/>
          <w:iCs/>
          <w:sz w:val="22"/>
          <w:szCs w:val="22"/>
          <w:u w:val="single"/>
        </w:rPr>
        <w:t>e cette information dans l’entreprise pour la rendre exploitable à des fins de prise de décision.</w:t>
      </w:r>
      <w:r w:rsidR="00736D4F">
        <w:rPr>
          <w:sz w:val="22"/>
          <w:szCs w:val="22"/>
        </w:rPr>
        <w:t xml:space="preserve">  </w:t>
      </w:r>
      <w:r w:rsidR="00172645">
        <w:rPr>
          <w:sz w:val="22"/>
          <w:szCs w:val="22"/>
        </w:rPr>
        <w:t xml:space="preserve">L’organisation de cette information se met en pratique </w:t>
      </w:r>
      <w:r w:rsidR="00756578">
        <w:rPr>
          <w:sz w:val="22"/>
          <w:szCs w:val="22"/>
        </w:rPr>
        <w:t>grâce</w:t>
      </w:r>
      <w:r w:rsidR="00172645">
        <w:rPr>
          <w:sz w:val="22"/>
          <w:szCs w:val="22"/>
        </w:rPr>
        <w:t xml:space="preserve"> à un système, que nous avions appelé dans le titre l</w:t>
      </w:r>
      <w:r w:rsidR="00F96395" w:rsidRPr="00172645">
        <w:rPr>
          <w:b/>
          <w:bCs/>
          <w:sz w:val="22"/>
          <w:szCs w:val="22"/>
        </w:rPr>
        <w:t>e SYSTEME D’INFORMATION RESSOURCES HULMAINES</w:t>
      </w:r>
      <w:r w:rsidR="00172645">
        <w:rPr>
          <w:b/>
          <w:bCs/>
          <w:sz w:val="22"/>
          <w:szCs w:val="22"/>
        </w:rPr>
        <w:t>.</w:t>
      </w:r>
      <w:r w:rsidR="00F96395" w:rsidRPr="00172645">
        <w:rPr>
          <w:b/>
          <w:bCs/>
          <w:sz w:val="22"/>
          <w:szCs w:val="22"/>
        </w:rPr>
        <w:t xml:space="preserve"> </w:t>
      </w:r>
    </w:p>
    <w:p w:rsidR="00073572" w:rsidRDefault="00025079" w:rsidP="00F14FAC">
      <w:pPr>
        <w:spacing w:line="360" w:lineRule="auto"/>
        <w:rPr>
          <w:sz w:val="22"/>
          <w:szCs w:val="22"/>
        </w:rPr>
      </w:pPr>
      <w:r>
        <w:rPr>
          <w:sz w:val="22"/>
          <w:szCs w:val="22"/>
        </w:rPr>
        <w:t>Mais</w:t>
      </w:r>
      <w:r w:rsidR="00C43480">
        <w:rPr>
          <w:sz w:val="22"/>
          <w:szCs w:val="22"/>
        </w:rPr>
        <w:t xml:space="preserve"> l</w:t>
      </w:r>
      <w:r w:rsidR="003318B1">
        <w:rPr>
          <w:sz w:val="22"/>
          <w:szCs w:val="22"/>
        </w:rPr>
        <w:t xml:space="preserve">’intitulé de ce module fait la liaison entre trois </w:t>
      </w:r>
      <w:r w:rsidR="00172645">
        <w:rPr>
          <w:sz w:val="22"/>
          <w:szCs w:val="22"/>
        </w:rPr>
        <w:t>concepts</w:t>
      </w:r>
      <w:r w:rsidR="003318B1">
        <w:rPr>
          <w:sz w:val="22"/>
          <w:szCs w:val="22"/>
        </w:rPr>
        <w:t xml:space="preserve">: Système, Information  et Ressources humains. Le premier concept qui constitue pour nous le cœur de notre sujet est </w:t>
      </w:r>
      <w:r w:rsidR="00276CD1">
        <w:rPr>
          <w:sz w:val="22"/>
          <w:szCs w:val="22"/>
        </w:rPr>
        <w:t xml:space="preserve">la ressource humaine. </w:t>
      </w:r>
      <w:r w:rsidR="00E92C40">
        <w:rPr>
          <w:sz w:val="22"/>
          <w:szCs w:val="22"/>
        </w:rPr>
        <w:t xml:space="preserve">Bien qu’il soit un </w:t>
      </w:r>
      <w:r w:rsidR="003E624E">
        <w:rPr>
          <w:sz w:val="22"/>
          <w:szCs w:val="22"/>
        </w:rPr>
        <w:t>terme</w:t>
      </w:r>
      <w:r w:rsidR="00E92C40">
        <w:rPr>
          <w:sz w:val="22"/>
          <w:szCs w:val="22"/>
        </w:rPr>
        <w:t xml:space="preserve"> qui peut être définit selon des approches différentes</w:t>
      </w:r>
      <w:r w:rsidR="00171A0F">
        <w:rPr>
          <w:sz w:val="22"/>
          <w:szCs w:val="22"/>
        </w:rPr>
        <w:t>,</w:t>
      </w:r>
      <w:r w:rsidR="008E6421">
        <w:rPr>
          <w:sz w:val="22"/>
          <w:szCs w:val="22"/>
        </w:rPr>
        <w:t xml:space="preserve">  la définition suivante </w:t>
      </w:r>
      <w:r w:rsidR="00E92C40">
        <w:rPr>
          <w:sz w:val="22"/>
          <w:szCs w:val="22"/>
        </w:rPr>
        <w:t xml:space="preserve"> donne quelques </w:t>
      </w:r>
      <w:r w:rsidR="003E624E">
        <w:rPr>
          <w:sz w:val="22"/>
          <w:szCs w:val="22"/>
        </w:rPr>
        <w:t>éléments sur lesquels il y a un large consensus</w:t>
      </w:r>
      <w:r w:rsidR="00073572">
        <w:rPr>
          <w:sz w:val="22"/>
          <w:szCs w:val="22"/>
        </w:rPr>
        <w:t xml:space="preserve">. </w:t>
      </w:r>
    </w:p>
    <w:p w:rsidR="00276CD1" w:rsidRPr="00025079" w:rsidRDefault="00276CD1" w:rsidP="00F14FAC">
      <w:pPr>
        <w:pStyle w:val="Paragraphedeliste"/>
        <w:numPr>
          <w:ilvl w:val="0"/>
          <w:numId w:val="12"/>
        </w:numPr>
        <w:tabs>
          <w:tab w:val="left" w:pos="284"/>
        </w:tabs>
        <w:spacing w:line="360" w:lineRule="auto"/>
        <w:rPr>
          <w:b/>
          <w:bCs/>
          <w:color w:val="000000" w:themeColor="text1"/>
          <w:sz w:val="22"/>
          <w:szCs w:val="22"/>
        </w:rPr>
      </w:pPr>
      <w:r w:rsidRPr="00025079">
        <w:rPr>
          <w:b/>
          <w:bCs/>
          <w:color w:val="000000" w:themeColor="text1"/>
          <w:sz w:val="22"/>
          <w:szCs w:val="22"/>
        </w:rPr>
        <w:t xml:space="preserve"> </w:t>
      </w:r>
      <w:r w:rsidR="006B7E26" w:rsidRPr="00025079">
        <w:rPr>
          <w:b/>
          <w:bCs/>
          <w:color w:val="000000" w:themeColor="text1"/>
          <w:sz w:val="22"/>
          <w:szCs w:val="22"/>
        </w:rPr>
        <w:t xml:space="preserve">Les ressources humaines, une forme particulière de ressources    </w:t>
      </w:r>
    </w:p>
    <w:p w:rsidR="00276CD1" w:rsidRPr="00C50F44" w:rsidRDefault="00733A60" w:rsidP="00F14FAC">
      <w:pPr>
        <w:tabs>
          <w:tab w:val="left" w:pos="709"/>
        </w:tabs>
        <w:spacing w:line="360" w:lineRule="auto"/>
        <w:rPr>
          <w:sz w:val="22"/>
          <w:szCs w:val="22"/>
          <w:rtl/>
        </w:rPr>
      </w:pPr>
      <w:r>
        <w:rPr>
          <w:sz w:val="22"/>
          <w:szCs w:val="22"/>
        </w:rPr>
        <w:t xml:space="preserve">              </w:t>
      </w:r>
      <w:r w:rsidR="00276CD1">
        <w:rPr>
          <w:sz w:val="22"/>
          <w:szCs w:val="22"/>
        </w:rPr>
        <w:t xml:space="preserve"> </w:t>
      </w:r>
      <w:r w:rsidR="00276CD1" w:rsidRPr="00C50F44">
        <w:rPr>
          <w:sz w:val="22"/>
          <w:szCs w:val="22"/>
        </w:rPr>
        <w:t>Les ressources sont</w:t>
      </w:r>
      <w:r w:rsidR="00276CD1">
        <w:rPr>
          <w:sz w:val="22"/>
          <w:szCs w:val="22"/>
        </w:rPr>
        <w:t xml:space="preserve"> tous les moyens matériels ou immatériels</w:t>
      </w:r>
      <w:r w:rsidR="00276CD1" w:rsidRPr="00C50F44">
        <w:rPr>
          <w:sz w:val="22"/>
          <w:szCs w:val="22"/>
        </w:rPr>
        <w:t xml:space="preserve"> qui permettent de satisfaire certains besoins au sein du processus de production </w:t>
      </w:r>
      <w:r w:rsidR="00172645">
        <w:rPr>
          <w:sz w:val="22"/>
          <w:szCs w:val="22"/>
        </w:rPr>
        <w:t xml:space="preserve">d’un bien ou d’un service dans une </w:t>
      </w:r>
      <w:r w:rsidR="00276CD1" w:rsidRPr="00C50F44">
        <w:rPr>
          <w:sz w:val="22"/>
          <w:szCs w:val="22"/>
        </w:rPr>
        <w:t xml:space="preserve">entreprise. </w:t>
      </w:r>
      <w:r w:rsidR="00276CD1">
        <w:rPr>
          <w:sz w:val="22"/>
          <w:szCs w:val="22"/>
        </w:rPr>
        <w:t>Deux</w:t>
      </w:r>
      <w:r w:rsidR="00276CD1" w:rsidRPr="00C50F44">
        <w:rPr>
          <w:sz w:val="22"/>
          <w:szCs w:val="22"/>
        </w:rPr>
        <w:t xml:space="preserve"> types de ress</w:t>
      </w:r>
      <w:r w:rsidR="00276CD1">
        <w:rPr>
          <w:sz w:val="22"/>
          <w:szCs w:val="22"/>
        </w:rPr>
        <w:t>ources peuvent être distingués </w:t>
      </w:r>
      <w:r w:rsidR="00276CD1" w:rsidRPr="00C50F44">
        <w:rPr>
          <w:sz w:val="22"/>
          <w:szCs w:val="22"/>
        </w:rPr>
        <w:t xml:space="preserve">  </w:t>
      </w:r>
      <w:r w:rsidR="00276CD1" w:rsidRPr="00C50F44">
        <w:rPr>
          <w:sz w:val="22"/>
          <w:szCs w:val="22"/>
        </w:rPr>
        <w:br/>
      </w:r>
      <w:r w:rsidR="00A55E93">
        <w:rPr>
          <w:b/>
          <w:bCs/>
          <w:sz w:val="22"/>
          <w:szCs w:val="22"/>
        </w:rPr>
        <w:t xml:space="preserve"> </w:t>
      </w:r>
      <w:r w:rsidR="00276CD1">
        <w:rPr>
          <w:b/>
          <w:bCs/>
          <w:sz w:val="22"/>
          <w:szCs w:val="22"/>
        </w:rPr>
        <w:t>a</w:t>
      </w:r>
      <w:r w:rsidR="00276CD1" w:rsidRPr="00C50F44">
        <w:rPr>
          <w:b/>
          <w:bCs/>
          <w:sz w:val="22"/>
          <w:szCs w:val="22"/>
        </w:rPr>
        <w:t xml:space="preserve">. Ressources tangibles </w:t>
      </w:r>
      <w:r w:rsidR="006B7E26">
        <w:rPr>
          <w:b/>
          <w:bCs/>
          <w:sz w:val="22"/>
          <w:szCs w:val="22"/>
        </w:rPr>
        <w:t>(</w:t>
      </w:r>
      <w:r w:rsidR="00276CD1" w:rsidRPr="00C50F44">
        <w:rPr>
          <w:b/>
          <w:bCs/>
          <w:sz w:val="22"/>
          <w:szCs w:val="22"/>
        </w:rPr>
        <w:t>matérielles</w:t>
      </w:r>
      <w:r w:rsidR="006B7E26">
        <w:rPr>
          <w:b/>
          <w:bCs/>
          <w:sz w:val="22"/>
          <w:szCs w:val="22"/>
        </w:rPr>
        <w:t>)</w:t>
      </w:r>
      <w:r w:rsidR="00276CD1" w:rsidRPr="00C50F44">
        <w:rPr>
          <w:sz w:val="22"/>
          <w:szCs w:val="22"/>
        </w:rPr>
        <w:t>: celle</w:t>
      </w:r>
      <w:r w:rsidR="00276CD1">
        <w:rPr>
          <w:sz w:val="22"/>
          <w:szCs w:val="22"/>
        </w:rPr>
        <w:t>s</w:t>
      </w:r>
      <w:r w:rsidR="00276CD1" w:rsidRPr="00C50F44">
        <w:rPr>
          <w:sz w:val="22"/>
          <w:szCs w:val="22"/>
        </w:rPr>
        <w:t>-ci peuvent être des moyens   physiques : terrain, bâtiments, machines, stocks etc. ou des moyens   financiers comme : fonds</w:t>
      </w:r>
      <w:r w:rsidR="00276CD1">
        <w:rPr>
          <w:sz w:val="22"/>
          <w:szCs w:val="22"/>
        </w:rPr>
        <w:t xml:space="preserve"> propres</w:t>
      </w:r>
      <w:r>
        <w:rPr>
          <w:sz w:val="22"/>
          <w:szCs w:val="22"/>
        </w:rPr>
        <w:t>,</w:t>
      </w:r>
      <w:r w:rsidR="00276CD1">
        <w:rPr>
          <w:sz w:val="22"/>
          <w:szCs w:val="22"/>
        </w:rPr>
        <w:t xml:space="preserve"> </w:t>
      </w:r>
      <w:r w:rsidR="00276CD1" w:rsidRPr="00C50F44">
        <w:rPr>
          <w:sz w:val="22"/>
          <w:szCs w:val="22"/>
        </w:rPr>
        <w:t xml:space="preserve"> d’autofinancement, capacité d’endettement ; </w:t>
      </w:r>
    </w:p>
    <w:p w:rsidR="00025079" w:rsidRDefault="00276CD1" w:rsidP="00F14FAC">
      <w:pPr>
        <w:spacing w:line="360" w:lineRule="auto"/>
        <w:rPr>
          <w:sz w:val="22"/>
          <w:szCs w:val="22"/>
        </w:rPr>
      </w:pPr>
      <w:r w:rsidRPr="00C50F44">
        <w:rPr>
          <w:sz w:val="22"/>
          <w:szCs w:val="22"/>
        </w:rPr>
        <w:t xml:space="preserve"> </w:t>
      </w:r>
      <w:r>
        <w:rPr>
          <w:b/>
          <w:bCs/>
          <w:sz w:val="22"/>
          <w:szCs w:val="22"/>
        </w:rPr>
        <w:t>b</w:t>
      </w:r>
      <w:r w:rsidRPr="00C50F44">
        <w:rPr>
          <w:b/>
          <w:bCs/>
          <w:sz w:val="22"/>
          <w:szCs w:val="22"/>
        </w:rPr>
        <w:t xml:space="preserve">. Ressources intangibles  </w:t>
      </w:r>
      <w:r w:rsidR="006B7E26">
        <w:rPr>
          <w:b/>
          <w:bCs/>
          <w:sz w:val="22"/>
          <w:szCs w:val="22"/>
        </w:rPr>
        <w:t>(</w:t>
      </w:r>
      <w:r w:rsidR="006B7E26" w:rsidRPr="00C50F44">
        <w:rPr>
          <w:b/>
          <w:bCs/>
          <w:sz w:val="22"/>
          <w:szCs w:val="22"/>
        </w:rPr>
        <w:t>immatérielles</w:t>
      </w:r>
      <w:r w:rsidR="006B7E26">
        <w:rPr>
          <w:b/>
          <w:bCs/>
          <w:sz w:val="22"/>
          <w:szCs w:val="22"/>
        </w:rPr>
        <w:t>)</w:t>
      </w:r>
      <w:r w:rsidRPr="00C50F44">
        <w:rPr>
          <w:b/>
          <w:bCs/>
          <w:sz w:val="22"/>
          <w:szCs w:val="22"/>
        </w:rPr>
        <w:t xml:space="preserve"> </w:t>
      </w:r>
      <w:r w:rsidRPr="00C50F44">
        <w:rPr>
          <w:sz w:val="22"/>
          <w:szCs w:val="22"/>
        </w:rPr>
        <w:t>: ces ressources peuvent êtres</w:t>
      </w:r>
      <w:r>
        <w:rPr>
          <w:sz w:val="22"/>
          <w:szCs w:val="22"/>
        </w:rPr>
        <w:t xml:space="preserve">: </w:t>
      </w:r>
      <w:r w:rsidRPr="00643C9C">
        <w:rPr>
          <w:b/>
          <w:bCs/>
          <w:sz w:val="22"/>
          <w:szCs w:val="22"/>
        </w:rPr>
        <w:t xml:space="preserve">Technologiques </w:t>
      </w:r>
      <w:r w:rsidRPr="00643C9C">
        <w:rPr>
          <w:sz w:val="22"/>
          <w:szCs w:val="22"/>
        </w:rPr>
        <w:t>: savoir-faire, marque, brevets, (notion de portefeuille technologique)</w:t>
      </w:r>
      <w:r w:rsidR="006B7E26">
        <w:rPr>
          <w:sz w:val="22"/>
          <w:szCs w:val="22"/>
        </w:rPr>
        <w:t>;</w:t>
      </w:r>
      <w:r>
        <w:rPr>
          <w:sz w:val="22"/>
          <w:szCs w:val="22"/>
        </w:rPr>
        <w:t xml:space="preserve"> </w:t>
      </w:r>
      <w:r w:rsidRPr="00643C9C">
        <w:rPr>
          <w:b/>
          <w:bCs/>
          <w:sz w:val="22"/>
          <w:szCs w:val="22"/>
        </w:rPr>
        <w:t>Commerciales</w:t>
      </w:r>
      <w:r w:rsidRPr="00643C9C">
        <w:rPr>
          <w:sz w:val="22"/>
          <w:szCs w:val="22"/>
        </w:rPr>
        <w:t>: réputation, notoriété, relations avec la clientèle</w:t>
      </w:r>
      <w:r w:rsidR="006B7E26">
        <w:rPr>
          <w:sz w:val="22"/>
          <w:szCs w:val="22"/>
        </w:rPr>
        <w:t>;</w:t>
      </w:r>
      <w:r w:rsidRPr="00643C9C">
        <w:rPr>
          <w:b/>
          <w:bCs/>
          <w:sz w:val="22"/>
          <w:szCs w:val="22"/>
        </w:rPr>
        <w:t xml:space="preserve"> </w:t>
      </w:r>
      <w:r w:rsidRPr="00643C9C">
        <w:rPr>
          <w:sz w:val="22"/>
          <w:szCs w:val="22"/>
        </w:rPr>
        <w:t xml:space="preserve"> </w:t>
      </w:r>
      <w:r w:rsidRPr="00643C9C">
        <w:rPr>
          <w:b/>
          <w:bCs/>
          <w:sz w:val="22"/>
          <w:szCs w:val="22"/>
        </w:rPr>
        <w:t>Organisationnelles</w:t>
      </w:r>
      <w:r w:rsidRPr="00643C9C">
        <w:rPr>
          <w:sz w:val="22"/>
          <w:szCs w:val="22"/>
        </w:rPr>
        <w:t xml:space="preserve">: mécanismes de </w:t>
      </w:r>
      <w:r w:rsidR="00A55E93" w:rsidRPr="00643C9C">
        <w:rPr>
          <w:sz w:val="22"/>
          <w:szCs w:val="22"/>
        </w:rPr>
        <w:t>coordination</w:t>
      </w:r>
      <w:r w:rsidR="00A55E93">
        <w:rPr>
          <w:sz w:val="22"/>
          <w:szCs w:val="22"/>
        </w:rPr>
        <w:t>, la</w:t>
      </w:r>
      <w:r>
        <w:rPr>
          <w:sz w:val="22"/>
          <w:szCs w:val="22"/>
        </w:rPr>
        <w:t xml:space="preserve"> structure de l’entreprise</w:t>
      </w:r>
      <w:r w:rsidR="006B7E26">
        <w:rPr>
          <w:sz w:val="22"/>
          <w:szCs w:val="22"/>
        </w:rPr>
        <w:t>;</w:t>
      </w:r>
      <w:r w:rsidRPr="006B7E26">
        <w:rPr>
          <w:b/>
          <w:bCs/>
          <w:sz w:val="22"/>
          <w:szCs w:val="22"/>
        </w:rPr>
        <w:t>4)</w:t>
      </w:r>
      <w:r>
        <w:rPr>
          <w:sz w:val="22"/>
          <w:szCs w:val="22"/>
        </w:rPr>
        <w:t xml:space="preserve">  </w:t>
      </w:r>
      <w:r w:rsidRPr="00FB7C5A">
        <w:rPr>
          <w:b/>
          <w:bCs/>
          <w:sz w:val="22"/>
          <w:szCs w:val="22"/>
        </w:rPr>
        <w:t>Humaines</w:t>
      </w:r>
      <w:r w:rsidRPr="00C50F44">
        <w:rPr>
          <w:sz w:val="22"/>
          <w:szCs w:val="22"/>
        </w:rPr>
        <w:t>:</w:t>
      </w:r>
      <w:r>
        <w:rPr>
          <w:sz w:val="22"/>
          <w:szCs w:val="22"/>
        </w:rPr>
        <w:t xml:space="preserve"> compétences, créativités, </w:t>
      </w:r>
      <w:r w:rsidR="00A55E93">
        <w:rPr>
          <w:sz w:val="22"/>
          <w:szCs w:val="22"/>
        </w:rPr>
        <w:t>intégration.</w:t>
      </w:r>
      <w:r w:rsidR="00025079" w:rsidRPr="00025079">
        <w:rPr>
          <w:sz w:val="22"/>
          <w:szCs w:val="22"/>
        </w:rPr>
        <w:t xml:space="preserve"> </w:t>
      </w:r>
    </w:p>
    <w:p w:rsidR="00276CD1" w:rsidRPr="00C50F44" w:rsidRDefault="00025079" w:rsidP="00F14FAC">
      <w:pPr>
        <w:spacing w:line="360" w:lineRule="auto"/>
        <w:rPr>
          <w:sz w:val="22"/>
          <w:szCs w:val="22"/>
        </w:rPr>
      </w:pPr>
      <w:r>
        <w:rPr>
          <w:sz w:val="22"/>
          <w:szCs w:val="22"/>
        </w:rPr>
        <w:tab/>
      </w:r>
      <w:r w:rsidRPr="00C05311">
        <w:rPr>
          <w:sz w:val="22"/>
          <w:szCs w:val="22"/>
        </w:rPr>
        <w:t>EDITH PENROSE, un auteur qui a étudié les facteurs qui contribuent dans la croissance des entreprises, avait montré que ce n’est</w:t>
      </w:r>
      <w:r>
        <w:rPr>
          <w:sz w:val="22"/>
          <w:szCs w:val="22"/>
        </w:rPr>
        <w:t xml:space="preserve"> pas</w:t>
      </w:r>
      <w:r w:rsidRPr="00C05311">
        <w:rPr>
          <w:sz w:val="22"/>
          <w:szCs w:val="22"/>
        </w:rPr>
        <w:t xml:space="preserve"> le fait de posséder </w:t>
      </w:r>
      <w:r w:rsidR="00344DAE">
        <w:rPr>
          <w:sz w:val="22"/>
          <w:szCs w:val="22"/>
        </w:rPr>
        <w:t>des</w:t>
      </w:r>
      <w:r>
        <w:rPr>
          <w:sz w:val="22"/>
          <w:szCs w:val="22"/>
        </w:rPr>
        <w:t xml:space="preserve"> </w:t>
      </w:r>
      <w:r w:rsidRPr="00C05311">
        <w:rPr>
          <w:sz w:val="22"/>
          <w:szCs w:val="22"/>
        </w:rPr>
        <w:t>ressources</w:t>
      </w:r>
      <w:r w:rsidR="00344DAE">
        <w:rPr>
          <w:sz w:val="22"/>
          <w:szCs w:val="22"/>
        </w:rPr>
        <w:t xml:space="preserve"> humaines et matérielles</w:t>
      </w:r>
      <w:r w:rsidRPr="00C05311">
        <w:rPr>
          <w:sz w:val="22"/>
          <w:szCs w:val="22"/>
        </w:rPr>
        <w:t xml:space="preserve">  qui permet</w:t>
      </w:r>
      <w:r w:rsidR="00344DAE">
        <w:rPr>
          <w:sz w:val="22"/>
          <w:szCs w:val="22"/>
        </w:rPr>
        <w:t>tent</w:t>
      </w:r>
      <w:r w:rsidRPr="00C05311">
        <w:rPr>
          <w:sz w:val="22"/>
          <w:szCs w:val="22"/>
        </w:rPr>
        <w:t xml:space="preserve"> à l’entreprise de fonctionner efficacement et de se développer mais c’est les services productifs rendus par ces ressources qui permettent d’obtenir les meilleurs résultats</w:t>
      </w:r>
      <w:r w:rsidRPr="00A72702">
        <w:rPr>
          <w:sz w:val="22"/>
          <w:szCs w:val="22"/>
          <w:vertAlign w:val="superscript"/>
        </w:rPr>
        <w:footnoteReference w:id="3"/>
      </w:r>
      <w:r>
        <w:rPr>
          <w:sz w:val="22"/>
          <w:szCs w:val="22"/>
        </w:rPr>
        <w:t>.</w:t>
      </w:r>
      <w:r w:rsidR="00B56FE9">
        <w:rPr>
          <w:sz w:val="22"/>
          <w:szCs w:val="22"/>
        </w:rPr>
        <w:t xml:space="preserve"> </w:t>
      </w:r>
      <w:r w:rsidR="00344DAE">
        <w:rPr>
          <w:sz w:val="22"/>
          <w:szCs w:val="22"/>
        </w:rPr>
        <w:t xml:space="preserve">Donc, il y a   bien une distinction entre la ressource qui n’est pas importante en soi mais le service rendu par cette ressource à la performance de l’entreprise.    </w:t>
      </w:r>
    </w:p>
    <w:p w:rsidR="00344DAE" w:rsidRDefault="00025079" w:rsidP="00F14FAC">
      <w:pPr>
        <w:pStyle w:val="Paragraphedeliste"/>
        <w:tabs>
          <w:tab w:val="left" w:pos="0"/>
          <w:tab w:val="left" w:pos="142"/>
        </w:tabs>
        <w:spacing w:line="360" w:lineRule="auto"/>
        <w:ind w:left="0"/>
        <w:rPr>
          <w:sz w:val="22"/>
          <w:szCs w:val="22"/>
        </w:rPr>
      </w:pPr>
      <w:r w:rsidRPr="00025079">
        <w:rPr>
          <w:sz w:val="22"/>
          <w:szCs w:val="22"/>
        </w:rPr>
        <w:t>Cette</w:t>
      </w:r>
      <w:r w:rsidR="00C05311" w:rsidRPr="00025079">
        <w:rPr>
          <w:sz w:val="22"/>
          <w:szCs w:val="22"/>
        </w:rPr>
        <w:t xml:space="preserve"> idée est partagée </w:t>
      </w:r>
      <w:r w:rsidR="007E5EBF" w:rsidRPr="00025079">
        <w:rPr>
          <w:sz w:val="22"/>
          <w:szCs w:val="22"/>
        </w:rPr>
        <w:t xml:space="preserve">par </w:t>
      </w:r>
      <w:r w:rsidR="00276CD1" w:rsidRPr="00025079">
        <w:rPr>
          <w:sz w:val="22"/>
          <w:szCs w:val="22"/>
        </w:rPr>
        <w:t xml:space="preserve">PERETTI J –M </w:t>
      </w:r>
      <w:r w:rsidR="00276CD1" w:rsidRPr="00C50F44">
        <w:rPr>
          <w:vertAlign w:val="superscript"/>
        </w:rPr>
        <w:footnoteReference w:id="4"/>
      </w:r>
      <w:r w:rsidR="00276CD1" w:rsidRPr="00025079">
        <w:rPr>
          <w:sz w:val="22"/>
          <w:szCs w:val="22"/>
        </w:rPr>
        <w:t xml:space="preserve"> </w:t>
      </w:r>
      <w:r w:rsidR="00C05311" w:rsidRPr="00025079">
        <w:rPr>
          <w:sz w:val="22"/>
          <w:szCs w:val="22"/>
        </w:rPr>
        <w:t>en ce qui concerne la ressource</w:t>
      </w:r>
      <w:r w:rsidR="007E5EBF" w:rsidRPr="00025079">
        <w:rPr>
          <w:sz w:val="22"/>
          <w:szCs w:val="22"/>
        </w:rPr>
        <w:t xml:space="preserve"> </w:t>
      </w:r>
      <w:r w:rsidR="00C05311" w:rsidRPr="00025079">
        <w:rPr>
          <w:sz w:val="22"/>
          <w:szCs w:val="22"/>
        </w:rPr>
        <w:t xml:space="preserve"> humaine. Cet auteur disait que « </w:t>
      </w:r>
      <w:r w:rsidR="00733A60" w:rsidRPr="00025079">
        <w:rPr>
          <w:sz w:val="22"/>
          <w:szCs w:val="22"/>
        </w:rPr>
        <w:t xml:space="preserve"> </w:t>
      </w:r>
      <w:r w:rsidR="00C05311" w:rsidRPr="00025079">
        <w:rPr>
          <w:sz w:val="22"/>
          <w:szCs w:val="22"/>
        </w:rPr>
        <w:t xml:space="preserve">parler des ressources </w:t>
      </w:r>
      <w:r w:rsidR="00276CD1" w:rsidRPr="00025079">
        <w:rPr>
          <w:sz w:val="22"/>
          <w:szCs w:val="22"/>
        </w:rPr>
        <w:t xml:space="preserve">humaines, ce n’est pas considérer que les individus sont des ressources, mais que les individus </w:t>
      </w:r>
      <w:r w:rsidR="00756578" w:rsidRPr="00025079">
        <w:rPr>
          <w:sz w:val="22"/>
          <w:szCs w:val="22"/>
        </w:rPr>
        <w:t>possèdent</w:t>
      </w:r>
      <w:r w:rsidR="00276CD1" w:rsidRPr="00025079">
        <w:rPr>
          <w:sz w:val="22"/>
          <w:szCs w:val="22"/>
        </w:rPr>
        <w:t xml:space="preserve"> des ressources.</w:t>
      </w:r>
      <w:r w:rsidR="00C05311" w:rsidRPr="00025079">
        <w:rPr>
          <w:sz w:val="22"/>
          <w:szCs w:val="22"/>
        </w:rPr>
        <w:t xml:space="preserve"> </w:t>
      </w:r>
      <w:r w:rsidR="007E5EBF" w:rsidRPr="00025079">
        <w:rPr>
          <w:sz w:val="22"/>
          <w:szCs w:val="22"/>
        </w:rPr>
        <w:t>L</w:t>
      </w:r>
      <w:r w:rsidR="00C05311" w:rsidRPr="00025079">
        <w:rPr>
          <w:sz w:val="22"/>
          <w:szCs w:val="22"/>
        </w:rPr>
        <w:t xml:space="preserve">a définition suivante permet de mieux cerner la </w:t>
      </w:r>
      <w:r w:rsidR="00A30C55" w:rsidRPr="00025079">
        <w:rPr>
          <w:sz w:val="22"/>
          <w:szCs w:val="22"/>
        </w:rPr>
        <w:t>propriété</w:t>
      </w:r>
      <w:r w:rsidR="00C05311" w:rsidRPr="00025079">
        <w:rPr>
          <w:sz w:val="22"/>
          <w:szCs w:val="22"/>
        </w:rPr>
        <w:t xml:space="preserve"> fondamentale de la  ressource humaine. </w:t>
      </w:r>
    </w:p>
    <w:p w:rsidR="006B7E26" w:rsidRPr="00025079" w:rsidRDefault="00344DAE" w:rsidP="00F14FAC">
      <w:pPr>
        <w:pStyle w:val="Paragraphedeliste"/>
        <w:numPr>
          <w:ilvl w:val="0"/>
          <w:numId w:val="12"/>
        </w:numPr>
        <w:tabs>
          <w:tab w:val="left" w:pos="0"/>
          <w:tab w:val="left" w:pos="142"/>
        </w:tabs>
        <w:spacing w:line="360" w:lineRule="auto"/>
        <w:ind w:left="0" w:firstLine="426"/>
        <w:rPr>
          <w:sz w:val="22"/>
          <w:szCs w:val="22"/>
        </w:rPr>
      </w:pPr>
      <w:r w:rsidRPr="00025079">
        <w:rPr>
          <w:b/>
          <w:bCs/>
          <w:sz w:val="22"/>
          <w:szCs w:val="22"/>
        </w:rPr>
        <w:t xml:space="preserve">Définition  de la ressource  humaine : </w:t>
      </w:r>
      <w:r w:rsidR="00276CD1" w:rsidRPr="00025079">
        <w:rPr>
          <w:i/>
          <w:iCs/>
          <w:sz w:val="22"/>
          <w:szCs w:val="22"/>
        </w:rPr>
        <w:t xml:space="preserve">Les ressources humaines sont l’ensemble des effectifs disponibles qui </w:t>
      </w:r>
      <w:r>
        <w:rPr>
          <w:i/>
          <w:iCs/>
          <w:sz w:val="22"/>
          <w:szCs w:val="22"/>
        </w:rPr>
        <w:t>possède</w:t>
      </w:r>
      <w:r w:rsidR="00276CD1" w:rsidRPr="00025079">
        <w:rPr>
          <w:i/>
          <w:iCs/>
          <w:sz w:val="22"/>
          <w:szCs w:val="22"/>
        </w:rPr>
        <w:t xml:space="preserve"> un potentiel en termes de compétences, de connaissances, d’aptitudes</w:t>
      </w:r>
      <w:r w:rsidR="00327E2F" w:rsidRPr="00025079">
        <w:rPr>
          <w:i/>
          <w:iCs/>
          <w:sz w:val="22"/>
          <w:szCs w:val="22"/>
        </w:rPr>
        <w:t xml:space="preserve"> </w:t>
      </w:r>
      <w:r w:rsidR="00276CD1" w:rsidRPr="00025079">
        <w:rPr>
          <w:i/>
          <w:iCs/>
          <w:sz w:val="22"/>
          <w:szCs w:val="22"/>
        </w:rPr>
        <w:t>sur lesquelles</w:t>
      </w:r>
      <w:r w:rsidR="00327E2F" w:rsidRPr="00025079">
        <w:rPr>
          <w:i/>
          <w:iCs/>
          <w:sz w:val="22"/>
          <w:szCs w:val="22"/>
        </w:rPr>
        <w:t xml:space="preserve"> </w:t>
      </w:r>
      <w:r w:rsidR="00276CD1" w:rsidRPr="00025079">
        <w:rPr>
          <w:i/>
          <w:iCs/>
          <w:sz w:val="22"/>
          <w:szCs w:val="22"/>
        </w:rPr>
        <w:t xml:space="preserve">il est possible pour l’entreprise de s’appuyer pour améliorer </w:t>
      </w:r>
      <w:r>
        <w:rPr>
          <w:i/>
          <w:iCs/>
          <w:sz w:val="22"/>
          <w:szCs w:val="22"/>
        </w:rPr>
        <w:t xml:space="preserve"> </w:t>
      </w:r>
      <w:r w:rsidR="00276CD1" w:rsidRPr="00025079">
        <w:rPr>
          <w:i/>
          <w:iCs/>
          <w:sz w:val="22"/>
          <w:szCs w:val="22"/>
        </w:rPr>
        <w:t xml:space="preserve"> sa performance</w:t>
      </w:r>
      <w:r w:rsidR="00276CD1" w:rsidRPr="00025079">
        <w:rPr>
          <w:sz w:val="22"/>
          <w:szCs w:val="22"/>
        </w:rPr>
        <w:t xml:space="preserve">. </w:t>
      </w:r>
    </w:p>
    <w:p w:rsidR="006B7E26" w:rsidRDefault="006B7E26" w:rsidP="00F14FAC">
      <w:pPr>
        <w:pStyle w:val="Paragraphedeliste"/>
        <w:numPr>
          <w:ilvl w:val="0"/>
          <w:numId w:val="12"/>
        </w:numPr>
        <w:tabs>
          <w:tab w:val="left" w:pos="284"/>
        </w:tabs>
        <w:spacing w:line="360" w:lineRule="auto"/>
        <w:ind w:left="0" w:hanging="11"/>
        <w:rPr>
          <w:b/>
          <w:bCs/>
          <w:sz w:val="22"/>
          <w:szCs w:val="22"/>
        </w:rPr>
      </w:pPr>
      <w:r w:rsidRPr="00C16432">
        <w:rPr>
          <w:b/>
          <w:bCs/>
          <w:sz w:val="22"/>
          <w:szCs w:val="22"/>
        </w:rPr>
        <w:t xml:space="preserve">Particularité </w:t>
      </w:r>
      <w:r>
        <w:rPr>
          <w:b/>
          <w:bCs/>
          <w:sz w:val="22"/>
          <w:szCs w:val="22"/>
        </w:rPr>
        <w:t xml:space="preserve">de la </w:t>
      </w:r>
      <w:r w:rsidRPr="00C16432">
        <w:rPr>
          <w:b/>
          <w:bCs/>
          <w:sz w:val="22"/>
          <w:szCs w:val="22"/>
        </w:rPr>
        <w:t xml:space="preserve"> ressource</w:t>
      </w:r>
      <w:r>
        <w:rPr>
          <w:b/>
          <w:bCs/>
          <w:sz w:val="22"/>
          <w:szCs w:val="22"/>
        </w:rPr>
        <w:t xml:space="preserve"> </w:t>
      </w:r>
      <w:r w:rsidRPr="00C16432">
        <w:rPr>
          <w:b/>
          <w:bCs/>
          <w:sz w:val="22"/>
          <w:szCs w:val="22"/>
        </w:rPr>
        <w:t xml:space="preserve"> humaine</w:t>
      </w:r>
      <w:r>
        <w:rPr>
          <w:b/>
          <w:bCs/>
          <w:sz w:val="22"/>
          <w:szCs w:val="22"/>
        </w:rPr>
        <w:t xml:space="preserve"> </w:t>
      </w:r>
      <w:r w:rsidRPr="00C16432">
        <w:rPr>
          <w:b/>
          <w:bCs/>
          <w:sz w:val="22"/>
          <w:szCs w:val="22"/>
        </w:rPr>
        <w:t xml:space="preserve"> </w:t>
      </w:r>
      <w:r>
        <w:rPr>
          <w:b/>
          <w:bCs/>
          <w:sz w:val="22"/>
          <w:szCs w:val="22"/>
        </w:rPr>
        <w:t xml:space="preserve"> dans l’entreprise.</w:t>
      </w:r>
    </w:p>
    <w:p w:rsidR="00246E17" w:rsidRDefault="00246E17" w:rsidP="00F14FAC">
      <w:pPr>
        <w:pStyle w:val="Paragraphedeliste"/>
        <w:spacing w:line="360" w:lineRule="auto"/>
        <w:ind w:left="284"/>
        <w:rPr>
          <w:sz w:val="22"/>
          <w:szCs w:val="22"/>
        </w:rPr>
      </w:pPr>
      <w:r>
        <w:rPr>
          <w:b/>
          <w:bCs/>
          <w:sz w:val="22"/>
          <w:szCs w:val="22"/>
        </w:rPr>
        <w:tab/>
      </w:r>
      <w:r w:rsidR="006B7E26" w:rsidRPr="00C16432">
        <w:rPr>
          <w:b/>
          <w:bCs/>
          <w:sz w:val="22"/>
          <w:szCs w:val="22"/>
        </w:rPr>
        <w:t>La première particularité</w:t>
      </w:r>
      <w:r w:rsidR="006B7E26">
        <w:rPr>
          <w:sz w:val="22"/>
          <w:szCs w:val="22"/>
        </w:rPr>
        <w:t xml:space="preserve"> </w:t>
      </w:r>
      <w:r w:rsidR="00695EC9">
        <w:rPr>
          <w:sz w:val="22"/>
          <w:szCs w:val="22"/>
        </w:rPr>
        <w:t>des</w:t>
      </w:r>
      <w:r w:rsidR="006B7E26">
        <w:rPr>
          <w:sz w:val="22"/>
          <w:szCs w:val="22"/>
        </w:rPr>
        <w:t xml:space="preserve"> ressources humaines à</w:t>
      </w:r>
      <w:r w:rsidR="006B7E26" w:rsidRPr="00C16432">
        <w:rPr>
          <w:sz w:val="22"/>
          <w:szCs w:val="22"/>
        </w:rPr>
        <w:t xml:space="preserve"> la différence des ressources tangibles</w:t>
      </w:r>
      <w:r w:rsidR="006B7E26">
        <w:rPr>
          <w:sz w:val="22"/>
          <w:szCs w:val="22"/>
        </w:rPr>
        <w:t xml:space="preserve"> est que </w:t>
      </w:r>
      <w:r w:rsidR="006B7E26" w:rsidRPr="00C16432">
        <w:rPr>
          <w:sz w:val="22"/>
          <w:szCs w:val="22"/>
        </w:rPr>
        <w:t>les employés sont lié</w:t>
      </w:r>
      <w:r w:rsidR="006B7E26">
        <w:rPr>
          <w:sz w:val="22"/>
          <w:szCs w:val="22"/>
        </w:rPr>
        <w:t>s</w:t>
      </w:r>
      <w:r w:rsidR="006B7E26" w:rsidRPr="00C16432">
        <w:rPr>
          <w:sz w:val="22"/>
          <w:szCs w:val="22"/>
        </w:rPr>
        <w:t xml:space="preserve"> à l’entreprise par un contrat appelé généralement contrat de travail. </w:t>
      </w:r>
      <w:r w:rsidR="006B7E26">
        <w:rPr>
          <w:sz w:val="22"/>
          <w:szCs w:val="22"/>
        </w:rPr>
        <w:t xml:space="preserve">Avec </w:t>
      </w:r>
      <w:r w:rsidR="006B7E26" w:rsidRPr="00C16432">
        <w:rPr>
          <w:sz w:val="22"/>
          <w:szCs w:val="22"/>
        </w:rPr>
        <w:t>ce contrat, l’entreprise n’achète pas l’employé mais loue la force de travail (intellectuel ou physique) que ce dernier à accept</w:t>
      </w:r>
      <w:r w:rsidR="006B7E26">
        <w:rPr>
          <w:sz w:val="22"/>
          <w:szCs w:val="22"/>
        </w:rPr>
        <w:t>er</w:t>
      </w:r>
      <w:r w:rsidR="006B7E26" w:rsidRPr="00C16432">
        <w:rPr>
          <w:sz w:val="22"/>
          <w:szCs w:val="22"/>
        </w:rPr>
        <w:t xml:space="preserve"> (moyennant un salaire) de fournir.</w:t>
      </w:r>
      <w:r w:rsidR="0062355E">
        <w:rPr>
          <w:sz w:val="22"/>
          <w:szCs w:val="22"/>
        </w:rPr>
        <w:t xml:space="preserve"> Ce salaire constitue bien évidement le cout que doit supporter l’entreprise pour l’usage de ces ressources qui doit être récupéré par la valeur de sa production une fois mise sur le marché. </w:t>
      </w:r>
    </w:p>
    <w:p w:rsidR="0062355E" w:rsidRDefault="00246E17" w:rsidP="00F14FAC">
      <w:pPr>
        <w:pStyle w:val="Paragraphedeliste"/>
        <w:spacing w:line="360" w:lineRule="auto"/>
        <w:ind w:left="284"/>
        <w:rPr>
          <w:sz w:val="22"/>
          <w:szCs w:val="22"/>
        </w:rPr>
      </w:pPr>
      <w:r>
        <w:rPr>
          <w:sz w:val="22"/>
          <w:szCs w:val="22"/>
        </w:rPr>
        <w:tab/>
      </w:r>
      <w:r w:rsidR="006B7E26">
        <w:rPr>
          <w:sz w:val="22"/>
          <w:szCs w:val="22"/>
        </w:rPr>
        <w:t>La</w:t>
      </w:r>
      <w:r w:rsidR="006B7E26" w:rsidRPr="00C16432">
        <w:rPr>
          <w:b/>
          <w:bCs/>
          <w:sz w:val="22"/>
          <w:szCs w:val="22"/>
        </w:rPr>
        <w:t xml:space="preserve"> deuxième particularité</w:t>
      </w:r>
      <w:r w:rsidR="006B7E26" w:rsidRPr="00C16432">
        <w:rPr>
          <w:sz w:val="22"/>
          <w:szCs w:val="22"/>
        </w:rPr>
        <w:t xml:space="preserve"> est que </w:t>
      </w:r>
      <w:r w:rsidR="00756578" w:rsidRPr="00C16432">
        <w:rPr>
          <w:sz w:val="22"/>
          <w:szCs w:val="22"/>
        </w:rPr>
        <w:t>ces</w:t>
      </w:r>
      <w:r w:rsidR="006B7E26" w:rsidRPr="00C16432">
        <w:rPr>
          <w:sz w:val="22"/>
          <w:szCs w:val="22"/>
        </w:rPr>
        <w:t xml:space="preserve"> ressources manifestent  des volontés et des stratégies qui ne sont pas toujours en adéquations avec  celles de l’entreprise</w:t>
      </w:r>
      <w:r w:rsidR="006B7E26">
        <w:rPr>
          <w:sz w:val="22"/>
          <w:szCs w:val="22"/>
        </w:rPr>
        <w:t>.</w:t>
      </w:r>
    </w:p>
    <w:p w:rsidR="0039107F" w:rsidRPr="0039107F" w:rsidRDefault="0039107F" w:rsidP="00F14FAC">
      <w:pPr>
        <w:pStyle w:val="Paragraphedeliste"/>
        <w:spacing w:line="360" w:lineRule="auto"/>
        <w:ind w:left="284"/>
        <w:rPr>
          <w:sz w:val="22"/>
          <w:szCs w:val="22"/>
        </w:rPr>
      </w:pPr>
      <w:r w:rsidRPr="0039107F">
        <w:rPr>
          <w:sz w:val="22"/>
          <w:szCs w:val="22"/>
        </w:rPr>
        <w:t xml:space="preserve"> Donc le personnel n’est pas seulement un cout à optimiser, mais une ressource à développer, un investissement. Les activités qui permettent d’acquérir, de développer cette ressources sont placé dans ce qui est appelée la gestion des ressources humaine. </w:t>
      </w:r>
    </w:p>
    <w:p w:rsidR="00276CD1" w:rsidRDefault="00A55E93" w:rsidP="00F14FAC">
      <w:pPr>
        <w:pStyle w:val="Paragraphedeliste"/>
        <w:numPr>
          <w:ilvl w:val="0"/>
          <w:numId w:val="12"/>
        </w:numPr>
        <w:spacing w:line="360" w:lineRule="auto"/>
        <w:rPr>
          <w:b/>
          <w:bCs/>
          <w:sz w:val="22"/>
          <w:szCs w:val="22"/>
        </w:rPr>
      </w:pPr>
      <w:r w:rsidRPr="00360F2B">
        <w:rPr>
          <w:b/>
          <w:bCs/>
          <w:sz w:val="22"/>
          <w:szCs w:val="22"/>
        </w:rPr>
        <w:t>G</w:t>
      </w:r>
      <w:r w:rsidR="00276CD1" w:rsidRPr="00360F2B">
        <w:rPr>
          <w:b/>
          <w:bCs/>
          <w:sz w:val="22"/>
          <w:szCs w:val="22"/>
        </w:rPr>
        <w:t xml:space="preserve">estion des ressources humaines </w:t>
      </w:r>
    </w:p>
    <w:p w:rsidR="00276CD1" w:rsidRPr="00276CD1" w:rsidRDefault="006F1C66" w:rsidP="00F14FAC">
      <w:pPr>
        <w:pStyle w:val="Paragraphedeliste"/>
        <w:spacing w:line="360" w:lineRule="auto"/>
        <w:ind w:left="284"/>
        <w:rPr>
          <w:i/>
          <w:iCs/>
          <w:sz w:val="22"/>
          <w:szCs w:val="22"/>
        </w:rPr>
      </w:pPr>
      <w:r w:rsidRPr="006F1C66">
        <w:rPr>
          <w:i/>
          <w:iCs/>
          <w:sz w:val="22"/>
          <w:szCs w:val="22"/>
        </w:rPr>
        <w:t xml:space="preserve"> </w:t>
      </w:r>
      <w:r w:rsidR="00360F2B" w:rsidRPr="005F5962">
        <w:rPr>
          <w:sz w:val="22"/>
          <w:szCs w:val="22"/>
        </w:rPr>
        <w:t xml:space="preserve">La gestion des ressources humaines est </w:t>
      </w:r>
      <w:r w:rsidR="005F5962" w:rsidRPr="005F5962">
        <w:rPr>
          <w:sz w:val="22"/>
          <w:szCs w:val="22"/>
        </w:rPr>
        <w:t>une partie de la gestion globale de l’entreprise. Elle se définie comme étant</w:t>
      </w:r>
      <w:r w:rsidR="005F5962">
        <w:rPr>
          <w:i/>
          <w:iCs/>
          <w:sz w:val="22"/>
          <w:szCs w:val="22"/>
        </w:rPr>
        <w:t xml:space="preserve">  </w:t>
      </w:r>
      <w:r w:rsidR="00360F2B" w:rsidRPr="00360F2B">
        <w:rPr>
          <w:i/>
          <w:iCs/>
          <w:sz w:val="22"/>
          <w:szCs w:val="22"/>
        </w:rPr>
        <w:t>l’ensemble des activités qui permettent à une organisation de disposer des ressources humaines correspondant à ses besoins en quantité et qualité. Les activités en question sont le recrutement, la rémunérati</w:t>
      </w:r>
      <w:r w:rsidR="008D7C1E">
        <w:rPr>
          <w:i/>
          <w:iCs/>
          <w:sz w:val="22"/>
          <w:szCs w:val="22"/>
        </w:rPr>
        <w:t>on, l’appréciation,</w:t>
      </w:r>
      <w:r w:rsidR="005F5962">
        <w:rPr>
          <w:i/>
          <w:iCs/>
          <w:sz w:val="22"/>
          <w:szCs w:val="22"/>
        </w:rPr>
        <w:t xml:space="preserve"> </w:t>
      </w:r>
      <w:r w:rsidR="00360F2B" w:rsidRPr="00360F2B">
        <w:rPr>
          <w:i/>
          <w:iCs/>
          <w:sz w:val="22"/>
          <w:szCs w:val="22"/>
        </w:rPr>
        <w:t>la gestion des carrières, la formation, la négociation collective</w:t>
      </w:r>
      <w:r w:rsidR="00360F2B">
        <w:rPr>
          <w:i/>
          <w:iCs/>
          <w:sz w:val="22"/>
          <w:szCs w:val="22"/>
        </w:rPr>
        <w:t>,</w:t>
      </w:r>
      <w:r>
        <w:rPr>
          <w:rStyle w:val="Appelnotedebasdep"/>
          <w:i/>
          <w:iCs/>
          <w:sz w:val="22"/>
          <w:szCs w:val="22"/>
        </w:rPr>
        <w:footnoteReference w:id="5"/>
      </w:r>
      <w:r w:rsidR="00360F2B">
        <w:rPr>
          <w:i/>
          <w:iCs/>
          <w:sz w:val="22"/>
          <w:szCs w:val="22"/>
        </w:rPr>
        <w:t xml:space="preserve"> </w:t>
      </w:r>
      <w:r w:rsidR="00276CD1" w:rsidRPr="00276CD1">
        <w:rPr>
          <w:sz w:val="22"/>
          <w:szCs w:val="22"/>
        </w:rPr>
        <w:t xml:space="preserve">D'après Jean-Marc LE GALL, la GRH est une fonction de l'entreprise « </w:t>
      </w:r>
      <w:r w:rsidR="00276CD1" w:rsidRPr="00276CD1">
        <w:rPr>
          <w:i/>
          <w:iCs/>
          <w:sz w:val="22"/>
          <w:szCs w:val="22"/>
        </w:rPr>
        <w:t xml:space="preserve">qui vise </w:t>
      </w:r>
      <w:r w:rsidR="00212156">
        <w:rPr>
          <w:i/>
          <w:iCs/>
          <w:sz w:val="22"/>
          <w:szCs w:val="22"/>
        </w:rPr>
        <w:t xml:space="preserve"> </w:t>
      </w:r>
      <w:r w:rsidR="00276CD1" w:rsidRPr="00276CD1">
        <w:rPr>
          <w:i/>
          <w:iCs/>
          <w:sz w:val="22"/>
          <w:szCs w:val="22"/>
        </w:rPr>
        <w:t xml:space="preserve"> à obtenir une adéquation efficace et maintenue dans le temps entre ses ressources (ses salariés) et ses emplois, en termes d'effectifs, de qualifications et de motivation. Elle a pour objet l'optimisation continue des compétences au service de la stratégie de l'entreprise, dans la définition de laquelle elle intervient »</w:t>
      </w:r>
      <w:r w:rsidR="00276CD1" w:rsidRPr="00276CD1">
        <w:rPr>
          <w:rStyle w:val="Appelnotedebasdep"/>
          <w:i/>
          <w:iCs/>
          <w:sz w:val="22"/>
          <w:szCs w:val="22"/>
        </w:rPr>
        <w:footnoteReference w:id="6"/>
      </w:r>
      <w:r w:rsidR="00276CD1" w:rsidRPr="00276CD1">
        <w:rPr>
          <w:i/>
          <w:iCs/>
          <w:sz w:val="22"/>
          <w:szCs w:val="22"/>
        </w:rPr>
        <w:t>.</w:t>
      </w:r>
      <w:r w:rsidR="006B7E26">
        <w:rPr>
          <w:i/>
          <w:iCs/>
          <w:sz w:val="22"/>
          <w:szCs w:val="22"/>
        </w:rPr>
        <w:t xml:space="preserve"> </w:t>
      </w:r>
      <w:r w:rsidR="004F1D25">
        <w:rPr>
          <w:i/>
          <w:iCs/>
          <w:sz w:val="22"/>
          <w:szCs w:val="22"/>
        </w:rPr>
        <w:t xml:space="preserve">Pour </w:t>
      </w:r>
      <w:r w:rsidR="00276CD1" w:rsidRPr="00276CD1">
        <w:rPr>
          <w:sz w:val="22"/>
          <w:szCs w:val="22"/>
        </w:rPr>
        <w:t xml:space="preserve">Patrick ROUSSEL </w:t>
      </w:r>
      <w:r w:rsidR="00276CD1" w:rsidRPr="00276CD1">
        <w:rPr>
          <w:i/>
          <w:iCs/>
          <w:sz w:val="22"/>
          <w:szCs w:val="22"/>
        </w:rPr>
        <w:t xml:space="preserve">La G.R.H. est l’ensemble des activités qui visent à développer l’efficacité collective des personnes qui travaillent pour l’entreprise. </w:t>
      </w:r>
      <w:r w:rsidR="005F5962" w:rsidRPr="005F5962">
        <w:rPr>
          <w:sz w:val="22"/>
          <w:szCs w:val="22"/>
        </w:rPr>
        <w:t>Une</w:t>
      </w:r>
      <w:r w:rsidR="008D7C1E" w:rsidRPr="005F5962">
        <w:rPr>
          <w:sz w:val="22"/>
          <w:szCs w:val="22"/>
        </w:rPr>
        <w:t xml:space="preserve"> </w:t>
      </w:r>
      <w:r w:rsidR="005F5962" w:rsidRPr="005F5962">
        <w:rPr>
          <w:sz w:val="22"/>
          <w:szCs w:val="22"/>
        </w:rPr>
        <w:t>étape</w:t>
      </w:r>
      <w:r w:rsidR="008D7C1E" w:rsidRPr="005F5962">
        <w:rPr>
          <w:sz w:val="22"/>
          <w:szCs w:val="22"/>
        </w:rPr>
        <w:t xml:space="preserve"> </w:t>
      </w:r>
      <w:r w:rsidR="005F5962" w:rsidRPr="005F5962">
        <w:rPr>
          <w:sz w:val="22"/>
          <w:szCs w:val="22"/>
        </w:rPr>
        <w:t>décisive détermine ce processus de gestion des RH, c’est la prise de décision.</w:t>
      </w:r>
      <w:r w:rsidR="005F5962">
        <w:rPr>
          <w:i/>
          <w:iCs/>
          <w:sz w:val="22"/>
          <w:szCs w:val="22"/>
        </w:rPr>
        <w:t xml:space="preserve">  </w:t>
      </w:r>
      <w:r w:rsidR="008D7C1E">
        <w:rPr>
          <w:i/>
          <w:iCs/>
          <w:sz w:val="22"/>
          <w:szCs w:val="22"/>
        </w:rPr>
        <w:t xml:space="preserve"> </w:t>
      </w:r>
      <w:r w:rsidR="00276CD1" w:rsidRPr="00276CD1">
        <w:rPr>
          <w:i/>
          <w:iCs/>
          <w:sz w:val="22"/>
          <w:szCs w:val="22"/>
        </w:rPr>
        <w:t xml:space="preserve"> </w:t>
      </w:r>
    </w:p>
    <w:p w:rsidR="00276CD1" w:rsidRPr="008D7C1E" w:rsidRDefault="008D7C1E" w:rsidP="00F14FAC">
      <w:pPr>
        <w:pStyle w:val="Paragraphedeliste"/>
        <w:numPr>
          <w:ilvl w:val="0"/>
          <w:numId w:val="12"/>
        </w:numPr>
        <w:autoSpaceDE w:val="0"/>
        <w:autoSpaceDN w:val="0"/>
        <w:adjustRightInd w:val="0"/>
        <w:spacing w:line="360" w:lineRule="auto"/>
        <w:rPr>
          <w:b/>
          <w:bCs/>
          <w:sz w:val="22"/>
          <w:szCs w:val="22"/>
        </w:rPr>
      </w:pPr>
      <w:r>
        <w:rPr>
          <w:b/>
          <w:bCs/>
          <w:sz w:val="22"/>
          <w:szCs w:val="22"/>
        </w:rPr>
        <w:t xml:space="preserve">Gestion des ressources humaine </w:t>
      </w:r>
      <w:r w:rsidR="005F5962">
        <w:rPr>
          <w:b/>
          <w:bCs/>
          <w:sz w:val="22"/>
          <w:szCs w:val="22"/>
        </w:rPr>
        <w:t xml:space="preserve">  </w:t>
      </w:r>
      <w:r>
        <w:rPr>
          <w:b/>
          <w:bCs/>
          <w:sz w:val="22"/>
          <w:szCs w:val="22"/>
        </w:rPr>
        <w:t>prise de décision</w:t>
      </w:r>
      <w:r w:rsidR="005F5962">
        <w:rPr>
          <w:b/>
          <w:bCs/>
          <w:sz w:val="22"/>
          <w:szCs w:val="22"/>
        </w:rPr>
        <w:t xml:space="preserve"> et information </w:t>
      </w:r>
      <w:r>
        <w:rPr>
          <w:b/>
          <w:bCs/>
          <w:sz w:val="22"/>
          <w:szCs w:val="22"/>
        </w:rPr>
        <w:t xml:space="preserve"> </w:t>
      </w:r>
    </w:p>
    <w:p w:rsidR="008D7C1E" w:rsidRDefault="008D7C1E" w:rsidP="00F14FAC">
      <w:pPr>
        <w:spacing w:line="360" w:lineRule="auto"/>
      </w:pPr>
      <w:r>
        <w:t xml:space="preserve">En </w:t>
      </w:r>
      <w:r w:rsidR="005F5962">
        <w:t>effet,</w:t>
      </w:r>
      <w:r>
        <w:t xml:space="preserve"> la gestion </w:t>
      </w:r>
      <w:r w:rsidR="005F5962">
        <w:t xml:space="preserve">est une pratique qui repose fondamentalement sur la prise de </w:t>
      </w:r>
      <w:r w:rsidR="00D04D4A">
        <w:t xml:space="preserve">décision. </w:t>
      </w:r>
      <w:r>
        <w:t xml:space="preserve">La décision est la  sélection d’une série d’action parmi plusieurs possibles dont le but et est d’atteindre un objectif. C’est une sélection d’une solution à problème ou une action à entreprendre après un examen de plusieurs alternatives. Avec  ce choix le décideur croit avoir sélectionné la meilleure solution qui lui permet d’atteindre ses objectif  avec le moins de conséquences négatives.  </w:t>
      </w:r>
    </w:p>
    <w:p w:rsidR="008D7C1E" w:rsidRDefault="008D7C1E" w:rsidP="00F14FAC">
      <w:pPr>
        <w:pStyle w:val="Paragraphedeliste"/>
        <w:numPr>
          <w:ilvl w:val="0"/>
          <w:numId w:val="15"/>
        </w:numPr>
        <w:spacing w:line="360" w:lineRule="auto"/>
      </w:pPr>
      <w:r>
        <w:t xml:space="preserve">Une décision peut être intuitive : lorsque le choix est  se basé sur le sentiment que la solution retenue par le décideur es la bonne.   </w:t>
      </w:r>
    </w:p>
    <w:p w:rsidR="008D7C1E" w:rsidRDefault="008D7C1E" w:rsidP="00F14FAC">
      <w:pPr>
        <w:pStyle w:val="Paragraphedeliste"/>
        <w:numPr>
          <w:ilvl w:val="0"/>
          <w:numId w:val="15"/>
        </w:numPr>
        <w:spacing w:line="360" w:lineRule="auto"/>
      </w:pPr>
      <w:r>
        <w:t xml:space="preserve">Une décision pout être </w:t>
      </w:r>
      <w:r w:rsidRPr="005F5962">
        <w:rPr>
          <w:b/>
          <w:bCs/>
        </w:rPr>
        <w:t>logique</w:t>
      </w:r>
      <w:r>
        <w:t xml:space="preserve">  lorsqu’elle est fondée sur des connaissances et une accumulation d’expérience. Ces connaissances  sont particulièrement  utiles pour le décideur       dans les situations  fréquentes et répétitives dans l’entreprise</w:t>
      </w:r>
      <w:r>
        <w:rPr>
          <w:rStyle w:val="Appelnotedebasdep"/>
        </w:rPr>
        <w:footnoteReference w:id="7"/>
      </w:r>
      <w:r>
        <w:t xml:space="preserve">.   </w:t>
      </w:r>
    </w:p>
    <w:p w:rsidR="008D7C1E" w:rsidRDefault="008D7C1E" w:rsidP="00F14FAC">
      <w:pPr>
        <w:pStyle w:val="Paragraphedeliste"/>
        <w:numPr>
          <w:ilvl w:val="0"/>
          <w:numId w:val="15"/>
        </w:numPr>
        <w:spacing w:line="360" w:lineRule="auto"/>
      </w:pPr>
      <w:r>
        <w:t xml:space="preserve">Mais dans les situations complexes  c’est à dire que le choix de la solution dépendant de plusieurs facteurs un autre type de décision est nécessaire : Décision </w:t>
      </w:r>
      <w:r w:rsidRPr="005F5962">
        <w:rPr>
          <w:b/>
          <w:bCs/>
        </w:rPr>
        <w:t>rationnelle</w:t>
      </w:r>
      <w:r>
        <w:t>. Ces dernières sont  des choix qui sont fondées sur des arguments scientifiques. Généralement, les spécialistes  considèrent que la décision est rationnelle si elle suit les étapes suivantes</w:t>
      </w:r>
      <w:r w:rsidR="00945093">
        <w:t xml:space="preserve"> : </w:t>
      </w:r>
    </w:p>
    <w:p w:rsidR="008D7C1E" w:rsidRDefault="008D7C1E" w:rsidP="00F14FAC">
      <w:pPr>
        <w:pStyle w:val="Paragraphedeliste"/>
        <w:numPr>
          <w:ilvl w:val="0"/>
          <w:numId w:val="14"/>
        </w:numPr>
        <w:tabs>
          <w:tab w:val="left" w:pos="1134"/>
        </w:tabs>
        <w:spacing w:line="360" w:lineRule="auto"/>
        <w:ind w:left="426" w:firstLine="425"/>
        <w:contextualSpacing w:val="0"/>
      </w:pPr>
      <w:r>
        <w:t xml:space="preserve"> La reconnaissance du problème : le problème pour le  gestionnaire  peut être un dysfonctionnement dans l’entreprise un phénomène qui l’empêche  d’atteindre ses objectifs, optimiser les activités. Saisir une opportunité dans le marché </w:t>
      </w:r>
    </w:p>
    <w:p w:rsidR="008D7C1E" w:rsidRDefault="008D7C1E" w:rsidP="00F14FAC">
      <w:pPr>
        <w:pStyle w:val="Paragraphedeliste"/>
        <w:numPr>
          <w:ilvl w:val="0"/>
          <w:numId w:val="14"/>
        </w:numPr>
        <w:tabs>
          <w:tab w:val="left" w:pos="993"/>
          <w:tab w:val="left" w:pos="1134"/>
        </w:tabs>
        <w:spacing w:line="360" w:lineRule="auto"/>
        <w:ind w:left="426" w:firstLine="425"/>
        <w:contextualSpacing w:val="0"/>
      </w:pPr>
      <w:r>
        <w:t xml:space="preserve">Diagnostic du problème : le but de ce diagnostic est d’identifier les principales raisons du problème </w:t>
      </w:r>
    </w:p>
    <w:p w:rsidR="008D7C1E" w:rsidRDefault="008D7C1E" w:rsidP="00F14FAC">
      <w:pPr>
        <w:pStyle w:val="Paragraphedeliste"/>
        <w:numPr>
          <w:ilvl w:val="0"/>
          <w:numId w:val="14"/>
        </w:numPr>
        <w:tabs>
          <w:tab w:val="left" w:pos="993"/>
          <w:tab w:val="left" w:pos="1134"/>
        </w:tabs>
        <w:spacing w:line="360" w:lineRule="auto"/>
        <w:ind w:left="426" w:firstLine="425"/>
        <w:contextualSpacing w:val="0"/>
      </w:pPr>
      <w:r>
        <w:t xml:space="preserve"> Sur la base  du diagnostic, le décideur formule</w:t>
      </w:r>
      <w:r w:rsidR="00945093">
        <w:t xml:space="preserve"> </w:t>
      </w:r>
      <w:r>
        <w:t xml:space="preserve"> les solutions possibles. Ces solution  qui ne dépendent pas seulement de lui mais  peuvent être négocié</w:t>
      </w:r>
      <w:r w:rsidR="007B797A">
        <w:t>s</w:t>
      </w:r>
      <w:r>
        <w:t xml:space="preserve"> avec  touts les acteurs impliqué dans le problème.     </w:t>
      </w:r>
    </w:p>
    <w:p w:rsidR="008D7C1E" w:rsidRDefault="00D04D4A" w:rsidP="00F14FAC">
      <w:pPr>
        <w:pStyle w:val="Paragraphedeliste"/>
        <w:numPr>
          <w:ilvl w:val="0"/>
          <w:numId w:val="14"/>
        </w:numPr>
        <w:tabs>
          <w:tab w:val="left" w:pos="1134"/>
        </w:tabs>
        <w:spacing w:line="360" w:lineRule="auto"/>
        <w:ind w:left="426" w:firstLine="425"/>
        <w:contextualSpacing w:val="0"/>
      </w:pPr>
      <w:r>
        <w:t>Identification des critères qui permette une comparaison objective des solutions ainsi formulées</w:t>
      </w:r>
    </w:p>
    <w:p w:rsidR="008D7C1E" w:rsidRDefault="00D04D4A" w:rsidP="00F14FAC">
      <w:pPr>
        <w:pStyle w:val="Paragraphedeliste"/>
        <w:numPr>
          <w:ilvl w:val="0"/>
          <w:numId w:val="14"/>
        </w:numPr>
        <w:tabs>
          <w:tab w:val="left" w:pos="1134"/>
        </w:tabs>
        <w:spacing w:line="360" w:lineRule="auto"/>
        <w:ind w:left="426" w:firstLine="425"/>
        <w:contextualSpacing w:val="0"/>
      </w:pPr>
      <w:r>
        <w:t xml:space="preserve">Une évaluation précise des solutions possibles en fonction de la conséquence positive (points forts) et des conséquences négatives (points faibles) </w:t>
      </w:r>
    </w:p>
    <w:p w:rsidR="008D7C1E" w:rsidRDefault="008D7C1E" w:rsidP="00F14FAC">
      <w:pPr>
        <w:pStyle w:val="Paragraphedeliste"/>
        <w:numPr>
          <w:ilvl w:val="0"/>
          <w:numId w:val="14"/>
        </w:numPr>
        <w:tabs>
          <w:tab w:val="left" w:pos="1134"/>
          <w:tab w:val="left" w:pos="1276"/>
        </w:tabs>
        <w:spacing w:line="360" w:lineRule="auto"/>
        <w:ind w:left="426" w:firstLine="425"/>
        <w:contextualSpacing w:val="0"/>
      </w:pPr>
      <w:r>
        <w:t>Sélection d’une solution qui soit la plus satisfaisantes pour le décideur mais aussi  qui offre une plus grande opportunité de réalisation dans la pratique</w:t>
      </w:r>
    </w:p>
    <w:p w:rsidR="008D7C1E" w:rsidRDefault="008D7C1E" w:rsidP="00F14FAC">
      <w:pPr>
        <w:pStyle w:val="Paragraphedeliste"/>
        <w:numPr>
          <w:ilvl w:val="0"/>
          <w:numId w:val="14"/>
        </w:numPr>
        <w:tabs>
          <w:tab w:val="left" w:pos="1134"/>
        </w:tabs>
        <w:spacing w:line="360" w:lineRule="auto"/>
        <w:ind w:left="426" w:firstLine="425"/>
        <w:contextualSpacing w:val="0"/>
      </w:pPr>
      <w:r>
        <w:t>La réalisation de la décision cette étape et crucial  car elle reflète la capité du décideur à transformer son choix en une action efficace dans l’entreprise.</w:t>
      </w:r>
    </w:p>
    <w:p w:rsidR="008D7C1E" w:rsidRDefault="008D7C1E" w:rsidP="00F14FAC">
      <w:pPr>
        <w:pStyle w:val="Paragraphedeliste"/>
        <w:numPr>
          <w:ilvl w:val="0"/>
          <w:numId w:val="14"/>
        </w:numPr>
        <w:tabs>
          <w:tab w:val="left" w:pos="1134"/>
        </w:tabs>
        <w:spacing w:line="360" w:lineRule="auto"/>
        <w:ind w:left="426" w:firstLine="425"/>
        <w:contextualSpacing w:val="0"/>
      </w:pPr>
      <w:r>
        <w:t>L’évaluation de la décision  dans cette étape le décideur collecte des informations sur le degré de réalisation de la solution et problème  de départ est résolu si la décision est efficace en termes d’atteinte des objectifs</w:t>
      </w:r>
    </w:p>
    <w:p w:rsidR="008D7C1E" w:rsidRDefault="008D7C1E" w:rsidP="00F14FAC">
      <w:pPr>
        <w:pStyle w:val="Paragraphedeliste"/>
        <w:numPr>
          <w:ilvl w:val="0"/>
          <w:numId w:val="14"/>
        </w:numPr>
        <w:tabs>
          <w:tab w:val="left" w:pos="1134"/>
        </w:tabs>
        <w:spacing w:line="360" w:lineRule="auto"/>
        <w:ind w:left="426" w:firstLine="425"/>
        <w:contextualSpacing w:val="0"/>
      </w:pPr>
      <w:r>
        <w:t xml:space="preserve">L’accumulation des informations des le départ  jusqu’à la </w:t>
      </w:r>
      <w:r w:rsidR="006615F8">
        <w:t>fin,</w:t>
      </w:r>
      <w:r>
        <w:t xml:space="preserve"> permet au décideur d’accumuler une certaine expérience qui forme son apprentissage sur le  fonctionnement de l’entreprise  il est claire donc que la prise de décision est un processus c’est </w:t>
      </w:r>
      <w:r w:rsidR="00D04D4A">
        <w:t>à</w:t>
      </w:r>
      <w:r>
        <w:t xml:space="preserve"> dire une succession d’activité  et d’étapes qui utilisent des ressources </w:t>
      </w:r>
      <w:r w:rsidR="005F5962">
        <w:t>informationnelles</w:t>
      </w:r>
      <w:r>
        <w:t xml:space="preserve"> et produises des choix qui transforme en actions dans </w:t>
      </w:r>
      <w:r w:rsidR="00D04D4A">
        <w:t xml:space="preserve">l’entreprise. </w:t>
      </w:r>
    </w:p>
    <w:p w:rsidR="008D7C1E" w:rsidRDefault="008D7C1E" w:rsidP="00F14FAC">
      <w:pPr>
        <w:spacing w:line="360" w:lineRule="auto"/>
      </w:pPr>
      <w:r>
        <w:t xml:space="preserve">  </w:t>
      </w:r>
    </w:p>
    <w:p w:rsidR="009107CA" w:rsidRDefault="005F5962" w:rsidP="00F14FAC">
      <w:pPr>
        <w:spacing w:line="360" w:lineRule="auto"/>
      </w:pPr>
      <w:r>
        <w:t xml:space="preserve">De ce fait, la gestion des </w:t>
      </w:r>
      <w:r w:rsidRPr="00DC7181">
        <w:t xml:space="preserve">ressources humaines de </w:t>
      </w:r>
      <w:r>
        <w:t xml:space="preserve">l’entreprise, revient avant tout à prendre des décisions. Ces décisions nécessitent la </w:t>
      </w:r>
      <w:r w:rsidRPr="009107CA">
        <w:rPr>
          <w:b/>
          <w:bCs/>
          <w:u w:val="single"/>
        </w:rPr>
        <w:t>connaissance</w:t>
      </w:r>
      <w:r>
        <w:t xml:space="preserve">  du </w:t>
      </w:r>
      <w:r w:rsidRPr="00DC7181">
        <w:t xml:space="preserve">potentiel actuel </w:t>
      </w:r>
      <w:r>
        <w:t>du personnel, des</w:t>
      </w:r>
      <w:r w:rsidRPr="00DC7181">
        <w:t xml:space="preserve"> exigences futures en </w:t>
      </w:r>
      <w:r w:rsidR="00D04D4A" w:rsidRPr="00DC7181">
        <w:t>termes</w:t>
      </w:r>
      <w:r w:rsidRPr="00DC7181">
        <w:t xml:space="preserve"> de compétences  </w:t>
      </w:r>
      <w:r>
        <w:t xml:space="preserve">pour pouvoir </w:t>
      </w:r>
      <w:r w:rsidRPr="00DC7181">
        <w:t>contribuer à leur développement</w:t>
      </w:r>
      <w:r w:rsidRPr="00DC7181">
        <w:rPr>
          <w:rStyle w:val="Appelnotedebasdep"/>
        </w:rPr>
        <w:footnoteReference w:id="8"/>
      </w:r>
      <w:r w:rsidRPr="00DC7181">
        <w:t xml:space="preserve"> . C’est là où apparait l’importance de l’organisation des  </w:t>
      </w:r>
      <w:r w:rsidRPr="007E63C2">
        <w:rPr>
          <w:b/>
          <w:bCs/>
          <w:u w:val="single"/>
        </w:rPr>
        <w:t>informations</w:t>
      </w:r>
      <w:r w:rsidRPr="00DC7181">
        <w:t xml:space="preserve"> et des connaissances relatives à la ressource humaine.</w:t>
      </w:r>
    </w:p>
    <w:p w:rsidR="009107CA" w:rsidRPr="00DC7181" w:rsidRDefault="009107CA" w:rsidP="00F14FAC">
      <w:pPr>
        <w:spacing w:line="360" w:lineRule="auto"/>
      </w:pPr>
      <w:r>
        <w:t xml:space="preserve">A présent, la question est de savoir  d’où vient </w:t>
      </w:r>
      <w:r w:rsidR="007C4A8F">
        <w:t>l’information. C’est</w:t>
      </w:r>
      <w:r>
        <w:t xml:space="preserve"> l’objet de la prochaine section </w:t>
      </w:r>
    </w:p>
    <w:p w:rsidR="00276CD1" w:rsidRDefault="00276CD1" w:rsidP="00F14FAC">
      <w:pPr>
        <w:autoSpaceDE w:val="0"/>
        <w:autoSpaceDN w:val="0"/>
        <w:adjustRightInd w:val="0"/>
        <w:spacing w:line="360" w:lineRule="auto"/>
        <w:rPr>
          <w:b/>
          <w:bCs/>
        </w:rPr>
      </w:pPr>
    </w:p>
    <w:p w:rsidR="00945093" w:rsidRDefault="00945093" w:rsidP="00F14FAC">
      <w:pPr>
        <w:autoSpaceDE w:val="0"/>
        <w:autoSpaceDN w:val="0"/>
        <w:adjustRightInd w:val="0"/>
        <w:spacing w:line="360" w:lineRule="auto"/>
        <w:rPr>
          <w:b/>
          <w:bCs/>
        </w:rPr>
      </w:pPr>
    </w:p>
    <w:p w:rsidR="009107CA" w:rsidRDefault="009107CA" w:rsidP="00F14FAC">
      <w:pPr>
        <w:autoSpaceDE w:val="0"/>
        <w:autoSpaceDN w:val="0"/>
        <w:adjustRightInd w:val="0"/>
        <w:spacing w:line="360" w:lineRule="auto"/>
        <w:rPr>
          <w:b/>
          <w:bCs/>
        </w:rPr>
      </w:pPr>
    </w:p>
    <w:sectPr w:rsidR="009107CA" w:rsidSect="00134C67">
      <w:footerReference w:type="default" r:id="rId9"/>
      <w:pgSz w:w="11906" w:h="16838"/>
      <w:pgMar w:top="284" w:right="424" w:bottom="142"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788" w:rsidRDefault="00302788" w:rsidP="00927F8E">
      <w:r>
        <w:separator/>
      </w:r>
    </w:p>
  </w:endnote>
  <w:endnote w:type="continuationSeparator" w:id="1">
    <w:p w:rsidR="00302788" w:rsidRDefault="00302788" w:rsidP="00927F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15845"/>
      <w:docPartObj>
        <w:docPartGallery w:val="Page Numbers (Bottom of Page)"/>
        <w:docPartUnique/>
      </w:docPartObj>
    </w:sdtPr>
    <w:sdtContent>
      <w:p w:rsidR="006615F8" w:rsidRDefault="00C63F0E">
        <w:pPr>
          <w:pStyle w:val="Pieddepage"/>
          <w:jc w:val="right"/>
        </w:pPr>
        <w:fldSimple w:instr=" PAGE   \* MERGEFORMAT ">
          <w:r w:rsidR="00302788">
            <w:rPr>
              <w:noProof/>
            </w:rPr>
            <w:t>1</w:t>
          </w:r>
        </w:fldSimple>
      </w:p>
    </w:sdtContent>
  </w:sdt>
  <w:p w:rsidR="006615F8" w:rsidRDefault="006615F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788" w:rsidRDefault="00302788" w:rsidP="00927F8E">
      <w:r>
        <w:separator/>
      </w:r>
    </w:p>
  </w:footnote>
  <w:footnote w:type="continuationSeparator" w:id="1">
    <w:p w:rsidR="00302788" w:rsidRDefault="00302788" w:rsidP="00927F8E">
      <w:r>
        <w:continuationSeparator/>
      </w:r>
    </w:p>
  </w:footnote>
  <w:footnote w:id="2">
    <w:p w:rsidR="006615F8" w:rsidRPr="000D671A" w:rsidRDefault="006615F8" w:rsidP="00A30C55">
      <w:pPr>
        <w:pStyle w:val="Notedebasdepage"/>
        <w:rPr>
          <w:sz w:val="18"/>
          <w:szCs w:val="18"/>
        </w:rPr>
      </w:pPr>
      <w:r w:rsidRPr="000D671A">
        <w:rPr>
          <w:rStyle w:val="Appelnotedebasdep"/>
          <w:sz w:val="18"/>
          <w:szCs w:val="18"/>
        </w:rPr>
        <w:footnoteRef/>
      </w:r>
      <w:r w:rsidRPr="000D671A">
        <w:rPr>
          <w:sz w:val="18"/>
          <w:szCs w:val="18"/>
        </w:rPr>
        <w:t xml:space="preserve"> OUHADDAD Sabrina et ABERBOUR Fouad L’impact de la crise sanitaire du COVID 19 sur les fonctionnalités RH au sein de la société SONATRACH, Université A. Mira de Bejaia, 2021, 127 page </w:t>
      </w:r>
    </w:p>
  </w:footnote>
  <w:footnote w:id="3">
    <w:p w:rsidR="006615F8" w:rsidRPr="002C7E1D" w:rsidRDefault="006615F8" w:rsidP="00025079">
      <w:pPr>
        <w:rPr>
          <w:sz w:val="16"/>
          <w:szCs w:val="16"/>
          <w:lang w:val="en-US"/>
        </w:rPr>
      </w:pPr>
      <w:r w:rsidRPr="002C7E1D">
        <w:rPr>
          <w:rStyle w:val="Appelnotedebasdep"/>
          <w:sz w:val="16"/>
          <w:szCs w:val="16"/>
        </w:rPr>
        <w:footnoteRef/>
      </w:r>
      <w:r w:rsidRPr="002C7E1D">
        <w:rPr>
          <w:sz w:val="16"/>
          <w:szCs w:val="16"/>
          <w:lang w:val="en-US"/>
        </w:rPr>
        <w:t xml:space="preserve">  KOR Y. Y and MAHONEY  T.J.,  Edith Penrose’s (1959) Contributions to the Resource-based View of Strategic Management, Journal of Management Studies 41:1 January 2004, pp 184-191 p184</w:t>
      </w:r>
    </w:p>
  </w:footnote>
  <w:footnote w:id="4">
    <w:p w:rsidR="006615F8" w:rsidRDefault="006615F8" w:rsidP="00276CD1">
      <w:pPr>
        <w:pStyle w:val="Notedebasdepage"/>
      </w:pPr>
      <w:r w:rsidRPr="002C7E1D">
        <w:rPr>
          <w:rStyle w:val="Appelnotedebasdep"/>
          <w:sz w:val="16"/>
          <w:szCs w:val="16"/>
        </w:rPr>
        <w:footnoteRef/>
      </w:r>
      <w:r w:rsidRPr="002C7E1D">
        <w:rPr>
          <w:sz w:val="16"/>
          <w:szCs w:val="16"/>
        </w:rPr>
        <w:t xml:space="preserve"> Gestion des ressources humaines, Vuibert, 2016,288 page, p 1</w:t>
      </w:r>
    </w:p>
  </w:footnote>
  <w:footnote w:id="5">
    <w:p w:rsidR="006615F8" w:rsidRDefault="006615F8" w:rsidP="00DC7181">
      <w:pPr>
        <w:pStyle w:val="Paragraphedeliste"/>
        <w:ind w:left="0"/>
      </w:pPr>
      <w:r>
        <w:rPr>
          <w:rStyle w:val="Appelnotedebasdep"/>
        </w:rPr>
        <w:footnoteRef/>
      </w:r>
      <w:r>
        <w:t xml:space="preserve"> </w:t>
      </w:r>
      <w:r w:rsidRPr="006F1C66">
        <w:rPr>
          <w:sz w:val="16"/>
          <w:szCs w:val="16"/>
        </w:rPr>
        <w:t>Chapitre 1. Qu’est-ce que la gestion des ressources humaines ?</w:t>
      </w:r>
      <w:hyperlink r:id="rId1" w:history="1">
        <w:r w:rsidRPr="006F1C66">
          <w:rPr>
            <w:sz w:val="16"/>
            <w:szCs w:val="16"/>
          </w:rPr>
          <w:t>Loïc Cadin</w:t>
        </w:r>
      </w:hyperlink>
      <w:r w:rsidRPr="006F1C66">
        <w:rPr>
          <w:sz w:val="16"/>
          <w:szCs w:val="16"/>
        </w:rPr>
        <w:t>, </w:t>
      </w:r>
      <w:hyperlink r:id="rId2" w:history="1">
        <w:r w:rsidRPr="006F1C66">
          <w:rPr>
            <w:sz w:val="16"/>
            <w:szCs w:val="16"/>
          </w:rPr>
          <w:t>Francis Guérin</w:t>
        </w:r>
      </w:hyperlink>
      <w:r w:rsidRPr="006F1C66">
        <w:rPr>
          <w:sz w:val="16"/>
          <w:szCs w:val="16"/>
        </w:rPr>
        <w:t>, </w:t>
      </w:r>
      <w:hyperlink r:id="rId3" w:history="1">
        <w:r w:rsidRPr="006F1C66">
          <w:rPr>
            <w:sz w:val="16"/>
            <w:szCs w:val="16"/>
          </w:rPr>
          <w:t>Frédérique Pigeyre</w:t>
        </w:r>
      </w:hyperlink>
      <w:r w:rsidRPr="006F1C66">
        <w:rPr>
          <w:sz w:val="16"/>
          <w:szCs w:val="16"/>
        </w:rPr>
        <w:t>, </w:t>
      </w:r>
      <w:hyperlink r:id="rId4" w:history="1">
        <w:r w:rsidRPr="006F1C66">
          <w:rPr>
            <w:sz w:val="16"/>
            <w:szCs w:val="16"/>
          </w:rPr>
          <w:t>Jean Pralong</w:t>
        </w:r>
      </w:hyperlink>
      <w:r w:rsidRPr="006F1C66">
        <w:rPr>
          <w:sz w:val="16"/>
          <w:szCs w:val="16"/>
        </w:rPr>
        <w:t xml:space="preserve"> Dans </w:t>
      </w:r>
      <w:hyperlink r:id="rId5" w:history="1">
        <w:r w:rsidRPr="006F1C66">
          <w:rPr>
            <w:sz w:val="16"/>
            <w:szCs w:val="16"/>
          </w:rPr>
          <w:t>GRH</w:t>
        </w:r>
      </w:hyperlink>
      <w:r w:rsidRPr="006F1C66">
        <w:rPr>
          <w:sz w:val="16"/>
          <w:szCs w:val="16"/>
        </w:rPr>
        <w:t> </w:t>
      </w:r>
      <w:hyperlink r:id="rId6" w:history="1">
        <w:r w:rsidRPr="006F1C66">
          <w:rPr>
            <w:sz w:val="16"/>
            <w:szCs w:val="16"/>
          </w:rPr>
          <w:t>(2012)</w:t>
        </w:r>
      </w:hyperlink>
      <w:r w:rsidRPr="006F1C66">
        <w:rPr>
          <w:sz w:val="16"/>
          <w:szCs w:val="16"/>
        </w:rPr>
        <w:t>, pages 5 à 26</w:t>
      </w:r>
    </w:p>
  </w:footnote>
  <w:footnote w:id="6">
    <w:p w:rsidR="006615F8" w:rsidRPr="00F33CA9" w:rsidRDefault="006615F8" w:rsidP="00276CD1">
      <w:pPr>
        <w:autoSpaceDE w:val="0"/>
        <w:autoSpaceDN w:val="0"/>
        <w:adjustRightInd w:val="0"/>
        <w:rPr>
          <w:sz w:val="18"/>
          <w:szCs w:val="18"/>
        </w:rPr>
      </w:pPr>
      <w:r w:rsidRPr="00F33CA9">
        <w:rPr>
          <w:rStyle w:val="Appelnotedebasdep"/>
          <w:sz w:val="18"/>
          <w:szCs w:val="18"/>
        </w:rPr>
        <w:footnoteRef/>
      </w:r>
      <w:r w:rsidRPr="00F33CA9">
        <w:rPr>
          <w:sz w:val="18"/>
          <w:szCs w:val="18"/>
        </w:rPr>
        <w:t xml:space="preserve"> Jean-Marc LE GALL, «La gestion des ressources humaines», Que sais-je ? Collection, PUF, Paris.2011,186 page,  </w:t>
      </w:r>
    </w:p>
  </w:footnote>
  <w:footnote w:id="7">
    <w:p w:rsidR="006615F8" w:rsidRPr="0002659C" w:rsidRDefault="006615F8" w:rsidP="008D7C1E">
      <w:pPr>
        <w:pStyle w:val="Notedebasdepage"/>
        <w:rPr>
          <w:rFonts w:asciiTheme="minorHAnsi" w:hAnsiTheme="minorHAnsi" w:cstheme="minorBidi"/>
        </w:rPr>
      </w:pPr>
      <w:r>
        <w:rPr>
          <w:rStyle w:val="Appelnotedebasdep"/>
        </w:rPr>
        <w:footnoteRef/>
      </w:r>
      <w:r w:rsidRPr="0002659C">
        <w:t xml:space="preserve"> Trakia journal of scinces </w:t>
      </w:r>
    </w:p>
  </w:footnote>
  <w:footnote w:id="8">
    <w:p w:rsidR="006615F8" w:rsidRPr="0002659C" w:rsidRDefault="006615F8" w:rsidP="005F5962">
      <w:pPr>
        <w:pStyle w:val="Notedebasdepage"/>
        <w:rPr>
          <w:sz w:val="18"/>
          <w:szCs w:val="18"/>
        </w:rPr>
      </w:pPr>
      <w:r w:rsidRPr="00F33CA9">
        <w:rPr>
          <w:rStyle w:val="Appelnotedebasdep"/>
          <w:sz w:val="18"/>
          <w:szCs w:val="18"/>
        </w:rPr>
        <w:footnoteRef/>
      </w:r>
      <w:r w:rsidRPr="0002659C">
        <w:rPr>
          <w:sz w:val="18"/>
          <w:szCs w:val="18"/>
        </w:rPr>
        <w:t xml:space="preserve"> Idem, p 19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B4A3E"/>
    <w:multiLevelType w:val="hybridMultilevel"/>
    <w:tmpl w:val="BC467D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EFC3473"/>
    <w:multiLevelType w:val="hybridMultilevel"/>
    <w:tmpl w:val="B358DD04"/>
    <w:lvl w:ilvl="0" w:tplc="79402DCE">
      <w:numFmt w:val="bullet"/>
      <w:lvlText w:val="-"/>
      <w:lvlJc w:val="left"/>
      <w:pPr>
        <w:ind w:left="1314" w:hanging="321"/>
      </w:pPr>
      <w:rPr>
        <w:rFonts w:ascii="Times New Roman" w:eastAsia="Times New Roman" w:hAnsi="Times New Roman" w:cs="Times New Roman" w:hint="default"/>
        <w:w w:val="99"/>
        <w:sz w:val="24"/>
        <w:szCs w:val="24"/>
        <w:lang w:val="fr-FR" w:eastAsia="en-US" w:bidi="ar-SA"/>
      </w:rPr>
    </w:lvl>
    <w:lvl w:ilvl="1" w:tplc="B504EAA2">
      <w:numFmt w:val="bullet"/>
      <w:lvlText w:val="•"/>
      <w:lvlJc w:val="left"/>
      <w:pPr>
        <w:ind w:left="2123" w:hanging="321"/>
      </w:pPr>
      <w:rPr>
        <w:rFonts w:hint="default"/>
        <w:lang w:val="fr-FR" w:eastAsia="en-US" w:bidi="ar-SA"/>
      </w:rPr>
    </w:lvl>
    <w:lvl w:ilvl="2" w:tplc="FA286F5E">
      <w:numFmt w:val="bullet"/>
      <w:lvlText w:val="•"/>
      <w:lvlJc w:val="left"/>
      <w:pPr>
        <w:ind w:left="2934" w:hanging="321"/>
      </w:pPr>
      <w:rPr>
        <w:rFonts w:hint="default"/>
        <w:lang w:val="fr-FR" w:eastAsia="en-US" w:bidi="ar-SA"/>
      </w:rPr>
    </w:lvl>
    <w:lvl w:ilvl="3" w:tplc="FA321608">
      <w:numFmt w:val="bullet"/>
      <w:lvlText w:val="•"/>
      <w:lvlJc w:val="left"/>
      <w:pPr>
        <w:ind w:left="3744" w:hanging="321"/>
      </w:pPr>
      <w:rPr>
        <w:rFonts w:hint="default"/>
        <w:lang w:val="fr-FR" w:eastAsia="en-US" w:bidi="ar-SA"/>
      </w:rPr>
    </w:lvl>
    <w:lvl w:ilvl="4" w:tplc="9286A102">
      <w:numFmt w:val="bullet"/>
      <w:lvlText w:val="•"/>
      <w:lvlJc w:val="left"/>
      <w:pPr>
        <w:ind w:left="4555" w:hanging="321"/>
      </w:pPr>
      <w:rPr>
        <w:rFonts w:hint="default"/>
        <w:lang w:val="fr-FR" w:eastAsia="en-US" w:bidi="ar-SA"/>
      </w:rPr>
    </w:lvl>
    <w:lvl w:ilvl="5" w:tplc="54885894">
      <w:numFmt w:val="bullet"/>
      <w:lvlText w:val="•"/>
      <w:lvlJc w:val="left"/>
      <w:pPr>
        <w:ind w:left="5366" w:hanging="321"/>
      </w:pPr>
      <w:rPr>
        <w:rFonts w:hint="default"/>
        <w:lang w:val="fr-FR" w:eastAsia="en-US" w:bidi="ar-SA"/>
      </w:rPr>
    </w:lvl>
    <w:lvl w:ilvl="6" w:tplc="953C824E">
      <w:numFmt w:val="bullet"/>
      <w:lvlText w:val="•"/>
      <w:lvlJc w:val="left"/>
      <w:pPr>
        <w:ind w:left="6176" w:hanging="321"/>
      </w:pPr>
      <w:rPr>
        <w:rFonts w:hint="default"/>
        <w:lang w:val="fr-FR" w:eastAsia="en-US" w:bidi="ar-SA"/>
      </w:rPr>
    </w:lvl>
    <w:lvl w:ilvl="7" w:tplc="756A0084">
      <w:numFmt w:val="bullet"/>
      <w:lvlText w:val="•"/>
      <w:lvlJc w:val="left"/>
      <w:pPr>
        <w:ind w:left="6987" w:hanging="321"/>
      </w:pPr>
      <w:rPr>
        <w:rFonts w:hint="default"/>
        <w:lang w:val="fr-FR" w:eastAsia="en-US" w:bidi="ar-SA"/>
      </w:rPr>
    </w:lvl>
    <w:lvl w:ilvl="8" w:tplc="42DA31FA">
      <w:numFmt w:val="bullet"/>
      <w:lvlText w:val="•"/>
      <w:lvlJc w:val="left"/>
      <w:pPr>
        <w:ind w:left="7798" w:hanging="321"/>
      </w:pPr>
      <w:rPr>
        <w:rFonts w:hint="default"/>
        <w:lang w:val="fr-FR" w:eastAsia="en-US" w:bidi="ar-SA"/>
      </w:rPr>
    </w:lvl>
  </w:abstractNum>
  <w:abstractNum w:abstractNumId="2">
    <w:nsid w:val="2F9242C5"/>
    <w:multiLevelType w:val="hybridMultilevel"/>
    <w:tmpl w:val="824E57D0"/>
    <w:lvl w:ilvl="0" w:tplc="423C6BE4">
      <w:start w:val="1"/>
      <w:numFmt w:val="upperRoman"/>
      <w:lvlText w:val="%1."/>
      <w:lvlJc w:val="left"/>
      <w:pPr>
        <w:ind w:left="780" w:hanging="72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3">
    <w:nsid w:val="391E011E"/>
    <w:multiLevelType w:val="hybridMultilevel"/>
    <w:tmpl w:val="7062C2CA"/>
    <w:lvl w:ilvl="0" w:tplc="B134B642">
      <w:start w:val="1"/>
      <w:numFmt w:val="decimal"/>
      <w:lvlText w:val="%1."/>
      <w:lvlJc w:val="left"/>
      <w:pPr>
        <w:ind w:left="480" w:hanging="360"/>
      </w:pPr>
      <w:rPr>
        <w:rFonts w:hint="default"/>
      </w:rPr>
    </w:lvl>
    <w:lvl w:ilvl="1" w:tplc="040C0019" w:tentative="1">
      <w:start w:val="1"/>
      <w:numFmt w:val="lowerLetter"/>
      <w:lvlText w:val="%2."/>
      <w:lvlJc w:val="left"/>
      <w:pPr>
        <w:ind w:left="1200" w:hanging="360"/>
      </w:pPr>
    </w:lvl>
    <w:lvl w:ilvl="2" w:tplc="040C001B" w:tentative="1">
      <w:start w:val="1"/>
      <w:numFmt w:val="lowerRoman"/>
      <w:lvlText w:val="%3."/>
      <w:lvlJc w:val="right"/>
      <w:pPr>
        <w:ind w:left="1920" w:hanging="180"/>
      </w:pPr>
    </w:lvl>
    <w:lvl w:ilvl="3" w:tplc="040C000F" w:tentative="1">
      <w:start w:val="1"/>
      <w:numFmt w:val="decimal"/>
      <w:lvlText w:val="%4."/>
      <w:lvlJc w:val="left"/>
      <w:pPr>
        <w:ind w:left="2640" w:hanging="360"/>
      </w:pPr>
    </w:lvl>
    <w:lvl w:ilvl="4" w:tplc="040C0019" w:tentative="1">
      <w:start w:val="1"/>
      <w:numFmt w:val="lowerLetter"/>
      <w:lvlText w:val="%5."/>
      <w:lvlJc w:val="left"/>
      <w:pPr>
        <w:ind w:left="3360" w:hanging="360"/>
      </w:pPr>
    </w:lvl>
    <w:lvl w:ilvl="5" w:tplc="040C001B" w:tentative="1">
      <w:start w:val="1"/>
      <w:numFmt w:val="lowerRoman"/>
      <w:lvlText w:val="%6."/>
      <w:lvlJc w:val="right"/>
      <w:pPr>
        <w:ind w:left="4080" w:hanging="180"/>
      </w:pPr>
    </w:lvl>
    <w:lvl w:ilvl="6" w:tplc="040C000F" w:tentative="1">
      <w:start w:val="1"/>
      <w:numFmt w:val="decimal"/>
      <w:lvlText w:val="%7."/>
      <w:lvlJc w:val="left"/>
      <w:pPr>
        <w:ind w:left="4800" w:hanging="360"/>
      </w:pPr>
    </w:lvl>
    <w:lvl w:ilvl="7" w:tplc="040C0019" w:tentative="1">
      <w:start w:val="1"/>
      <w:numFmt w:val="lowerLetter"/>
      <w:lvlText w:val="%8."/>
      <w:lvlJc w:val="left"/>
      <w:pPr>
        <w:ind w:left="5520" w:hanging="360"/>
      </w:pPr>
    </w:lvl>
    <w:lvl w:ilvl="8" w:tplc="040C001B" w:tentative="1">
      <w:start w:val="1"/>
      <w:numFmt w:val="lowerRoman"/>
      <w:lvlText w:val="%9."/>
      <w:lvlJc w:val="right"/>
      <w:pPr>
        <w:ind w:left="6240" w:hanging="180"/>
      </w:pPr>
    </w:lvl>
  </w:abstractNum>
  <w:abstractNum w:abstractNumId="4">
    <w:nsid w:val="3A870EA2"/>
    <w:multiLevelType w:val="hybridMultilevel"/>
    <w:tmpl w:val="B820468C"/>
    <w:lvl w:ilvl="0" w:tplc="F8ACA342">
      <w:start w:val="1"/>
      <w:numFmt w:val="decimal"/>
      <w:lvlText w:val="%1."/>
      <w:lvlJc w:val="left"/>
      <w:pPr>
        <w:ind w:left="480" w:hanging="360"/>
      </w:pPr>
      <w:rPr>
        <w:rFonts w:hint="default"/>
      </w:rPr>
    </w:lvl>
    <w:lvl w:ilvl="1" w:tplc="040C0019" w:tentative="1">
      <w:start w:val="1"/>
      <w:numFmt w:val="lowerLetter"/>
      <w:lvlText w:val="%2."/>
      <w:lvlJc w:val="left"/>
      <w:pPr>
        <w:ind w:left="1200" w:hanging="360"/>
      </w:pPr>
    </w:lvl>
    <w:lvl w:ilvl="2" w:tplc="040C001B" w:tentative="1">
      <w:start w:val="1"/>
      <w:numFmt w:val="lowerRoman"/>
      <w:lvlText w:val="%3."/>
      <w:lvlJc w:val="right"/>
      <w:pPr>
        <w:ind w:left="1920" w:hanging="180"/>
      </w:pPr>
    </w:lvl>
    <w:lvl w:ilvl="3" w:tplc="040C000F" w:tentative="1">
      <w:start w:val="1"/>
      <w:numFmt w:val="decimal"/>
      <w:lvlText w:val="%4."/>
      <w:lvlJc w:val="left"/>
      <w:pPr>
        <w:ind w:left="2640" w:hanging="360"/>
      </w:pPr>
    </w:lvl>
    <w:lvl w:ilvl="4" w:tplc="040C0019" w:tentative="1">
      <w:start w:val="1"/>
      <w:numFmt w:val="lowerLetter"/>
      <w:lvlText w:val="%5."/>
      <w:lvlJc w:val="left"/>
      <w:pPr>
        <w:ind w:left="3360" w:hanging="360"/>
      </w:pPr>
    </w:lvl>
    <w:lvl w:ilvl="5" w:tplc="040C001B" w:tentative="1">
      <w:start w:val="1"/>
      <w:numFmt w:val="lowerRoman"/>
      <w:lvlText w:val="%6."/>
      <w:lvlJc w:val="right"/>
      <w:pPr>
        <w:ind w:left="4080" w:hanging="180"/>
      </w:pPr>
    </w:lvl>
    <w:lvl w:ilvl="6" w:tplc="040C000F" w:tentative="1">
      <w:start w:val="1"/>
      <w:numFmt w:val="decimal"/>
      <w:lvlText w:val="%7."/>
      <w:lvlJc w:val="left"/>
      <w:pPr>
        <w:ind w:left="4800" w:hanging="360"/>
      </w:pPr>
    </w:lvl>
    <w:lvl w:ilvl="7" w:tplc="040C0019" w:tentative="1">
      <w:start w:val="1"/>
      <w:numFmt w:val="lowerLetter"/>
      <w:lvlText w:val="%8."/>
      <w:lvlJc w:val="left"/>
      <w:pPr>
        <w:ind w:left="5520" w:hanging="360"/>
      </w:pPr>
    </w:lvl>
    <w:lvl w:ilvl="8" w:tplc="040C001B" w:tentative="1">
      <w:start w:val="1"/>
      <w:numFmt w:val="lowerRoman"/>
      <w:lvlText w:val="%9."/>
      <w:lvlJc w:val="right"/>
      <w:pPr>
        <w:ind w:left="6240" w:hanging="180"/>
      </w:pPr>
    </w:lvl>
  </w:abstractNum>
  <w:abstractNum w:abstractNumId="5">
    <w:nsid w:val="46FE3A67"/>
    <w:multiLevelType w:val="hybridMultilevel"/>
    <w:tmpl w:val="1BE22B36"/>
    <w:lvl w:ilvl="0" w:tplc="3A94A4DA">
      <w:start w:val="1"/>
      <w:numFmt w:val="decimal"/>
      <w:lvlText w:val="%1."/>
      <w:lvlJc w:val="left"/>
      <w:pPr>
        <w:ind w:left="1211" w:hanging="360"/>
      </w:pPr>
      <w:rPr>
        <w:b/>
        <w:bCs/>
      </w:rPr>
    </w:lvl>
    <w:lvl w:ilvl="1" w:tplc="040C0019">
      <w:start w:val="1"/>
      <w:numFmt w:val="decimal"/>
      <w:lvlText w:val="%2."/>
      <w:lvlJc w:val="left"/>
      <w:pPr>
        <w:tabs>
          <w:tab w:val="num" w:pos="1931"/>
        </w:tabs>
        <w:ind w:left="1931" w:hanging="360"/>
      </w:pPr>
    </w:lvl>
    <w:lvl w:ilvl="2" w:tplc="040C001B">
      <w:start w:val="1"/>
      <w:numFmt w:val="decimal"/>
      <w:lvlText w:val="%3."/>
      <w:lvlJc w:val="left"/>
      <w:pPr>
        <w:tabs>
          <w:tab w:val="num" w:pos="2651"/>
        </w:tabs>
        <w:ind w:left="2651" w:hanging="360"/>
      </w:pPr>
    </w:lvl>
    <w:lvl w:ilvl="3" w:tplc="040C000F">
      <w:start w:val="1"/>
      <w:numFmt w:val="decimal"/>
      <w:lvlText w:val="%4."/>
      <w:lvlJc w:val="left"/>
      <w:pPr>
        <w:tabs>
          <w:tab w:val="num" w:pos="3371"/>
        </w:tabs>
        <w:ind w:left="3371" w:hanging="360"/>
      </w:pPr>
    </w:lvl>
    <w:lvl w:ilvl="4" w:tplc="040C0019">
      <w:start w:val="1"/>
      <w:numFmt w:val="decimal"/>
      <w:lvlText w:val="%5."/>
      <w:lvlJc w:val="left"/>
      <w:pPr>
        <w:tabs>
          <w:tab w:val="num" w:pos="4091"/>
        </w:tabs>
        <w:ind w:left="4091" w:hanging="360"/>
      </w:pPr>
    </w:lvl>
    <w:lvl w:ilvl="5" w:tplc="040C001B">
      <w:start w:val="1"/>
      <w:numFmt w:val="decimal"/>
      <w:lvlText w:val="%6."/>
      <w:lvlJc w:val="left"/>
      <w:pPr>
        <w:tabs>
          <w:tab w:val="num" w:pos="4811"/>
        </w:tabs>
        <w:ind w:left="4811" w:hanging="360"/>
      </w:pPr>
    </w:lvl>
    <w:lvl w:ilvl="6" w:tplc="040C000F">
      <w:start w:val="1"/>
      <w:numFmt w:val="decimal"/>
      <w:lvlText w:val="%7."/>
      <w:lvlJc w:val="left"/>
      <w:pPr>
        <w:tabs>
          <w:tab w:val="num" w:pos="5531"/>
        </w:tabs>
        <w:ind w:left="5531" w:hanging="360"/>
      </w:pPr>
    </w:lvl>
    <w:lvl w:ilvl="7" w:tplc="040C0019">
      <w:start w:val="1"/>
      <w:numFmt w:val="decimal"/>
      <w:lvlText w:val="%8."/>
      <w:lvlJc w:val="left"/>
      <w:pPr>
        <w:tabs>
          <w:tab w:val="num" w:pos="6251"/>
        </w:tabs>
        <w:ind w:left="6251" w:hanging="360"/>
      </w:pPr>
    </w:lvl>
    <w:lvl w:ilvl="8" w:tplc="040C001B">
      <w:start w:val="1"/>
      <w:numFmt w:val="decimal"/>
      <w:lvlText w:val="%9."/>
      <w:lvlJc w:val="left"/>
      <w:pPr>
        <w:tabs>
          <w:tab w:val="num" w:pos="6971"/>
        </w:tabs>
        <w:ind w:left="6971" w:hanging="360"/>
      </w:pPr>
    </w:lvl>
  </w:abstractNum>
  <w:abstractNum w:abstractNumId="6">
    <w:nsid w:val="4C8A0B2B"/>
    <w:multiLevelType w:val="hybridMultilevel"/>
    <w:tmpl w:val="1ADCE34E"/>
    <w:lvl w:ilvl="0" w:tplc="0E682788">
      <w:start w:val="6"/>
      <w:numFmt w:val="bullet"/>
      <w:lvlText w:val=""/>
      <w:lvlJc w:val="left"/>
      <w:pPr>
        <w:ind w:left="72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DCE242F"/>
    <w:multiLevelType w:val="hybridMultilevel"/>
    <w:tmpl w:val="4010F734"/>
    <w:lvl w:ilvl="0" w:tplc="3BCEB0E4">
      <w:start w:val="1"/>
      <w:numFmt w:val="low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BE93699"/>
    <w:multiLevelType w:val="hybridMultilevel"/>
    <w:tmpl w:val="DFC41DC4"/>
    <w:lvl w:ilvl="0" w:tplc="DF06903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0B9742D"/>
    <w:multiLevelType w:val="multilevel"/>
    <w:tmpl w:val="7056F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A37BE4"/>
    <w:multiLevelType w:val="hybridMultilevel"/>
    <w:tmpl w:val="11A415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3E1573F"/>
    <w:multiLevelType w:val="hybridMultilevel"/>
    <w:tmpl w:val="83D6435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83C68BC"/>
    <w:multiLevelType w:val="hybridMultilevel"/>
    <w:tmpl w:val="5B24C7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B524F44"/>
    <w:multiLevelType w:val="hybridMultilevel"/>
    <w:tmpl w:val="B72CBB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C965894"/>
    <w:multiLevelType w:val="hybridMultilevel"/>
    <w:tmpl w:val="654C6E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4"/>
  </w:num>
  <w:num w:numId="3">
    <w:abstractNumId w:val="11"/>
  </w:num>
  <w:num w:numId="4">
    <w:abstractNumId w:val="1"/>
  </w:num>
  <w:num w:numId="5">
    <w:abstractNumId w:val="13"/>
  </w:num>
  <w:num w:numId="6">
    <w:abstractNumId w:val="10"/>
  </w:num>
  <w:num w:numId="7">
    <w:abstractNumId w:val="7"/>
  </w:num>
  <w:num w:numId="8">
    <w:abstractNumId w:val="12"/>
  </w:num>
  <w:num w:numId="9">
    <w:abstractNumId w:val="2"/>
  </w:num>
  <w:num w:numId="10">
    <w:abstractNumId w:val="9"/>
  </w:num>
  <w:num w:numId="11">
    <w:abstractNumId w:val="0"/>
  </w:num>
  <w:num w:numId="12">
    <w:abstractNumId w:val="14"/>
  </w:num>
  <w:num w:numId="13">
    <w:abstractNumId w:val="3"/>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defaultTabStop w:val="708"/>
  <w:hyphenationZone w:val="425"/>
  <w:characterSpacingControl w:val="doNotCompress"/>
  <w:savePreviewPicture/>
  <w:footnotePr>
    <w:footnote w:id="0"/>
    <w:footnote w:id="1"/>
  </w:footnotePr>
  <w:endnotePr>
    <w:endnote w:id="0"/>
    <w:endnote w:id="1"/>
  </w:endnotePr>
  <w:compat/>
  <w:rsids>
    <w:rsidRoot w:val="00927F8E"/>
    <w:rsid w:val="00015729"/>
    <w:rsid w:val="00025079"/>
    <w:rsid w:val="0002659C"/>
    <w:rsid w:val="00046F1C"/>
    <w:rsid w:val="00050460"/>
    <w:rsid w:val="000637AC"/>
    <w:rsid w:val="000640FA"/>
    <w:rsid w:val="00073572"/>
    <w:rsid w:val="000836FC"/>
    <w:rsid w:val="000B02AC"/>
    <w:rsid w:val="000C4051"/>
    <w:rsid w:val="000D671A"/>
    <w:rsid w:val="000E5A24"/>
    <w:rsid w:val="00114438"/>
    <w:rsid w:val="001252B2"/>
    <w:rsid w:val="00134C67"/>
    <w:rsid w:val="00135E00"/>
    <w:rsid w:val="00136110"/>
    <w:rsid w:val="0014169A"/>
    <w:rsid w:val="001523E9"/>
    <w:rsid w:val="00165AB4"/>
    <w:rsid w:val="00171A0F"/>
    <w:rsid w:val="00172645"/>
    <w:rsid w:val="001803A6"/>
    <w:rsid w:val="001D551B"/>
    <w:rsid w:val="001E05C4"/>
    <w:rsid w:val="00212156"/>
    <w:rsid w:val="00246E17"/>
    <w:rsid w:val="00257A96"/>
    <w:rsid w:val="00260AEA"/>
    <w:rsid w:val="002760CF"/>
    <w:rsid w:val="00276CD1"/>
    <w:rsid w:val="002913F9"/>
    <w:rsid w:val="002C7E1D"/>
    <w:rsid w:val="00300127"/>
    <w:rsid w:val="00302788"/>
    <w:rsid w:val="00320724"/>
    <w:rsid w:val="00327E2F"/>
    <w:rsid w:val="003318B1"/>
    <w:rsid w:val="00344DAE"/>
    <w:rsid w:val="00354B0D"/>
    <w:rsid w:val="00357D33"/>
    <w:rsid w:val="00360F2B"/>
    <w:rsid w:val="00366A99"/>
    <w:rsid w:val="0039107F"/>
    <w:rsid w:val="003B557F"/>
    <w:rsid w:val="003B7D2A"/>
    <w:rsid w:val="003C0C48"/>
    <w:rsid w:val="003C69D9"/>
    <w:rsid w:val="003E38E8"/>
    <w:rsid w:val="003E624E"/>
    <w:rsid w:val="003F21FB"/>
    <w:rsid w:val="004046CB"/>
    <w:rsid w:val="0043479C"/>
    <w:rsid w:val="00456A84"/>
    <w:rsid w:val="004B5FCA"/>
    <w:rsid w:val="004D1CEE"/>
    <w:rsid w:val="004D41C8"/>
    <w:rsid w:val="004F1D25"/>
    <w:rsid w:val="00506463"/>
    <w:rsid w:val="00560D0C"/>
    <w:rsid w:val="00562DBF"/>
    <w:rsid w:val="0058439C"/>
    <w:rsid w:val="005B6025"/>
    <w:rsid w:val="005D2A7F"/>
    <w:rsid w:val="005E6ED1"/>
    <w:rsid w:val="005F0796"/>
    <w:rsid w:val="005F5962"/>
    <w:rsid w:val="00604EA1"/>
    <w:rsid w:val="00607B05"/>
    <w:rsid w:val="00622A5A"/>
    <w:rsid w:val="0062355E"/>
    <w:rsid w:val="00626FE2"/>
    <w:rsid w:val="0064013D"/>
    <w:rsid w:val="00640BE4"/>
    <w:rsid w:val="00643C9C"/>
    <w:rsid w:val="00651108"/>
    <w:rsid w:val="006615F8"/>
    <w:rsid w:val="00695EC9"/>
    <w:rsid w:val="006A3E5D"/>
    <w:rsid w:val="006A4448"/>
    <w:rsid w:val="006B7E26"/>
    <w:rsid w:val="006C49A4"/>
    <w:rsid w:val="006E3BBD"/>
    <w:rsid w:val="006F1C66"/>
    <w:rsid w:val="00720BBC"/>
    <w:rsid w:val="00733A60"/>
    <w:rsid w:val="00736D4F"/>
    <w:rsid w:val="00756578"/>
    <w:rsid w:val="00794D5A"/>
    <w:rsid w:val="007964B7"/>
    <w:rsid w:val="007B797A"/>
    <w:rsid w:val="007C4A8F"/>
    <w:rsid w:val="007E3831"/>
    <w:rsid w:val="007E5EBF"/>
    <w:rsid w:val="007E63C2"/>
    <w:rsid w:val="008554D4"/>
    <w:rsid w:val="008575EB"/>
    <w:rsid w:val="00860D81"/>
    <w:rsid w:val="00887EED"/>
    <w:rsid w:val="008A1650"/>
    <w:rsid w:val="008B4AB0"/>
    <w:rsid w:val="008C2EAB"/>
    <w:rsid w:val="008C49E2"/>
    <w:rsid w:val="008D7C1E"/>
    <w:rsid w:val="008E36E6"/>
    <w:rsid w:val="008E6421"/>
    <w:rsid w:val="009107CA"/>
    <w:rsid w:val="00915D80"/>
    <w:rsid w:val="00927F8E"/>
    <w:rsid w:val="009326CA"/>
    <w:rsid w:val="00933B40"/>
    <w:rsid w:val="00945093"/>
    <w:rsid w:val="0096453E"/>
    <w:rsid w:val="00991871"/>
    <w:rsid w:val="009B593E"/>
    <w:rsid w:val="009C2C8F"/>
    <w:rsid w:val="009F69AF"/>
    <w:rsid w:val="00A13CB4"/>
    <w:rsid w:val="00A30C55"/>
    <w:rsid w:val="00A4727F"/>
    <w:rsid w:val="00A55E93"/>
    <w:rsid w:val="00A65E68"/>
    <w:rsid w:val="00AD684B"/>
    <w:rsid w:val="00B003E6"/>
    <w:rsid w:val="00B410B7"/>
    <w:rsid w:val="00B460C1"/>
    <w:rsid w:val="00B56FE9"/>
    <w:rsid w:val="00B9191F"/>
    <w:rsid w:val="00B9627F"/>
    <w:rsid w:val="00B97EEB"/>
    <w:rsid w:val="00BC65C3"/>
    <w:rsid w:val="00BF04D5"/>
    <w:rsid w:val="00BF5747"/>
    <w:rsid w:val="00C05311"/>
    <w:rsid w:val="00C145DA"/>
    <w:rsid w:val="00C16432"/>
    <w:rsid w:val="00C22258"/>
    <w:rsid w:val="00C37F20"/>
    <w:rsid w:val="00C43480"/>
    <w:rsid w:val="00C45CD2"/>
    <w:rsid w:val="00C63F0E"/>
    <w:rsid w:val="00C74DE8"/>
    <w:rsid w:val="00C812A4"/>
    <w:rsid w:val="00CB4B16"/>
    <w:rsid w:val="00CE4D0E"/>
    <w:rsid w:val="00D04D4A"/>
    <w:rsid w:val="00D15F5C"/>
    <w:rsid w:val="00D3062A"/>
    <w:rsid w:val="00D3119E"/>
    <w:rsid w:val="00D313EA"/>
    <w:rsid w:val="00D90059"/>
    <w:rsid w:val="00DB2969"/>
    <w:rsid w:val="00DC7181"/>
    <w:rsid w:val="00DC75B5"/>
    <w:rsid w:val="00DD4437"/>
    <w:rsid w:val="00DF116F"/>
    <w:rsid w:val="00DF33F9"/>
    <w:rsid w:val="00E05704"/>
    <w:rsid w:val="00E23C1C"/>
    <w:rsid w:val="00E826EF"/>
    <w:rsid w:val="00E92C40"/>
    <w:rsid w:val="00EB6BA5"/>
    <w:rsid w:val="00EC049F"/>
    <w:rsid w:val="00EC2F28"/>
    <w:rsid w:val="00F0090F"/>
    <w:rsid w:val="00F045F5"/>
    <w:rsid w:val="00F05936"/>
    <w:rsid w:val="00F14FAC"/>
    <w:rsid w:val="00F46708"/>
    <w:rsid w:val="00F923AD"/>
    <w:rsid w:val="00F96395"/>
    <w:rsid w:val="00FB2C88"/>
    <w:rsid w:val="00FB4082"/>
    <w:rsid w:val="00FB7C5A"/>
    <w:rsid w:val="00FE2E0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8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F8E"/>
    <w:pPr>
      <w:spacing w:after="0" w:line="240" w:lineRule="auto"/>
      <w:jc w:val="both"/>
    </w:pPr>
    <w:rPr>
      <w:rFonts w:asciiTheme="majorBidi" w:hAnsiTheme="majorBidi" w:cstheme="majorBid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927F8E"/>
    <w:rPr>
      <w:sz w:val="20"/>
      <w:szCs w:val="20"/>
    </w:rPr>
  </w:style>
  <w:style w:type="character" w:customStyle="1" w:styleId="NotedebasdepageCar">
    <w:name w:val="Note de bas de page Car"/>
    <w:basedOn w:val="Policepardfaut"/>
    <w:link w:val="Notedebasdepage"/>
    <w:rsid w:val="00927F8E"/>
    <w:rPr>
      <w:rFonts w:asciiTheme="majorBidi" w:hAnsiTheme="majorBidi" w:cstheme="majorBidi"/>
      <w:sz w:val="20"/>
      <w:szCs w:val="20"/>
    </w:rPr>
  </w:style>
  <w:style w:type="character" w:styleId="Appelnotedebasdep">
    <w:name w:val="footnote reference"/>
    <w:basedOn w:val="Policepardfaut"/>
    <w:semiHidden/>
    <w:unhideWhenUsed/>
    <w:rsid w:val="00927F8E"/>
    <w:rPr>
      <w:vertAlign w:val="superscript"/>
    </w:rPr>
  </w:style>
  <w:style w:type="paragraph" w:styleId="Paragraphedeliste">
    <w:name w:val="List Paragraph"/>
    <w:basedOn w:val="Normal"/>
    <w:uiPriority w:val="34"/>
    <w:qFormat/>
    <w:rsid w:val="00927F8E"/>
    <w:pPr>
      <w:ind w:left="720"/>
      <w:contextualSpacing/>
    </w:pPr>
  </w:style>
  <w:style w:type="paragraph" w:styleId="Textedebulles">
    <w:name w:val="Balloon Text"/>
    <w:basedOn w:val="Normal"/>
    <w:link w:val="TextedebullesCar"/>
    <w:uiPriority w:val="99"/>
    <w:semiHidden/>
    <w:unhideWhenUsed/>
    <w:rsid w:val="00927F8E"/>
    <w:rPr>
      <w:rFonts w:ascii="Tahoma" w:hAnsi="Tahoma" w:cs="Tahoma"/>
      <w:sz w:val="16"/>
      <w:szCs w:val="16"/>
    </w:rPr>
  </w:style>
  <w:style w:type="character" w:customStyle="1" w:styleId="TextedebullesCar">
    <w:name w:val="Texte de bulles Car"/>
    <w:basedOn w:val="Policepardfaut"/>
    <w:link w:val="Textedebulles"/>
    <w:uiPriority w:val="99"/>
    <w:semiHidden/>
    <w:rsid w:val="00927F8E"/>
    <w:rPr>
      <w:rFonts w:ascii="Tahoma" w:hAnsi="Tahoma" w:cs="Tahoma"/>
      <w:sz w:val="16"/>
      <w:szCs w:val="16"/>
    </w:rPr>
  </w:style>
  <w:style w:type="table" w:customStyle="1" w:styleId="TableNormal">
    <w:name w:val="Table Normal"/>
    <w:uiPriority w:val="2"/>
    <w:semiHidden/>
    <w:unhideWhenUsed/>
    <w:qFormat/>
    <w:rsid w:val="003C69D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C69D9"/>
    <w:pPr>
      <w:widowControl w:val="0"/>
      <w:autoSpaceDE w:val="0"/>
      <w:autoSpaceDN w:val="0"/>
      <w:jc w:val="center"/>
    </w:pPr>
    <w:rPr>
      <w:rFonts w:ascii="Arial" w:eastAsia="Arial" w:hAnsi="Arial" w:cs="Arial"/>
      <w:sz w:val="22"/>
      <w:szCs w:val="22"/>
    </w:rPr>
  </w:style>
  <w:style w:type="paragraph" w:styleId="En-tte">
    <w:name w:val="header"/>
    <w:basedOn w:val="Normal"/>
    <w:link w:val="En-tteCar"/>
    <w:uiPriority w:val="99"/>
    <w:semiHidden/>
    <w:unhideWhenUsed/>
    <w:rsid w:val="007964B7"/>
    <w:pPr>
      <w:tabs>
        <w:tab w:val="center" w:pos="4536"/>
        <w:tab w:val="right" w:pos="9072"/>
      </w:tabs>
    </w:pPr>
  </w:style>
  <w:style w:type="character" w:customStyle="1" w:styleId="En-tteCar">
    <w:name w:val="En-tête Car"/>
    <w:basedOn w:val="Policepardfaut"/>
    <w:link w:val="En-tte"/>
    <w:uiPriority w:val="99"/>
    <w:semiHidden/>
    <w:rsid w:val="007964B7"/>
    <w:rPr>
      <w:rFonts w:asciiTheme="majorBidi" w:hAnsiTheme="majorBidi" w:cstheme="majorBidi"/>
      <w:sz w:val="24"/>
      <w:szCs w:val="24"/>
    </w:rPr>
  </w:style>
  <w:style w:type="paragraph" w:styleId="Pieddepage">
    <w:name w:val="footer"/>
    <w:basedOn w:val="Normal"/>
    <w:link w:val="PieddepageCar"/>
    <w:uiPriority w:val="99"/>
    <w:unhideWhenUsed/>
    <w:rsid w:val="007964B7"/>
    <w:pPr>
      <w:tabs>
        <w:tab w:val="center" w:pos="4536"/>
        <w:tab w:val="right" w:pos="9072"/>
      </w:tabs>
    </w:pPr>
  </w:style>
  <w:style w:type="character" w:customStyle="1" w:styleId="PieddepageCar">
    <w:name w:val="Pied de page Car"/>
    <w:basedOn w:val="Policepardfaut"/>
    <w:link w:val="Pieddepage"/>
    <w:uiPriority w:val="99"/>
    <w:rsid w:val="007964B7"/>
    <w:rPr>
      <w:rFonts w:asciiTheme="majorBidi" w:hAnsiTheme="majorBidi" w:cstheme="majorBidi"/>
      <w:sz w:val="24"/>
      <w:szCs w:val="24"/>
    </w:rPr>
  </w:style>
  <w:style w:type="character" w:styleId="Accentuation">
    <w:name w:val="Emphasis"/>
    <w:basedOn w:val="Policepardfaut"/>
    <w:uiPriority w:val="20"/>
    <w:qFormat/>
    <w:rsid w:val="00360F2B"/>
    <w:rPr>
      <w:i/>
      <w:iCs/>
    </w:rPr>
  </w:style>
  <w:style w:type="character" w:customStyle="1" w:styleId="auteur">
    <w:name w:val="auteur"/>
    <w:basedOn w:val="Policepardfaut"/>
    <w:rsid w:val="00360F2B"/>
  </w:style>
  <w:style w:type="character" w:styleId="Lienhypertexte">
    <w:name w:val="Hyperlink"/>
    <w:basedOn w:val="Policepardfaut"/>
    <w:uiPriority w:val="99"/>
    <w:semiHidden/>
    <w:unhideWhenUsed/>
    <w:rsid w:val="00360F2B"/>
    <w:rPr>
      <w:color w:val="0000FF"/>
      <w:u w:val="single"/>
    </w:rPr>
  </w:style>
  <w:style w:type="character" w:customStyle="1" w:styleId="in-revue">
    <w:name w:val="in-revue"/>
    <w:basedOn w:val="Policepardfaut"/>
    <w:rsid w:val="00360F2B"/>
  </w:style>
  <w:style w:type="character" w:customStyle="1" w:styleId="titre-revue">
    <w:name w:val="titre-revue"/>
    <w:basedOn w:val="Policepardfaut"/>
    <w:rsid w:val="00360F2B"/>
  </w:style>
</w:styles>
</file>

<file path=word/webSettings.xml><?xml version="1.0" encoding="utf-8"?>
<w:webSettings xmlns:r="http://schemas.openxmlformats.org/officeDocument/2006/relationships" xmlns:w="http://schemas.openxmlformats.org/wordprocessingml/2006/main">
  <w:divs>
    <w:div w:id="812017477">
      <w:bodyDiv w:val="1"/>
      <w:marLeft w:val="0"/>
      <w:marRight w:val="0"/>
      <w:marTop w:val="0"/>
      <w:marBottom w:val="0"/>
      <w:divBdr>
        <w:top w:val="none" w:sz="0" w:space="0" w:color="auto"/>
        <w:left w:val="none" w:sz="0" w:space="0" w:color="auto"/>
        <w:bottom w:val="none" w:sz="0" w:space="0" w:color="auto"/>
        <w:right w:val="none" w:sz="0" w:space="0" w:color="auto"/>
      </w:divBdr>
    </w:div>
    <w:div w:id="147830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cairn.info/publications-de-Fr%C3%A9d%C3%A9rique-Pigeyre--17833.htm" TargetMode="External"/><Relationship Id="rId2" Type="http://schemas.openxmlformats.org/officeDocument/2006/relationships/hyperlink" Target="https://www.cairn.info/publications-de-Francis-Gu%C3%A9rin--6067.htm" TargetMode="External"/><Relationship Id="rId1" Type="http://schemas.openxmlformats.org/officeDocument/2006/relationships/hyperlink" Target="https://www.cairn.info/publications-de-Lo%C3%AFc-Cadin--104690.htm" TargetMode="External"/><Relationship Id="rId6" Type="http://schemas.openxmlformats.org/officeDocument/2006/relationships/hyperlink" Target="https://www.cairn.info/grh--9782100578931.htm" TargetMode="External"/><Relationship Id="rId5" Type="http://schemas.openxmlformats.org/officeDocument/2006/relationships/hyperlink" Target="https://www.cairn.info/grh--9782100578931.htm" TargetMode="External"/><Relationship Id="rId4" Type="http://schemas.openxmlformats.org/officeDocument/2006/relationships/hyperlink" Target="https://www.cairn.info/publications-de-Jean-Pralong--56570.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1412B-A9F8-4E1F-BA28-F430223A7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2367</TotalTime>
  <Pages>4</Pages>
  <Words>2034</Words>
  <Characters>11192</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67</cp:revision>
  <cp:lastPrinted>2022-12-16T19:49:00Z</cp:lastPrinted>
  <dcterms:created xsi:type="dcterms:W3CDTF">2021-02-26T22:08:00Z</dcterms:created>
  <dcterms:modified xsi:type="dcterms:W3CDTF">2022-12-16T19:58:00Z</dcterms:modified>
</cp:coreProperties>
</file>