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61" w:rsidRPr="00872561" w:rsidRDefault="00872561" w:rsidP="00872561">
      <w:pPr>
        <w:spacing w:before="100" w:beforeAutospacing="1" w:after="100" w:afterAutospacing="1" w:line="240" w:lineRule="auto"/>
        <w:textAlignment w:val="top"/>
        <w:outlineLvl w:val="1"/>
        <w:rPr>
          <w:rFonts w:asciiTheme="majorBidi" w:eastAsia="Times New Roman" w:hAnsiTheme="majorBidi" w:cstheme="majorBidi"/>
          <w:b/>
          <w:bCs/>
          <w:color w:val="00B050"/>
          <w:sz w:val="28"/>
          <w:szCs w:val="28"/>
          <w:lang w:val="de-DE" w:eastAsia="fr-FR"/>
        </w:rPr>
      </w:pPr>
      <w:r w:rsidRPr="00872561">
        <w:rPr>
          <w:rFonts w:asciiTheme="majorBidi" w:eastAsia="Times New Roman" w:hAnsiTheme="majorBidi" w:cstheme="majorBidi"/>
          <w:b/>
          <w:bCs/>
          <w:color w:val="00B050"/>
          <w:sz w:val="28"/>
          <w:szCs w:val="28"/>
          <w:lang w:val="de-DE" w:eastAsia="fr-FR"/>
        </w:rPr>
        <w:t>Das ist Föderalismus am Beispiel Deutschland</w:t>
      </w:r>
    </w:p>
    <w:p w:rsidR="00872561" w:rsidRPr="00872561" w:rsidRDefault="00872561" w:rsidP="00872561">
      <w:pPr>
        <w:spacing w:before="100" w:beforeAutospacing="1" w:after="100" w:afterAutospacing="1" w:line="240" w:lineRule="auto"/>
        <w:textAlignment w:val="top"/>
        <w:rPr>
          <w:rFonts w:asciiTheme="majorBidi" w:eastAsia="Times New Roman" w:hAnsiTheme="majorBidi" w:cstheme="majorBidi"/>
          <w:color w:val="000000" w:themeColor="text1"/>
          <w:sz w:val="28"/>
          <w:szCs w:val="28"/>
          <w:lang w:val="de-DE" w:eastAsia="fr-FR"/>
        </w:rPr>
      </w:pPr>
      <w:r w:rsidRPr="00872561">
        <w:rPr>
          <w:rFonts w:asciiTheme="majorBidi" w:eastAsia="Times New Roman" w:hAnsiTheme="majorBidi" w:cstheme="majorBidi"/>
          <w:color w:val="000000" w:themeColor="text1"/>
          <w:sz w:val="28"/>
          <w:szCs w:val="28"/>
          <w:lang w:val="de-DE" w:eastAsia="fr-FR"/>
        </w:rPr>
        <w:t>Deutschland ist ein föderalistischer Staat. Die nationale Macht ist zwischen </w:t>
      </w:r>
      <w:hyperlink r:id="rId5" w:tgtFrame="_blank" w:history="1">
        <w:r w:rsidRPr="00872561">
          <w:rPr>
            <w:rFonts w:asciiTheme="majorBidi" w:eastAsia="Times New Roman" w:hAnsiTheme="majorBidi" w:cstheme="majorBidi"/>
            <w:color w:val="000000" w:themeColor="text1"/>
            <w:sz w:val="28"/>
            <w:szCs w:val="28"/>
            <w:lang w:val="de-DE" w:eastAsia="fr-FR"/>
          </w:rPr>
          <w:t>Bund </w:t>
        </w:r>
      </w:hyperlink>
      <w:r w:rsidRPr="00872561">
        <w:rPr>
          <w:rFonts w:asciiTheme="majorBidi" w:eastAsia="Times New Roman" w:hAnsiTheme="majorBidi" w:cstheme="majorBidi"/>
          <w:color w:val="000000" w:themeColor="text1"/>
          <w:sz w:val="28"/>
          <w:szCs w:val="28"/>
          <w:lang w:val="de-DE" w:eastAsia="fr-FR"/>
        </w:rPr>
        <w:t>und Ländern aufgeteilt. Wer für welche Verantwortungen und Aufgaben zuständig ist, ist im Grundgesetz verankert. Dabei ist in diesem politischen Bündnis (lat. = “</w:t>
      </w:r>
      <w:proofErr w:type="spellStart"/>
      <w:r w:rsidRPr="00872561">
        <w:rPr>
          <w:rFonts w:asciiTheme="majorBidi" w:eastAsia="Times New Roman" w:hAnsiTheme="majorBidi" w:cstheme="majorBidi"/>
          <w:color w:val="000000" w:themeColor="text1"/>
          <w:sz w:val="28"/>
          <w:szCs w:val="28"/>
          <w:lang w:val="de-DE" w:eastAsia="fr-FR"/>
        </w:rPr>
        <w:t>foedus</w:t>
      </w:r>
      <w:proofErr w:type="spellEnd"/>
      <w:r w:rsidRPr="00872561">
        <w:rPr>
          <w:rFonts w:asciiTheme="majorBidi" w:eastAsia="Times New Roman" w:hAnsiTheme="majorBidi" w:cstheme="majorBidi"/>
          <w:color w:val="000000" w:themeColor="text1"/>
          <w:sz w:val="28"/>
          <w:szCs w:val="28"/>
          <w:lang w:val="de-DE" w:eastAsia="fr-FR"/>
        </w:rPr>
        <w:t>”) aber auch Zusammenarbeit gefragt.</w:t>
      </w:r>
    </w:p>
    <w:p w:rsidR="00872561" w:rsidRPr="00872561" w:rsidRDefault="00872561" w:rsidP="00872561">
      <w:pPr>
        <w:numPr>
          <w:ilvl w:val="0"/>
          <w:numId w:val="1"/>
        </w:numPr>
        <w:spacing w:after="0" w:line="240" w:lineRule="auto"/>
        <w:ind w:left="0"/>
        <w:textAlignment w:val="top"/>
        <w:rPr>
          <w:rFonts w:asciiTheme="majorBidi" w:eastAsia="Times New Roman" w:hAnsiTheme="majorBidi" w:cstheme="majorBidi"/>
          <w:color w:val="000000" w:themeColor="text1"/>
          <w:sz w:val="28"/>
          <w:szCs w:val="28"/>
          <w:lang w:val="de-DE" w:eastAsia="fr-FR"/>
        </w:rPr>
      </w:pPr>
      <w:hyperlink r:id="rId6" w:tgtFrame="_blank" w:history="1">
        <w:r w:rsidRPr="00872561">
          <w:rPr>
            <w:rFonts w:asciiTheme="majorBidi" w:eastAsia="Times New Roman" w:hAnsiTheme="majorBidi" w:cstheme="majorBidi"/>
            <w:color w:val="000000" w:themeColor="text1"/>
            <w:sz w:val="28"/>
            <w:szCs w:val="28"/>
            <w:lang w:val="de-DE" w:eastAsia="fr-FR"/>
          </w:rPr>
          <w:t>Die Bundesregierung</w:t>
        </w:r>
      </w:hyperlink>
      <w:r w:rsidRPr="00872561">
        <w:rPr>
          <w:rFonts w:asciiTheme="majorBidi" w:eastAsia="Times New Roman" w:hAnsiTheme="majorBidi" w:cstheme="majorBidi"/>
          <w:color w:val="000000" w:themeColor="text1"/>
          <w:sz w:val="28"/>
          <w:szCs w:val="28"/>
          <w:lang w:val="de-DE" w:eastAsia="fr-FR"/>
        </w:rPr>
        <w:t> kümmert sich um Aufgaben, die für ein gesamtes Land einheitlich geregelt werden sollen. Auf dieser höchsten Ebene werden Gesetze beschlossen, die besonders wichtig sind, und die für alle Staatsbürger gelten sollen. So ist der Bund zum Beispiel für den Luftverkehr oder die Verteidigung des Staates zuständig. </w:t>
      </w:r>
    </w:p>
    <w:p w:rsidR="00872561" w:rsidRPr="00872561" w:rsidRDefault="00872561" w:rsidP="00872561">
      <w:pPr>
        <w:numPr>
          <w:ilvl w:val="0"/>
          <w:numId w:val="1"/>
        </w:numPr>
        <w:spacing w:before="100" w:beforeAutospacing="1" w:after="100" w:afterAutospacing="1" w:line="240" w:lineRule="auto"/>
        <w:ind w:left="0"/>
        <w:textAlignment w:val="top"/>
        <w:rPr>
          <w:rFonts w:asciiTheme="majorBidi" w:eastAsia="Times New Roman" w:hAnsiTheme="majorBidi" w:cstheme="majorBidi"/>
          <w:color w:val="000000" w:themeColor="text1"/>
          <w:sz w:val="28"/>
          <w:szCs w:val="28"/>
          <w:lang w:val="de-DE" w:eastAsia="fr-FR"/>
        </w:rPr>
      </w:pPr>
      <w:r w:rsidRPr="00872561">
        <w:rPr>
          <w:rFonts w:asciiTheme="majorBidi" w:eastAsia="Times New Roman" w:hAnsiTheme="majorBidi" w:cstheme="majorBidi"/>
          <w:color w:val="000000" w:themeColor="text1"/>
          <w:sz w:val="28"/>
          <w:szCs w:val="28"/>
          <w:lang w:val="de-DE" w:eastAsia="fr-FR"/>
        </w:rPr>
        <w:t>Die 16 Bundesländer bilden die zweite Ebene. Sie können in vielen Bereichen eigenständig (“souverän”) entscheiden. Jedes dieser Bundesländer besitzt eine eigene Regierung. Diese entscheidet über Regelungen, die im jeweiligen Bundesland herrschen sollen.</w:t>
      </w:r>
    </w:p>
    <w:p w:rsidR="00872561" w:rsidRPr="00872561" w:rsidRDefault="00872561" w:rsidP="00872561">
      <w:pPr>
        <w:numPr>
          <w:ilvl w:val="0"/>
          <w:numId w:val="1"/>
        </w:numPr>
        <w:spacing w:before="100" w:beforeAutospacing="1" w:after="100" w:afterAutospacing="1" w:line="240" w:lineRule="auto"/>
        <w:ind w:left="0"/>
        <w:textAlignment w:val="top"/>
        <w:rPr>
          <w:rFonts w:asciiTheme="majorBidi" w:eastAsia="Times New Roman" w:hAnsiTheme="majorBidi" w:cstheme="majorBidi"/>
          <w:color w:val="000000" w:themeColor="text1"/>
          <w:sz w:val="28"/>
          <w:szCs w:val="28"/>
          <w:lang w:val="de-DE" w:eastAsia="fr-FR"/>
        </w:rPr>
      </w:pPr>
      <w:r w:rsidRPr="00872561">
        <w:rPr>
          <w:rFonts w:asciiTheme="majorBidi" w:eastAsia="Times New Roman" w:hAnsiTheme="majorBidi" w:cstheme="majorBidi"/>
          <w:color w:val="000000" w:themeColor="text1"/>
          <w:sz w:val="28"/>
          <w:szCs w:val="28"/>
          <w:lang w:val="de-DE" w:eastAsia="fr-FR"/>
        </w:rPr>
        <w:t>Bereiche wie zum Beispiel Bildung, Polizei oder Kultur sind sogenannte “Ländersache”. Jedes Land entscheidet selbst, wie es diese Fachgebiete organisiert, regelt und gestaltet. So könnten in Bayern etwa andere Schulfächer unterrichtet werden als in Brandenburg.</w:t>
      </w:r>
    </w:p>
    <w:p w:rsidR="00872561" w:rsidRPr="00872561" w:rsidRDefault="00872561" w:rsidP="00872561">
      <w:pPr>
        <w:numPr>
          <w:ilvl w:val="0"/>
          <w:numId w:val="1"/>
        </w:numPr>
        <w:spacing w:before="100" w:beforeAutospacing="1" w:after="100" w:afterAutospacing="1" w:line="240" w:lineRule="auto"/>
        <w:ind w:left="0"/>
        <w:textAlignment w:val="top"/>
        <w:rPr>
          <w:rFonts w:asciiTheme="majorBidi" w:eastAsia="Times New Roman" w:hAnsiTheme="majorBidi" w:cstheme="majorBidi"/>
          <w:color w:val="000000" w:themeColor="text1"/>
          <w:sz w:val="28"/>
          <w:szCs w:val="28"/>
          <w:lang w:val="de-DE" w:eastAsia="fr-FR"/>
        </w:rPr>
      </w:pPr>
      <w:hyperlink r:id="rId7" w:tgtFrame="_blank" w:history="1">
        <w:r w:rsidRPr="00872561">
          <w:rPr>
            <w:rFonts w:asciiTheme="majorBidi" w:eastAsia="Times New Roman" w:hAnsiTheme="majorBidi" w:cstheme="majorBidi"/>
            <w:color w:val="000000" w:themeColor="text1"/>
            <w:sz w:val="28"/>
            <w:szCs w:val="28"/>
            <w:lang w:val="de-DE" w:eastAsia="fr-FR"/>
          </w:rPr>
          <w:t>Gesetze</w:t>
        </w:r>
      </w:hyperlink>
      <w:r w:rsidRPr="00872561">
        <w:rPr>
          <w:rFonts w:asciiTheme="majorBidi" w:eastAsia="Times New Roman" w:hAnsiTheme="majorBidi" w:cstheme="majorBidi"/>
          <w:color w:val="000000" w:themeColor="text1"/>
          <w:sz w:val="28"/>
          <w:szCs w:val="28"/>
          <w:lang w:val="de-DE" w:eastAsia="fr-FR"/>
        </w:rPr>
        <w:t> auf Landesebene dürfen allerdings nicht den Bundesgesetzen widersprechen. Die Länder können auch Einfluss auf die Bundesebene nehmen, indem sie Regierungsvertreter in den Bundesrat aussenden. Der Bundesrat wiederum ist nötig, um Gesetze in Kraft treten zu lassen.</w:t>
      </w:r>
    </w:p>
    <w:p w:rsidR="00872561" w:rsidRPr="00872561" w:rsidRDefault="00872561" w:rsidP="00872561">
      <w:pPr>
        <w:spacing w:before="100" w:beforeAutospacing="1" w:after="100" w:afterAutospacing="1" w:line="240" w:lineRule="auto"/>
        <w:textAlignment w:val="top"/>
        <w:outlineLvl w:val="1"/>
        <w:rPr>
          <w:rFonts w:asciiTheme="majorBidi" w:eastAsia="Times New Roman" w:hAnsiTheme="majorBidi" w:cstheme="majorBidi"/>
          <w:b/>
          <w:bCs/>
          <w:color w:val="00B050"/>
          <w:sz w:val="28"/>
          <w:szCs w:val="28"/>
          <w:lang w:val="de-DE" w:eastAsia="fr-FR"/>
        </w:rPr>
      </w:pPr>
      <w:r w:rsidRPr="00872561">
        <w:rPr>
          <w:rFonts w:asciiTheme="majorBidi" w:eastAsia="Times New Roman" w:hAnsiTheme="majorBidi" w:cstheme="majorBidi"/>
          <w:b/>
          <w:bCs/>
          <w:color w:val="00B050"/>
          <w:sz w:val="28"/>
          <w:szCs w:val="28"/>
          <w:lang w:val="de-DE" w:eastAsia="fr-FR"/>
        </w:rPr>
        <w:t>Vor- und Nachteile des Föderalismus</w:t>
      </w:r>
    </w:p>
    <w:p w:rsidR="00872561" w:rsidRPr="00872561" w:rsidRDefault="00872561" w:rsidP="00872561">
      <w:pPr>
        <w:spacing w:before="100" w:beforeAutospacing="1" w:after="100" w:afterAutospacing="1" w:line="240" w:lineRule="auto"/>
        <w:textAlignment w:val="top"/>
        <w:rPr>
          <w:rFonts w:asciiTheme="majorBidi" w:eastAsia="Times New Roman" w:hAnsiTheme="majorBidi" w:cstheme="majorBidi"/>
          <w:color w:val="000000" w:themeColor="text1"/>
          <w:sz w:val="28"/>
          <w:szCs w:val="28"/>
          <w:lang w:val="de-DE" w:eastAsia="fr-FR"/>
        </w:rPr>
      </w:pPr>
      <w:r w:rsidRPr="00872561">
        <w:rPr>
          <w:rFonts w:asciiTheme="majorBidi" w:eastAsia="Times New Roman" w:hAnsiTheme="majorBidi" w:cstheme="majorBidi"/>
          <w:color w:val="000000" w:themeColor="text1"/>
          <w:sz w:val="28"/>
          <w:szCs w:val="28"/>
          <w:lang w:val="de-DE" w:eastAsia="fr-FR"/>
        </w:rPr>
        <w:t>Grundsatz des Föderalismus ist die Aufteilung von Macht, damit diese nicht von einer zentralen Stelle missbraucht werden kann. Föderalismus ist also wichtig für eine </w:t>
      </w:r>
      <w:hyperlink r:id="rId8" w:tgtFrame="_blank" w:history="1">
        <w:r w:rsidRPr="00872561">
          <w:rPr>
            <w:rFonts w:asciiTheme="majorBidi" w:eastAsia="Times New Roman" w:hAnsiTheme="majorBidi" w:cstheme="majorBidi"/>
            <w:color w:val="000000" w:themeColor="text1"/>
            <w:sz w:val="28"/>
            <w:szCs w:val="28"/>
            <w:lang w:val="de-DE" w:eastAsia="fr-FR"/>
          </w:rPr>
          <w:t>Demokratie</w:t>
        </w:r>
      </w:hyperlink>
      <w:r w:rsidRPr="00872561">
        <w:rPr>
          <w:rFonts w:asciiTheme="majorBidi" w:eastAsia="Times New Roman" w:hAnsiTheme="majorBidi" w:cstheme="majorBidi"/>
          <w:color w:val="000000" w:themeColor="text1"/>
          <w:sz w:val="28"/>
          <w:szCs w:val="28"/>
          <w:lang w:val="de-DE" w:eastAsia="fr-FR"/>
        </w:rPr>
        <w:t> und stellt sicher, dass alle mitreden bzw. -entscheiden können.</w:t>
      </w:r>
    </w:p>
    <w:p w:rsidR="00872561" w:rsidRPr="00872561" w:rsidRDefault="00872561" w:rsidP="00872561">
      <w:pPr>
        <w:numPr>
          <w:ilvl w:val="0"/>
          <w:numId w:val="2"/>
        </w:numPr>
        <w:spacing w:after="0" w:line="240" w:lineRule="auto"/>
        <w:ind w:left="0"/>
        <w:textAlignment w:val="top"/>
        <w:rPr>
          <w:rFonts w:asciiTheme="majorBidi" w:eastAsia="Times New Roman" w:hAnsiTheme="majorBidi" w:cstheme="majorBidi"/>
          <w:color w:val="000000" w:themeColor="text1"/>
          <w:sz w:val="28"/>
          <w:szCs w:val="28"/>
          <w:lang w:val="de-DE" w:eastAsia="fr-FR"/>
        </w:rPr>
      </w:pPr>
      <w:r w:rsidRPr="00872561">
        <w:rPr>
          <w:rFonts w:asciiTheme="majorBidi" w:eastAsia="Times New Roman" w:hAnsiTheme="majorBidi" w:cstheme="majorBidi"/>
          <w:color w:val="000000" w:themeColor="text1"/>
          <w:sz w:val="28"/>
          <w:szCs w:val="28"/>
          <w:lang w:val="de-DE" w:eastAsia="fr-FR"/>
        </w:rPr>
        <w:t>Länder können so entscheiden, wie sie denken, dass es für ihre Bevölkerung am besten ist. Entscheidungen können dort getroffen werden, wo Menschen unmittelbar von ihnen betroffen sind. </w:t>
      </w:r>
    </w:p>
    <w:p w:rsidR="00872561" w:rsidRPr="00872561" w:rsidRDefault="00872561" w:rsidP="00872561">
      <w:pPr>
        <w:numPr>
          <w:ilvl w:val="0"/>
          <w:numId w:val="2"/>
        </w:numPr>
        <w:spacing w:before="100" w:beforeAutospacing="1" w:after="100" w:afterAutospacing="1" w:line="240" w:lineRule="auto"/>
        <w:ind w:left="0"/>
        <w:textAlignment w:val="top"/>
        <w:rPr>
          <w:rFonts w:asciiTheme="majorBidi" w:eastAsia="Times New Roman" w:hAnsiTheme="majorBidi" w:cstheme="majorBidi"/>
          <w:color w:val="000000" w:themeColor="text1"/>
          <w:sz w:val="28"/>
          <w:szCs w:val="28"/>
          <w:lang w:val="de-DE" w:eastAsia="fr-FR"/>
        </w:rPr>
      </w:pPr>
      <w:r w:rsidRPr="00872561">
        <w:rPr>
          <w:rFonts w:asciiTheme="majorBidi" w:eastAsia="Times New Roman" w:hAnsiTheme="majorBidi" w:cstheme="majorBidi"/>
          <w:color w:val="000000" w:themeColor="text1"/>
          <w:sz w:val="28"/>
          <w:szCs w:val="28"/>
          <w:lang w:val="de-DE" w:eastAsia="fr-FR"/>
        </w:rPr>
        <w:t>Föderalismus schafft Wettbewerb zwischen einzelnen Bundesländern. Denn: Je attraktiver ein Land sich gestaltet, desto mehr Menschen wollen dort wohnen. Zudem kommt es zu neuen Lösungsideen: Beschließt ein Land eine Neuregelung, die sich bewährt, kann diese auch von anderen Bundesländern übernommen werden. </w:t>
      </w:r>
    </w:p>
    <w:p w:rsidR="00872561" w:rsidRPr="00872561" w:rsidRDefault="00872561" w:rsidP="00872561">
      <w:pPr>
        <w:numPr>
          <w:ilvl w:val="0"/>
          <w:numId w:val="2"/>
        </w:numPr>
        <w:spacing w:before="100" w:beforeAutospacing="1" w:after="100" w:afterAutospacing="1" w:line="240" w:lineRule="auto"/>
        <w:ind w:left="0"/>
        <w:textAlignment w:val="top"/>
        <w:rPr>
          <w:rFonts w:asciiTheme="majorBidi" w:eastAsia="Times New Roman" w:hAnsiTheme="majorBidi" w:cstheme="majorBidi"/>
          <w:color w:val="000000" w:themeColor="text1"/>
          <w:sz w:val="28"/>
          <w:szCs w:val="28"/>
          <w:lang w:val="de-DE" w:eastAsia="fr-FR"/>
        </w:rPr>
      </w:pPr>
      <w:r w:rsidRPr="00872561">
        <w:rPr>
          <w:rFonts w:asciiTheme="majorBidi" w:eastAsia="Times New Roman" w:hAnsiTheme="majorBidi" w:cstheme="majorBidi"/>
          <w:color w:val="000000" w:themeColor="text1"/>
          <w:sz w:val="28"/>
          <w:szCs w:val="28"/>
          <w:lang w:val="de-DE" w:eastAsia="fr-FR"/>
        </w:rPr>
        <w:t xml:space="preserve">Trotz dieser Vorteile gibt es auch Kritik am System des Föderalismus. Gleiche Aufgaben werden von verschiedenen Ländern unterschiedlich gelöst. Das kann ungerecht oder auch unübersichtlich sein. Nach einem Umzug kann es etwa zu </w:t>
      </w:r>
      <w:r w:rsidRPr="00872561">
        <w:rPr>
          <w:rFonts w:asciiTheme="majorBidi" w:eastAsia="Times New Roman" w:hAnsiTheme="majorBidi" w:cstheme="majorBidi"/>
          <w:color w:val="000000" w:themeColor="text1"/>
          <w:sz w:val="28"/>
          <w:szCs w:val="28"/>
          <w:lang w:val="de-DE" w:eastAsia="fr-FR"/>
        </w:rPr>
        <w:lastRenderedPageBreak/>
        <w:t>Verwirrung führen, wenn in einem anderen Bundesland zum Beispiel unterschiedliche Ladenöffnungszeiten gelten.</w:t>
      </w:r>
    </w:p>
    <w:p w:rsidR="00872561" w:rsidRPr="00872561" w:rsidRDefault="00872561" w:rsidP="00872561">
      <w:pPr>
        <w:numPr>
          <w:ilvl w:val="0"/>
          <w:numId w:val="2"/>
        </w:numPr>
        <w:spacing w:before="100" w:beforeAutospacing="1" w:after="100" w:afterAutospacing="1" w:line="240" w:lineRule="auto"/>
        <w:ind w:left="0"/>
        <w:textAlignment w:val="top"/>
        <w:rPr>
          <w:rFonts w:asciiTheme="majorBidi" w:eastAsia="Times New Roman" w:hAnsiTheme="majorBidi" w:cstheme="majorBidi"/>
          <w:color w:val="000000" w:themeColor="text1"/>
          <w:sz w:val="28"/>
          <w:szCs w:val="28"/>
          <w:lang w:val="de-DE" w:eastAsia="fr-FR"/>
        </w:rPr>
      </w:pPr>
      <w:r w:rsidRPr="00872561">
        <w:rPr>
          <w:rFonts w:asciiTheme="majorBidi" w:eastAsia="Times New Roman" w:hAnsiTheme="majorBidi" w:cstheme="majorBidi"/>
          <w:color w:val="000000" w:themeColor="text1"/>
          <w:sz w:val="28"/>
          <w:szCs w:val="28"/>
          <w:lang w:val="de-DE" w:eastAsia="fr-FR"/>
        </w:rPr>
        <w:t>Auch der sogenannte “Länderfinanzausgleich” wird oft kritisch betrachtet. Er besagt, dass reichere Bundesländer wirtschaftlich schwächer gestellten Ländern Geld abgeben müssen.</w:t>
      </w:r>
    </w:p>
    <w:p w:rsidR="00872561" w:rsidRPr="00872561" w:rsidRDefault="00872561" w:rsidP="00872561">
      <w:pPr>
        <w:spacing w:after="0" w:line="240" w:lineRule="auto"/>
        <w:rPr>
          <w:rFonts w:asciiTheme="majorBidi" w:eastAsia="Times New Roman" w:hAnsiTheme="majorBidi" w:cstheme="majorBidi"/>
          <w:color w:val="000000" w:themeColor="text1"/>
          <w:sz w:val="28"/>
          <w:szCs w:val="28"/>
          <w:shd w:val="clear" w:color="auto" w:fill="FFFFFF"/>
          <w:lang w:val="de-DE" w:eastAsia="fr-FR"/>
        </w:rPr>
      </w:pPr>
      <w:r w:rsidRPr="00872561">
        <w:rPr>
          <w:rFonts w:asciiTheme="majorBidi" w:eastAsia="Times New Roman" w:hAnsiTheme="majorBidi" w:cstheme="majorBidi"/>
          <w:color w:val="000000" w:themeColor="text1"/>
          <w:sz w:val="28"/>
          <w:szCs w:val="28"/>
          <w:lang w:eastAsia="fr-FR"/>
        </w:rPr>
        <w:fldChar w:fldCharType="begin"/>
      </w:r>
      <w:r w:rsidRPr="00872561">
        <w:rPr>
          <w:rFonts w:asciiTheme="majorBidi" w:eastAsia="Times New Roman" w:hAnsiTheme="majorBidi" w:cstheme="majorBidi"/>
          <w:color w:val="000000" w:themeColor="text1"/>
          <w:sz w:val="28"/>
          <w:szCs w:val="28"/>
          <w:lang w:val="de-DE" w:eastAsia="fr-FR"/>
        </w:rPr>
        <w:instrText xml:space="preserve"> HYPERLINK "https://praxistipps-images.chip.de/TFugFIO4l22oqGH1XcaHNp-nxAY=/0x0/filters:format(jpeg):fill(fff,true):no_upscale()/praxistipps.s3.amazonaws.com%2F2020-04%2Fbundestag-2463257_1920%2520Cropped.jpg" </w:instrText>
      </w:r>
      <w:r w:rsidRPr="00872561">
        <w:rPr>
          <w:rFonts w:asciiTheme="majorBidi" w:eastAsia="Times New Roman" w:hAnsiTheme="majorBidi" w:cstheme="majorBidi"/>
          <w:color w:val="000000" w:themeColor="text1"/>
          <w:sz w:val="28"/>
          <w:szCs w:val="28"/>
          <w:lang w:eastAsia="fr-FR"/>
        </w:rPr>
        <w:fldChar w:fldCharType="separate"/>
      </w:r>
    </w:p>
    <w:p w:rsidR="00872561" w:rsidRPr="00872561" w:rsidRDefault="00872561" w:rsidP="00872561">
      <w:pPr>
        <w:shd w:val="clear" w:color="auto" w:fill="F0F0F0"/>
        <w:spacing w:after="0" w:line="240" w:lineRule="auto"/>
        <w:rPr>
          <w:rFonts w:asciiTheme="majorBidi" w:eastAsia="Times New Roman" w:hAnsiTheme="majorBidi" w:cstheme="majorBidi"/>
          <w:color w:val="000000" w:themeColor="text1"/>
          <w:sz w:val="28"/>
          <w:szCs w:val="28"/>
          <w:lang w:eastAsia="fr-FR"/>
        </w:rPr>
      </w:pPr>
      <w:r w:rsidRPr="00872561">
        <w:rPr>
          <w:rFonts w:asciiTheme="majorBidi" w:eastAsia="Times New Roman" w:hAnsiTheme="majorBidi" w:cstheme="majorBidi"/>
          <w:color w:val="000000" w:themeColor="text1"/>
          <w:sz w:val="28"/>
          <w:szCs w:val="28"/>
          <w:shd w:val="clear" w:color="auto" w:fill="FFFFF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s Föderalismus ist, sieht man in Deutschland an der Zusammenarbeit des Bundestages mit den Ländern.&#10;" href="https://praxistipps-images.chip.de/TFugFIO4l22oqGH1XcaHNp-nxAY=/0x0/filters:format(jpeg):fill(fff,true):no_upscale()/praxistipps.s3.amazonaws.com%2F2020-04%2Fbundestag-2463257_1920%2520Cropped.jpg" style="width:24pt;height:24pt" o:button="t"/>
        </w:pict>
      </w:r>
    </w:p>
    <w:p w:rsidR="00C1492A" w:rsidRPr="00872561" w:rsidRDefault="00872561" w:rsidP="00872561">
      <w:pPr>
        <w:rPr>
          <w:rFonts w:asciiTheme="majorBidi" w:hAnsiTheme="majorBidi" w:cstheme="majorBidi"/>
          <w:color w:val="000000" w:themeColor="text1"/>
          <w:sz w:val="28"/>
          <w:szCs w:val="28"/>
        </w:rPr>
      </w:pPr>
      <w:r w:rsidRPr="00872561">
        <w:rPr>
          <w:rFonts w:asciiTheme="majorBidi" w:eastAsia="Times New Roman" w:hAnsiTheme="majorBidi" w:cstheme="majorBidi"/>
          <w:color w:val="000000" w:themeColor="text1"/>
          <w:sz w:val="28"/>
          <w:szCs w:val="28"/>
          <w:lang w:eastAsia="fr-FR"/>
        </w:rPr>
        <w:fldChar w:fldCharType="end"/>
      </w:r>
    </w:p>
    <w:sectPr w:rsidR="00C1492A" w:rsidRPr="00872561" w:rsidSect="00C149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94C5C"/>
    <w:multiLevelType w:val="multilevel"/>
    <w:tmpl w:val="E0D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12FF1"/>
    <w:multiLevelType w:val="multilevel"/>
    <w:tmpl w:val="C1B6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561"/>
    <w:rsid w:val="00872561"/>
    <w:rsid w:val="00C149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2A"/>
  </w:style>
  <w:style w:type="paragraph" w:styleId="Titre2">
    <w:name w:val="heading 2"/>
    <w:basedOn w:val="Normal"/>
    <w:link w:val="Titre2Car"/>
    <w:uiPriority w:val="9"/>
    <w:qFormat/>
    <w:rsid w:val="0087256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7256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725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561"/>
    <w:rPr>
      <w:color w:val="0000FF"/>
      <w:u w:val="single"/>
    </w:rPr>
  </w:style>
</w:styles>
</file>

<file path=word/webSettings.xml><?xml version="1.0" encoding="utf-8"?>
<w:webSettings xmlns:r="http://schemas.openxmlformats.org/officeDocument/2006/relationships" xmlns:w="http://schemas.openxmlformats.org/wordprocessingml/2006/main">
  <w:divs>
    <w:div w:id="814302341">
      <w:bodyDiv w:val="1"/>
      <w:marLeft w:val="0"/>
      <w:marRight w:val="0"/>
      <w:marTop w:val="0"/>
      <w:marBottom w:val="0"/>
      <w:divBdr>
        <w:top w:val="none" w:sz="0" w:space="0" w:color="auto"/>
        <w:left w:val="none" w:sz="0" w:space="0" w:color="auto"/>
        <w:bottom w:val="none" w:sz="0" w:space="0" w:color="auto"/>
        <w:right w:val="none" w:sz="0" w:space="0" w:color="auto"/>
      </w:divBdr>
      <w:divsChild>
        <w:div w:id="1247349840">
          <w:marLeft w:val="0"/>
          <w:marRight w:val="0"/>
          <w:marTop w:val="0"/>
          <w:marBottom w:val="0"/>
          <w:divBdr>
            <w:top w:val="none" w:sz="0" w:space="0" w:color="auto"/>
            <w:left w:val="none" w:sz="0" w:space="0" w:color="auto"/>
            <w:bottom w:val="none" w:sz="0" w:space="0" w:color="auto"/>
            <w:right w:val="none" w:sz="0" w:space="0" w:color="auto"/>
          </w:divBdr>
          <w:divsChild>
            <w:div w:id="1161265040">
              <w:marLeft w:val="0"/>
              <w:marRight w:val="0"/>
              <w:marTop w:val="0"/>
              <w:marBottom w:val="0"/>
              <w:divBdr>
                <w:top w:val="none" w:sz="0" w:space="0" w:color="auto"/>
                <w:left w:val="none" w:sz="0" w:space="0" w:color="auto"/>
                <w:bottom w:val="none" w:sz="0" w:space="0" w:color="auto"/>
                <w:right w:val="none" w:sz="0" w:space="0" w:color="auto"/>
              </w:divBdr>
            </w:div>
            <w:div w:id="887952948">
              <w:marLeft w:val="0"/>
              <w:marRight w:val="0"/>
              <w:marTop w:val="0"/>
              <w:marBottom w:val="0"/>
              <w:divBdr>
                <w:top w:val="none" w:sz="0" w:space="0" w:color="auto"/>
                <w:left w:val="none" w:sz="0" w:space="0" w:color="auto"/>
                <w:bottom w:val="none" w:sz="0" w:space="0" w:color="auto"/>
                <w:right w:val="none" w:sz="0" w:space="0" w:color="auto"/>
              </w:divBdr>
            </w:div>
          </w:divsChild>
        </w:div>
        <w:div w:id="1962690399">
          <w:marLeft w:val="0"/>
          <w:marRight w:val="0"/>
          <w:marTop w:val="0"/>
          <w:marBottom w:val="0"/>
          <w:divBdr>
            <w:top w:val="none" w:sz="0" w:space="0" w:color="auto"/>
            <w:left w:val="none" w:sz="0" w:space="0" w:color="auto"/>
            <w:bottom w:val="none" w:sz="0" w:space="0" w:color="auto"/>
            <w:right w:val="none" w:sz="0" w:space="0" w:color="auto"/>
          </w:divBdr>
        </w:div>
        <w:div w:id="909584387">
          <w:marLeft w:val="0"/>
          <w:marRight w:val="0"/>
          <w:marTop w:val="0"/>
          <w:marBottom w:val="0"/>
          <w:divBdr>
            <w:top w:val="none" w:sz="0" w:space="0" w:color="auto"/>
            <w:left w:val="none" w:sz="0" w:space="0" w:color="auto"/>
            <w:bottom w:val="none" w:sz="0" w:space="0" w:color="auto"/>
            <w:right w:val="none" w:sz="0" w:space="0" w:color="auto"/>
          </w:divBdr>
          <w:divsChild>
            <w:div w:id="336427216">
              <w:marLeft w:val="0"/>
              <w:marRight w:val="0"/>
              <w:marTop w:val="0"/>
              <w:marBottom w:val="0"/>
              <w:divBdr>
                <w:top w:val="none" w:sz="0" w:space="0" w:color="auto"/>
                <w:left w:val="none" w:sz="0" w:space="0" w:color="auto"/>
                <w:bottom w:val="none" w:sz="0" w:space="0" w:color="auto"/>
                <w:right w:val="none" w:sz="0" w:space="0" w:color="auto"/>
              </w:divBdr>
            </w:div>
            <w:div w:id="535434877">
              <w:marLeft w:val="0"/>
              <w:marRight w:val="0"/>
              <w:marTop w:val="0"/>
              <w:marBottom w:val="0"/>
              <w:divBdr>
                <w:top w:val="none" w:sz="0" w:space="0" w:color="auto"/>
                <w:left w:val="none" w:sz="0" w:space="0" w:color="auto"/>
                <w:bottom w:val="none" w:sz="0" w:space="0" w:color="auto"/>
                <w:right w:val="none" w:sz="0" w:space="0" w:color="auto"/>
              </w:divBdr>
            </w:div>
          </w:divsChild>
        </w:div>
        <w:div w:id="31734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xistipps.focus.de/merkmale-einer-demokratie-die-eigenschaften-der-staatsform_112199" TargetMode="External"/><Relationship Id="rId3" Type="http://schemas.openxmlformats.org/officeDocument/2006/relationships/settings" Target="settings.xml"/><Relationship Id="rId7" Type="http://schemas.openxmlformats.org/officeDocument/2006/relationships/hyperlink" Target="https://praxistipps.focus.de/wie-ein-gesetz-ensteht-gesetzgebung-in-deutschland-einfach-erklaert_1087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xistipps.focus.de/bundesregierung-das-sind-ihre-aufgaben_115802" TargetMode="External"/><Relationship Id="rId5" Type="http://schemas.openxmlformats.org/officeDocument/2006/relationships/hyperlink" Target="https://praxistipps.focus.de/bundestag-und-bundesrat-das-sind-die-unterschiede_1117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3102</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2021-02-13T14:33:00Z</dcterms:created>
  <dcterms:modified xsi:type="dcterms:W3CDTF">2021-02-13T14:36:00Z</dcterms:modified>
</cp:coreProperties>
</file>