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31" w:rsidRPr="00611131" w:rsidRDefault="00611131" w:rsidP="00D66BFD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11131">
        <w:rPr>
          <w:rFonts w:asciiTheme="majorBidi" w:hAnsiTheme="majorBidi" w:cstheme="majorBidi"/>
          <w:b/>
          <w:bCs/>
          <w:sz w:val="24"/>
          <w:szCs w:val="24"/>
        </w:rPr>
        <w:t>LES FONCTIONS DU LANGAGE</w:t>
      </w:r>
    </w:p>
    <w:p w:rsidR="00611131" w:rsidRDefault="0061113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11131" w:rsidRDefault="0061113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sz w:val="24"/>
          <w:szCs w:val="24"/>
        </w:rPr>
        <w:t xml:space="preserve">En 1963, le linguiste Roman Jakobson définit les fonctions du langage, c'est-à-dire les raisons pour lesquelles l’homme recourt au langage. </w:t>
      </w:r>
    </w:p>
    <w:p w:rsidR="0018091F" w:rsidRDefault="009C51EA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sz w:val="24"/>
          <w:szCs w:val="24"/>
        </w:rPr>
        <w:t xml:space="preserve">Le schéma de Jakobson est un modèle décrivant les différentes fonctions du langage. D'après Roman Jakobson, « le langage doit être étudié dans toutes ses fonctions ». C'est-à-dire que le linguiste doit s'attacher à comprendre à quoi sert le langage. </w:t>
      </w:r>
    </w:p>
    <w:p w:rsidR="00611131" w:rsidRPr="00CD429C" w:rsidRDefault="0061113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D429C">
        <w:rPr>
          <w:rFonts w:asciiTheme="majorBidi" w:hAnsiTheme="majorBidi" w:cstheme="majorBidi"/>
          <w:b/>
          <w:bCs/>
          <w:sz w:val="24"/>
          <w:szCs w:val="24"/>
        </w:rPr>
        <w:t>Les fonctions du langage définies pas Jakobson</w:t>
      </w:r>
      <w:r w:rsidR="0018091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611131" w:rsidRDefault="0061113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sz w:val="24"/>
          <w:szCs w:val="24"/>
        </w:rPr>
        <w:t xml:space="preserve">Roman Jakobson définit </w:t>
      </w:r>
      <w:r w:rsidRPr="0018091F">
        <w:rPr>
          <w:rFonts w:asciiTheme="majorBidi" w:hAnsiTheme="majorBidi" w:cstheme="majorBidi"/>
          <w:b/>
          <w:bCs/>
          <w:sz w:val="24"/>
          <w:szCs w:val="24"/>
        </w:rPr>
        <w:t>six</w:t>
      </w:r>
      <w:r w:rsidRPr="00611131">
        <w:rPr>
          <w:rFonts w:asciiTheme="majorBidi" w:hAnsiTheme="majorBidi" w:cstheme="majorBidi"/>
          <w:sz w:val="24"/>
          <w:szCs w:val="24"/>
        </w:rPr>
        <w:t> </w:t>
      </w:r>
      <w:r w:rsidRPr="00611131">
        <w:rPr>
          <w:rFonts w:asciiTheme="majorBidi" w:hAnsiTheme="majorBidi" w:cstheme="majorBidi"/>
          <w:b/>
          <w:bCs/>
          <w:sz w:val="24"/>
          <w:szCs w:val="24"/>
        </w:rPr>
        <w:t>fonctions du langage</w:t>
      </w:r>
      <w:r w:rsidRPr="00611131">
        <w:rPr>
          <w:rFonts w:asciiTheme="majorBidi" w:hAnsiTheme="majorBidi" w:cstheme="majorBidi"/>
          <w:sz w:val="24"/>
          <w:szCs w:val="24"/>
        </w:rPr>
        <w:t xml:space="preserve">, chacune </w:t>
      </w:r>
      <w:r w:rsidR="00A67065">
        <w:rPr>
          <w:rFonts w:asciiTheme="majorBidi" w:hAnsiTheme="majorBidi" w:cstheme="majorBidi"/>
          <w:sz w:val="24"/>
          <w:szCs w:val="24"/>
        </w:rPr>
        <w:t xml:space="preserve">est </w:t>
      </w:r>
      <w:r w:rsidRPr="00611131">
        <w:rPr>
          <w:rFonts w:asciiTheme="majorBidi" w:hAnsiTheme="majorBidi" w:cstheme="majorBidi"/>
          <w:sz w:val="24"/>
          <w:szCs w:val="24"/>
        </w:rPr>
        <w:t>centrée sur un des éléments du schéma de la communication.</w:t>
      </w:r>
    </w:p>
    <w:p w:rsidR="00611131" w:rsidRPr="00611131" w:rsidRDefault="0061113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sz w:val="24"/>
          <w:szCs w:val="24"/>
        </w:rPr>
        <w:t>Les fonctions du langage sont les suivantes :</w:t>
      </w:r>
    </w:p>
    <w:p w:rsidR="00611131" w:rsidRPr="00611131" w:rsidRDefault="00611131" w:rsidP="00D66BFD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b/>
          <w:bCs/>
          <w:sz w:val="24"/>
          <w:szCs w:val="24"/>
        </w:rPr>
        <w:t>fonction expressive</w:t>
      </w:r>
      <w:r w:rsidRPr="00611131">
        <w:rPr>
          <w:rFonts w:asciiTheme="majorBidi" w:hAnsiTheme="majorBidi" w:cstheme="majorBidi"/>
          <w:sz w:val="24"/>
          <w:szCs w:val="24"/>
        </w:rPr>
        <w:t> (expression des sentiments du locuteur)</w:t>
      </w:r>
    </w:p>
    <w:p w:rsidR="00611131" w:rsidRPr="00611131" w:rsidRDefault="00611131" w:rsidP="00D66BFD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b/>
          <w:bCs/>
          <w:sz w:val="24"/>
          <w:szCs w:val="24"/>
        </w:rPr>
        <w:t>fonction conative</w:t>
      </w:r>
      <w:r w:rsidRPr="00611131">
        <w:rPr>
          <w:rFonts w:asciiTheme="majorBidi" w:hAnsiTheme="majorBidi" w:cstheme="majorBidi"/>
          <w:sz w:val="24"/>
          <w:szCs w:val="24"/>
        </w:rPr>
        <w:t> (fonction relative au récepteur)</w:t>
      </w:r>
    </w:p>
    <w:p w:rsidR="00611131" w:rsidRPr="00611131" w:rsidRDefault="00611131" w:rsidP="00D66BFD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b/>
          <w:bCs/>
          <w:sz w:val="24"/>
          <w:szCs w:val="24"/>
        </w:rPr>
        <w:t>fonction phatique</w:t>
      </w:r>
      <w:r w:rsidRPr="00611131">
        <w:rPr>
          <w:rFonts w:asciiTheme="majorBidi" w:hAnsiTheme="majorBidi" w:cstheme="majorBidi"/>
          <w:sz w:val="24"/>
          <w:szCs w:val="24"/>
        </w:rPr>
        <w:t> (mise en place et maintien de la communication)</w:t>
      </w:r>
    </w:p>
    <w:p w:rsidR="00611131" w:rsidRPr="00611131" w:rsidRDefault="00611131" w:rsidP="00D66BFD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b/>
          <w:bCs/>
          <w:sz w:val="24"/>
          <w:szCs w:val="24"/>
        </w:rPr>
        <w:t>fonction référentielle</w:t>
      </w:r>
      <w:r w:rsidRPr="00611131">
        <w:rPr>
          <w:rFonts w:asciiTheme="majorBidi" w:hAnsiTheme="majorBidi" w:cstheme="majorBidi"/>
          <w:sz w:val="24"/>
          <w:szCs w:val="24"/>
        </w:rPr>
        <w:t> (le message renvoie au monde extérieur)</w:t>
      </w:r>
    </w:p>
    <w:p w:rsidR="00611131" w:rsidRPr="00611131" w:rsidRDefault="00611131" w:rsidP="00D66BFD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b/>
          <w:bCs/>
          <w:sz w:val="24"/>
          <w:szCs w:val="24"/>
        </w:rPr>
        <w:t>fonction métalinguistique</w:t>
      </w:r>
      <w:r w:rsidRPr="00611131">
        <w:rPr>
          <w:rFonts w:asciiTheme="majorBidi" w:hAnsiTheme="majorBidi" w:cstheme="majorBidi"/>
          <w:sz w:val="24"/>
          <w:szCs w:val="24"/>
        </w:rPr>
        <w:t> (le code lui-même devient objet du message)</w:t>
      </w:r>
    </w:p>
    <w:p w:rsidR="00611131" w:rsidRPr="00611131" w:rsidRDefault="00611131" w:rsidP="00D66BFD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b/>
          <w:bCs/>
          <w:sz w:val="24"/>
          <w:szCs w:val="24"/>
        </w:rPr>
        <w:t>fonction poétique</w:t>
      </w:r>
      <w:r w:rsidRPr="00611131">
        <w:rPr>
          <w:rFonts w:asciiTheme="majorBidi" w:hAnsiTheme="majorBidi" w:cstheme="majorBidi"/>
          <w:sz w:val="24"/>
          <w:szCs w:val="24"/>
        </w:rPr>
        <w:t> (la forme du texte devient l'essentiel du message)</w:t>
      </w:r>
    </w:p>
    <w:p w:rsidR="00611131" w:rsidRPr="00611131" w:rsidRDefault="0061113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sz w:val="24"/>
          <w:szCs w:val="24"/>
        </w:rPr>
        <w:t>Il considère d'ailleurs que ces fonctions « ne s'excluent pas les unes les autres, mais que souvent elles se superposent ». Le langage peut ainsi servir à plusieurs choses à la fois : maintenir le contact (fonction phatique) tout en prenant pour objet le code du message (fonction métalinguistique), par exemple, dans as-tu entendu ce que je t'ai dit ?</w:t>
      </w:r>
    </w:p>
    <w:p w:rsidR="00611131" w:rsidRPr="00374305" w:rsidRDefault="00374305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F7E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611131" w:rsidRPr="00374305">
        <w:rPr>
          <w:rFonts w:asciiTheme="majorBidi" w:hAnsiTheme="majorBidi" w:cstheme="majorBidi"/>
          <w:b/>
          <w:bCs/>
          <w:sz w:val="24"/>
          <w:szCs w:val="24"/>
        </w:rPr>
        <w:t>La fonction expressive ou émotive</w:t>
      </w:r>
      <w:r w:rsidR="009C6096" w:rsidRPr="0037430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611131" w:rsidRPr="00374305">
        <w:rPr>
          <w:rFonts w:asciiTheme="majorBidi" w:hAnsiTheme="majorBidi" w:cstheme="majorBidi"/>
          <w:sz w:val="24"/>
          <w:szCs w:val="24"/>
        </w:rPr>
        <w:t xml:space="preserve">L’émetteur au cœur de cette fonction exprime ses sentiments, ses opinions. Dans le discours cette fonction se traduit par des </w:t>
      </w:r>
      <w:r w:rsidR="009C6096" w:rsidRPr="00374305">
        <w:rPr>
          <w:rFonts w:asciiTheme="majorBidi" w:hAnsiTheme="majorBidi" w:cstheme="majorBidi"/>
          <w:sz w:val="24"/>
          <w:szCs w:val="24"/>
        </w:rPr>
        <w:t>exclamations, des</w:t>
      </w:r>
      <w:r w:rsidR="00611131" w:rsidRPr="00374305">
        <w:rPr>
          <w:rFonts w:asciiTheme="majorBidi" w:hAnsiTheme="majorBidi" w:cstheme="majorBidi"/>
          <w:sz w:val="24"/>
          <w:szCs w:val="24"/>
        </w:rPr>
        <w:t xml:space="preserve"> verbes de sentiments ou de jugement, des termes évaluatifs.</w:t>
      </w:r>
    </w:p>
    <w:p w:rsidR="00611131" w:rsidRPr="00611131" w:rsidRDefault="00374305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Exp : </w:t>
      </w:r>
      <w:r w:rsidR="00611131" w:rsidRPr="00611131">
        <w:rPr>
          <w:rFonts w:asciiTheme="majorBidi" w:hAnsiTheme="majorBidi" w:cstheme="majorBidi"/>
          <w:i/>
          <w:iCs/>
          <w:sz w:val="24"/>
          <w:szCs w:val="24"/>
        </w:rPr>
        <w:t>« Ah ! Qu’il fait beau ! »</w:t>
      </w:r>
    </w:p>
    <w:p w:rsidR="00611131" w:rsidRPr="00917B1A" w:rsidRDefault="00374305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F7E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611131" w:rsidRPr="00374305">
        <w:rPr>
          <w:rFonts w:asciiTheme="majorBidi" w:hAnsiTheme="majorBidi" w:cstheme="majorBidi"/>
          <w:b/>
          <w:bCs/>
          <w:sz w:val="24"/>
          <w:szCs w:val="24"/>
        </w:rPr>
        <w:t>La fonction impressive ou conative</w:t>
      </w:r>
      <w:r w:rsidR="00BC0ACE" w:rsidRPr="00374305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1131" w:rsidRPr="00917B1A">
        <w:rPr>
          <w:rFonts w:asciiTheme="majorBidi" w:hAnsiTheme="majorBidi" w:cstheme="majorBidi"/>
          <w:sz w:val="24"/>
          <w:szCs w:val="24"/>
        </w:rPr>
        <w:t>Elle est centrée sur le récepteur chez qui l’émetteur veut faire naitre des impressions ou des réactions. Cette fonction se traduit par l’emploi des marques de la 2</w:t>
      </w:r>
      <w:r w:rsidR="00611131" w:rsidRPr="00917B1A">
        <w:rPr>
          <w:rFonts w:asciiTheme="majorBidi" w:hAnsiTheme="majorBidi" w:cstheme="majorBidi"/>
          <w:sz w:val="24"/>
          <w:szCs w:val="24"/>
          <w:vertAlign w:val="superscript"/>
        </w:rPr>
        <w:t>nde</w:t>
      </w:r>
      <w:r w:rsidR="00611131" w:rsidRPr="00917B1A">
        <w:rPr>
          <w:rFonts w:asciiTheme="majorBidi" w:hAnsiTheme="majorBidi" w:cstheme="majorBidi"/>
          <w:sz w:val="24"/>
          <w:szCs w:val="24"/>
        </w:rPr>
        <w:t> personne, d’impératif, de tournures interrogatives, d’exclamation…</w:t>
      </w:r>
    </w:p>
    <w:p w:rsidR="00611131" w:rsidRPr="00611131" w:rsidRDefault="00AB0FEC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Exp : </w:t>
      </w:r>
      <w:r w:rsidR="00611131" w:rsidRPr="00611131">
        <w:rPr>
          <w:rFonts w:asciiTheme="majorBidi" w:hAnsiTheme="majorBidi" w:cstheme="majorBidi"/>
          <w:i/>
          <w:iCs/>
          <w:sz w:val="24"/>
          <w:szCs w:val="24"/>
        </w:rPr>
        <w:t>« Tu as vu comme il fait beau ? »</w:t>
      </w:r>
    </w:p>
    <w:p w:rsidR="00611131" w:rsidRPr="002C5B21" w:rsidRDefault="002C5B2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F7E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611131" w:rsidRPr="002C5B21">
        <w:rPr>
          <w:rFonts w:asciiTheme="majorBidi" w:hAnsiTheme="majorBidi" w:cstheme="majorBidi"/>
          <w:b/>
          <w:bCs/>
          <w:sz w:val="24"/>
          <w:szCs w:val="24"/>
        </w:rPr>
        <w:t>La fonction référentielle</w:t>
      </w:r>
      <w:r w:rsidR="00BC0ACE" w:rsidRPr="002C5B21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1131" w:rsidRPr="002C5B21">
        <w:rPr>
          <w:rFonts w:asciiTheme="majorBidi" w:hAnsiTheme="majorBidi" w:cstheme="majorBidi"/>
          <w:sz w:val="24"/>
          <w:szCs w:val="24"/>
        </w:rPr>
        <w:t>Elle fait porter le langage sur le référent(ou contexte) sur lequel il s’agit de donner des informations : narration, description, explication… Les phrases déclaratives et le mode indicatif seront alors privilégiés.</w:t>
      </w:r>
    </w:p>
    <w:p w:rsidR="00611131" w:rsidRPr="00611131" w:rsidRDefault="00A825CB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Exp : </w:t>
      </w:r>
      <w:r w:rsidR="00611131" w:rsidRPr="00611131">
        <w:rPr>
          <w:rFonts w:asciiTheme="majorBidi" w:hAnsiTheme="majorBidi" w:cstheme="majorBidi"/>
          <w:i/>
          <w:iCs/>
          <w:sz w:val="24"/>
          <w:szCs w:val="24"/>
        </w:rPr>
        <w:t>« Il fait beau »</w:t>
      </w:r>
    </w:p>
    <w:p w:rsidR="001703EE" w:rsidRDefault="001703EE" w:rsidP="00D66BF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11131" w:rsidRPr="00611131" w:rsidRDefault="00370369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4</w:t>
      </w:r>
      <w:r w:rsidR="00FF7E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611131" w:rsidRPr="001703EE">
        <w:rPr>
          <w:rFonts w:asciiTheme="majorBidi" w:hAnsiTheme="majorBidi" w:cstheme="majorBidi"/>
          <w:b/>
          <w:bCs/>
          <w:sz w:val="24"/>
          <w:szCs w:val="24"/>
        </w:rPr>
        <w:t>La fonction phatique</w:t>
      </w:r>
      <w:r w:rsidR="00142E73" w:rsidRPr="001703EE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1131" w:rsidRPr="00370369">
        <w:rPr>
          <w:rFonts w:asciiTheme="majorBidi" w:hAnsiTheme="majorBidi" w:cstheme="majorBidi"/>
          <w:sz w:val="24"/>
          <w:szCs w:val="24"/>
        </w:rPr>
        <w:t>La fonction phatique est utilisée pour établir, maintenir ou interrompre le contact physique et psychologique avec le récepteur. Elle permet aussi de vérifier le passage physique du message.</w:t>
      </w:r>
    </w:p>
    <w:p w:rsidR="00611131" w:rsidRPr="00611131" w:rsidRDefault="003934B1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Exp : 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611131" w:rsidRPr="00611131">
        <w:rPr>
          <w:rFonts w:asciiTheme="majorBidi" w:hAnsiTheme="majorBidi" w:cstheme="majorBidi"/>
          <w:i/>
          <w:iCs/>
          <w:sz w:val="24"/>
          <w:szCs w:val="24"/>
        </w:rPr>
        <w:t>« Bonjour, ça va ? »</w:t>
      </w:r>
    </w:p>
    <w:p w:rsidR="00611131" w:rsidRPr="00611131" w:rsidRDefault="00611131" w:rsidP="00D66BFD">
      <w:pPr>
        <w:spacing w:line="276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i/>
          <w:iCs/>
          <w:sz w:val="24"/>
          <w:szCs w:val="24"/>
        </w:rPr>
        <w:t>« Allô »</w:t>
      </w:r>
    </w:p>
    <w:p w:rsidR="00611131" w:rsidRPr="00611131" w:rsidRDefault="00611131" w:rsidP="00D66BFD">
      <w:pPr>
        <w:spacing w:line="276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i/>
          <w:iCs/>
          <w:sz w:val="24"/>
          <w:szCs w:val="24"/>
        </w:rPr>
        <w:t>« Heu »</w:t>
      </w:r>
    </w:p>
    <w:p w:rsidR="00611131" w:rsidRPr="00611131" w:rsidRDefault="00611131" w:rsidP="00D66BFD">
      <w:pPr>
        <w:spacing w:line="276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611131">
        <w:rPr>
          <w:rFonts w:asciiTheme="majorBidi" w:hAnsiTheme="majorBidi" w:cstheme="majorBidi"/>
          <w:i/>
          <w:iCs/>
          <w:sz w:val="24"/>
          <w:szCs w:val="24"/>
        </w:rPr>
        <w:t>« N’est-ce pas ? »</w:t>
      </w:r>
    </w:p>
    <w:p w:rsidR="00611131" w:rsidRPr="003F4E7F" w:rsidRDefault="003F4E7F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FF7E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611131" w:rsidRPr="003F4E7F">
        <w:rPr>
          <w:rFonts w:asciiTheme="majorBidi" w:hAnsiTheme="majorBidi" w:cstheme="majorBidi"/>
          <w:b/>
          <w:bCs/>
          <w:sz w:val="24"/>
          <w:szCs w:val="24"/>
        </w:rPr>
        <w:t>La fonction métalinguistique</w:t>
      </w:r>
      <w:r w:rsidR="003A2C9D" w:rsidRPr="003F4E7F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1131" w:rsidRPr="003F4E7F">
        <w:rPr>
          <w:rFonts w:asciiTheme="majorBidi" w:hAnsiTheme="majorBidi" w:cstheme="majorBidi"/>
          <w:sz w:val="24"/>
          <w:szCs w:val="24"/>
        </w:rPr>
        <w:t>Quand il faut donner des informations sur le code, ses éléments, son fonctionnement comme édicter une règle de grammaire, cette fonction entre en jeu (le préfixe méta- signifie « </w:t>
      </w:r>
      <w:r w:rsidR="006A56D4" w:rsidRPr="003F4E7F">
        <w:rPr>
          <w:rFonts w:asciiTheme="majorBidi" w:hAnsiTheme="majorBidi" w:cstheme="majorBidi"/>
          <w:sz w:val="24"/>
          <w:szCs w:val="24"/>
        </w:rPr>
        <w:t>au-dessus</w:t>
      </w:r>
      <w:r w:rsidR="00611131" w:rsidRPr="003F4E7F">
        <w:rPr>
          <w:rFonts w:asciiTheme="majorBidi" w:hAnsiTheme="majorBidi" w:cstheme="majorBidi"/>
          <w:sz w:val="24"/>
          <w:szCs w:val="24"/>
        </w:rPr>
        <w:t> » une métalangue est donc une lange qui permet de parler d’une autre langue.</w:t>
      </w:r>
    </w:p>
    <w:p w:rsidR="00611131" w:rsidRPr="00611131" w:rsidRDefault="00877304" w:rsidP="00D66BF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Exp : </w:t>
      </w:r>
      <w:r w:rsidR="00611131" w:rsidRPr="00611131">
        <w:rPr>
          <w:rFonts w:asciiTheme="majorBidi" w:hAnsiTheme="majorBidi" w:cstheme="majorBidi"/>
          <w:i/>
          <w:iCs/>
          <w:sz w:val="24"/>
          <w:szCs w:val="24"/>
        </w:rPr>
        <w:t>« L’expression « il fait beau » signifie que le ciel est bleu et que le soleil brille ».</w:t>
      </w:r>
    </w:p>
    <w:p w:rsidR="00611131" w:rsidRPr="00611131" w:rsidRDefault="00A53E7E" w:rsidP="00A53E7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6 / </w:t>
      </w:r>
      <w:r w:rsidR="00611131" w:rsidRPr="00A53E7E">
        <w:rPr>
          <w:rFonts w:asciiTheme="majorBidi" w:hAnsiTheme="majorBidi" w:cstheme="majorBidi"/>
          <w:b/>
          <w:bCs/>
          <w:sz w:val="24"/>
          <w:szCs w:val="24"/>
        </w:rPr>
        <w:t>La fonction poétique</w:t>
      </w:r>
      <w:r w:rsidR="00F147E2" w:rsidRPr="00A53E7E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1131" w:rsidRPr="00611131">
        <w:rPr>
          <w:rFonts w:asciiTheme="majorBidi" w:hAnsiTheme="majorBidi" w:cstheme="majorBidi"/>
          <w:sz w:val="24"/>
          <w:szCs w:val="24"/>
        </w:rPr>
        <w:t>L’émetteur peut avoir la volonté de </w:t>
      </w:r>
      <w:r w:rsidR="00611131" w:rsidRPr="00611131">
        <w:rPr>
          <w:rFonts w:asciiTheme="majorBidi" w:hAnsiTheme="majorBidi" w:cstheme="majorBidi"/>
          <w:b/>
          <w:bCs/>
          <w:sz w:val="24"/>
          <w:szCs w:val="24"/>
        </w:rPr>
        <w:t>soigner particulièrement l’esthétique de sa signification</w:t>
      </w:r>
      <w:r w:rsidR="00611131" w:rsidRPr="00611131">
        <w:rPr>
          <w:rFonts w:asciiTheme="majorBidi" w:hAnsiTheme="majorBidi" w:cstheme="majorBidi"/>
          <w:sz w:val="24"/>
          <w:szCs w:val="24"/>
        </w:rPr>
        <w:t>. Cette fonction ne touche pas seulement la poésie, mais aussi les proverbes, les jeux de mots, les slogans…</w:t>
      </w:r>
    </w:p>
    <w:p w:rsidR="00611131" w:rsidRPr="00611131" w:rsidRDefault="005F4904" w:rsidP="005F490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 : Le s</w:t>
      </w:r>
      <w:r w:rsidR="00611131" w:rsidRPr="00611131">
        <w:rPr>
          <w:rFonts w:asciiTheme="majorBidi" w:hAnsiTheme="majorBidi" w:cstheme="majorBidi"/>
          <w:sz w:val="24"/>
          <w:szCs w:val="24"/>
        </w:rPr>
        <w:t>logan jeu de mots d’une ancienne marque de distributeur : </w:t>
      </w:r>
      <w:r w:rsidR="00611131" w:rsidRPr="00611131">
        <w:rPr>
          <w:rFonts w:asciiTheme="majorBidi" w:hAnsiTheme="majorBidi" w:cstheme="majorBidi"/>
          <w:i/>
          <w:iCs/>
          <w:sz w:val="24"/>
          <w:szCs w:val="24"/>
        </w:rPr>
        <w:t>« Mammouth écrase les prix.</w:t>
      </w:r>
      <w:bookmarkStart w:id="0" w:name="_GoBack"/>
      <w:bookmarkEnd w:id="0"/>
    </w:p>
    <w:sectPr w:rsidR="00611131" w:rsidRPr="0061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6C2"/>
    <w:multiLevelType w:val="hybridMultilevel"/>
    <w:tmpl w:val="CD92DCF2"/>
    <w:lvl w:ilvl="0" w:tplc="459016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91C"/>
    <w:multiLevelType w:val="multilevel"/>
    <w:tmpl w:val="3410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32B9E"/>
    <w:multiLevelType w:val="multilevel"/>
    <w:tmpl w:val="1D1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F330A"/>
    <w:multiLevelType w:val="hybridMultilevel"/>
    <w:tmpl w:val="E4540B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BFC"/>
    <w:multiLevelType w:val="multilevel"/>
    <w:tmpl w:val="384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46053"/>
    <w:multiLevelType w:val="multilevel"/>
    <w:tmpl w:val="576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A28AA"/>
    <w:multiLevelType w:val="hybridMultilevel"/>
    <w:tmpl w:val="7D021F4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7AA"/>
    <w:multiLevelType w:val="hybridMultilevel"/>
    <w:tmpl w:val="379E30DC"/>
    <w:lvl w:ilvl="0" w:tplc="459016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652C9"/>
    <w:multiLevelType w:val="multilevel"/>
    <w:tmpl w:val="5D1A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D0B2D"/>
    <w:multiLevelType w:val="multilevel"/>
    <w:tmpl w:val="DB5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47988"/>
    <w:multiLevelType w:val="hybridMultilevel"/>
    <w:tmpl w:val="4B68360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80F1A"/>
    <w:multiLevelType w:val="multilevel"/>
    <w:tmpl w:val="00B6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D14B2"/>
    <w:multiLevelType w:val="multilevel"/>
    <w:tmpl w:val="6864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E8"/>
    <w:rsid w:val="00014421"/>
    <w:rsid w:val="00026BC9"/>
    <w:rsid w:val="00035126"/>
    <w:rsid w:val="000476E1"/>
    <w:rsid w:val="000537FC"/>
    <w:rsid w:val="00083EA9"/>
    <w:rsid w:val="000A0132"/>
    <w:rsid w:val="000B02FC"/>
    <w:rsid w:val="000B2BDD"/>
    <w:rsid w:val="001061DA"/>
    <w:rsid w:val="00142E73"/>
    <w:rsid w:val="001668D9"/>
    <w:rsid w:val="001703EE"/>
    <w:rsid w:val="0018091F"/>
    <w:rsid w:val="001B50BA"/>
    <w:rsid w:val="001E35F3"/>
    <w:rsid w:val="002C5B21"/>
    <w:rsid w:val="00312B89"/>
    <w:rsid w:val="00344AAF"/>
    <w:rsid w:val="00370369"/>
    <w:rsid w:val="00374305"/>
    <w:rsid w:val="003934B1"/>
    <w:rsid w:val="003A2C9D"/>
    <w:rsid w:val="003F4E7F"/>
    <w:rsid w:val="004300F1"/>
    <w:rsid w:val="004827A3"/>
    <w:rsid w:val="004F01AA"/>
    <w:rsid w:val="005C708E"/>
    <w:rsid w:val="005C7985"/>
    <w:rsid w:val="005F4904"/>
    <w:rsid w:val="00611131"/>
    <w:rsid w:val="006317E8"/>
    <w:rsid w:val="006500E6"/>
    <w:rsid w:val="006A56D4"/>
    <w:rsid w:val="006B3C1E"/>
    <w:rsid w:val="006D335A"/>
    <w:rsid w:val="00712BDF"/>
    <w:rsid w:val="00726B1C"/>
    <w:rsid w:val="007559BA"/>
    <w:rsid w:val="00877304"/>
    <w:rsid w:val="008856A8"/>
    <w:rsid w:val="00891CE8"/>
    <w:rsid w:val="00917B1A"/>
    <w:rsid w:val="009B0504"/>
    <w:rsid w:val="009C51EA"/>
    <w:rsid w:val="009C6096"/>
    <w:rsid w:val="00A03432"/>
    <w:rsid w:val="00A371F2"/>
    <w:rsid w:val="00A53E7E"/>
    <w:rsid w:val="00A553DF"/>
    <w:rsid w:val="00A67065"/>
    <w:rsid w:val="00A745E3"/>
    <w:rsid w:val="00A825CB"/>
    <w:rsid w:val="00AB0FEC"/>
    <w:rsid w:val="00AD64C7"/>
    <w:rsid w:val="00BB7F71"/>
    <w:rsid w:val="00BC0ACE"/>
    <w:rsid w:val="00BE49E4"/>
    <w:rsid w:val="00C2308F"/>
    <w:rsid w:val="00C65904"/>
    <w:rsid w:val="00CD429C"/>
    <w:rsid w:val="00CF3050"/>
    <w:rsid w:val="00D116A6"/>
    <w:rsid w:val="00D66BFD"/>
    <w:rsid w:val="00D864AC"/>
    <w:rsid w:val="00E06416"/>
    <w:rsid w:val="00E26F71"/>
    <w:rsid w:val="00E75985"/>
    <w:rsid w:val="00E83410"/>
    <w:rsid w:val="00F00318"/>
    <w:rsid w:val="00F147E2"/>
    <w:rsid w:val="00F30024"/>
    <w:rsid w:val="00F75F87"/>
    <w:rsid w:val="00F76858"/>
    <w:rsid w:val="00FE58E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C323E-1C81-43F8-9950-D80F8F38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5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2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Saiah</dc:creator>
  <cp:keywords/>
  <dc:description/>
  <cp:lastModifiedBy>Saiah</cp:lastModifiedBy>
  <cp:revision>2</cp:revision>
  <dcterms:created xsi:type="dcterms:W3CDTF">2020-06-02T01:38:00Z</dcterms:created>
  <dcterms:modified xsi:type="dcterms:W3CDTF">2020-06-02T01:38:00Z</dcterms:modified>
</cp:coreProperties>
</file>